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BD8" w:rsidRDefault="00157EA6" w:rsidP="001B22EF">
      <w:pPr>
        <w:autoSpaceDE w:val="0"/>
        <w:autoSpaceDN w:val="0"/>
        <w:adjustRightInd w:val="0"/>
        <w:rPr>
          <w:color w:val="000000"/>
        </w:rPr>
      </w:pPr>
      <w:r>
        <w:rPr>
          <w:noProof/>
          <w:lang w:eastAsia="ro-RO"/>
        </w:rPr>
        <w:drawing>
          <wp:anchor distT="0" distB="0" distL="114300" distR="114300" simplePos="0" relativeHeight="251659264" behindDoc="0" locked="0" layoutInCell="1" allowOverlap="1" wp14:anchorId="489C0BA6" wp14:editId="2577C73B">
            <wp:simplePos x="0" y="0"/>
            <wp:positionH relativeFrom="column">
              <wp:posOffset>-335134</wp:posOffset>
            </wp:positionH>
            <wp:positionV relativeFrom="paragraph">
              <wp:posOffset>175260</wp:posOffset>
            </wp:positionV>
            <wp:extent cx="716280" cy="824230"/>
            <wp:effectExtent l="0" t="0" r="762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6280" cy="824230"/>
                    </a:xfrm>
                    <a:prstGeom prst="rect">
                      <a:avLst/>
                    </a:prstGeom>
                    <a:noFill/>
                  </pic:spPr>
                </pic:pic>
              </a:graphicData>
            </a:graphic>
            <wp14:sizeRelH relativeFrom="page">
              <wp14:pctWidth>0</wp14:pctWidth>
            </wp14:sizeRelH>
            <wp14:sizeRelV relativeFrom="page">
              <wp14:pctHeight>0</wp14:pctHeight>
            </wp14:sizeRelV>
          </wp:anchor>
        </w:drawing>
      </w:r>
      <w:r w:rsidR="00175362">
        <w:rPr>
          <w:color w:val="000000"/>
        </w:rPr>
        <w:t xml:space="preserve"> </w:t>
      </w:r>
    </w:p>
    <w:p w:rsidR="001B22EF" w:rsidRDefault="001B22EF" w:rsidP="001B22EF">
      <w:pPr>
        <w:autoSpaceDE w:val="0"/>
        <w:autoSpaceDN w:val="0"/>
        <w:adjustRightInd w:val="0"/>
        <w:rPr>
          <w:color w:val="000000"/>
        </w:rPr>
      </w:pPr>
      <w:r>
        <w:rPr>
          <w:noProof/>
          <w:lang w:eastAsia="ro-RO"/>
        </w:rPr>
        <w:drawing>
          <wp:anchor distT="0" distB="0" distL="114300" distR="114300" simplePos="0" relativeHeight="251660288" behindDoc="1" locked="0" layoutInCell="1" allowOverlap="1">
            <wp:simplePos x="0" y="0"/>
            <wp:positionH relativeFrom="column">
              <wp:posOffset>5984778</wp:posOffset>
            </wp:positionH>
            <wp:positionV relativeFrom="paragraph">
              <wp:posOffset>50653</wp:posOffset>
            </wp:positionV>
            <wp:extent cx="584200" cy="771525"/>
            <wp:effectExtent l="0" t="0" r="6350" b="9525"/>
            <wp:wrapNone/>
            <wp:docPr id="1" name="Рисунок 1" descr="C:\Users\User\Desktop\Blazon color modifica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User\Desktop\Blazon color modificat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4200" cy="771525"/>
                    </a:xfrm>
                    <a:prstGeom prst="rect">
                      <a:avLst/>
                    </a:prstGeom>
                    <a:noFill/>
                  </pic:spPr>
                </pic:pic>
              </a:graphicData>
            </a:graphic>
            <wp14:sizeRelH relativeFrom="page">
              <wp14:pctWidth>0</wp14:pctWidth>
            </wp14:sizeRelH>
            <wp14:sizeRelV relativeFrom="page">
              <wp14:pctHeight>0</wp14:pctHeight>
            </wp14:sizeRelV>
          </wp:anchor>
        </w:drawing>
      </w:r>
    </w:p>
    <w:p w:rsidR="001B22EF" w:rsidRPr="00157EA6" w:rsidRDefault="00157EA6" w:rsidP="00157EA6">
      <w:pPr>
        <w:pStyle w:val="a6"/>
        <w:jc w:val="both"/>
        <w:outlineLvl w:val="0"/>
        <w:rPr>
          <w:rFonts w:ascii="Century Schoolbook" w:hAnsi="Century Schoolbook" w:cs="Arial"/>
          <w:b w:val="0"/>
          <w:bCs w:val="0"/>
          <w:sz w:val="24"/>
          <w:lang w:val="ro-RO"/>
          <w14:shadow w14:blurRad="50800" w14:dist="38100" w14:dir="2700000" w14:sx="100000" w14:sy="100000" w14:kx="0" w14:ky="0" w14:algn="tl">
            <w14:srgbClr w14:val="000000">
              <w14:alpha w14:val="60000"/>
            </w14:srgbClr>
          </w14:shadow>
        </w:rPr>
      </w:pPr>
      <w:r>
        <w:rPr>
          <w:rFonts w:ascii="Century Schoolbook" w:hAnsi="Century Schoolbook" w:cs="Arial"/>
          <w:b w:val="0"/>
          <w:bCs w:val="0"/>
          <w:sz w:val="32"/>
          <w:szCs w:val="32"/>
          <w:lang w:val="ro-RO"/>
          <w14:shadow w14:blurRad="50800" w14:dist="38100" w14:dir="2700000" w14:sx="100000" w14:sy="100000" w14:kx="0" w14:ky="0" w14:algn="tl">
            <w14:srgbClr w14:val="000000">
              <w14:alpha w14:val="60000"/>
            </w14:srgbClr>
          </w14:shadow>
        </w:rPr>
        <w:t xml:space="preserve">         </w:t>
      </w:r>
      <w:r w:rsidR="001B22EF" w:rsidRPr="00157EA6">
        <w:rPr>
          <w:rFonts w:ascii="Century Schoolbook" w:hAnsi="Century Schoolbook" w:cs="Arial"/>
          <w:b w:val="0"/>
          <w:bCs w:val="0"/>
          <w:sz w:val="24"/>
          <w:lang w:val="ro-RO"/>
          <w14:shadow w14:blurRad="50800" w14:dist="38100" w14:dir="2700000" w14:sx="100000" w14:sy="100000" w14:kx="0" w14:ky="0" w14:algn="tl">
            <w14:srgbClr w14:val="000000">
              <w14:alpha w14:val="60000"/>
            </w14:srgbClr>
          </w14:shadow>
        </w:rPr>
        <w:t>MINISTERUL EDUCAŢIEI ŞI CERCETĂRII</w:t>
      </w:r>
      <w:r w:rsidRPr="00157EA6">
        <w:rPr>
          <w:rFonts w:ascii="Century Schoolbook" w:hAnsi="Century Schoolbook" w:cs="Arial"/>
          <w:b w:val="0"/>
          <w:bCs w:val="0"/>
          <w:sz w:val="24"/>
          <w:lang w:val="ro-RO"/>
          <w14:shadow w14:blurRad="50800" w14:dist="38100" w14:dir="2700000" w14:sx="100000" w14:sy="100000" w14:kx="0" w14:ky="0" w14:algn="tl">
            <w14:srgbClr w14:val="000000">
              <w14:alpha w14:val="60000"/>
            </w14:srgbClr>
          </w14:shadow>
        </w:rPr>
        <w:t xml:space="preserve"> AL REPUBLICII MOLDOVA</w:t>
      </w:r>
    </w:p>
    <w:p w:rsidR="001B22EF" w:rsidRPr="00157EA6" w:rsidRDefault="001B22EF" w:rsidP="001B22EF">
      <w:pPr>
        <w:jc w:val="center"/>
        <w:rPr>
          <w:b/>
          <w:szCs w:val="24"/>
        </w:rPr>
      </w:pPr>
      <w:r w:rsidRPr="00157EA6">
        <w:rPr>
          <w:rFonts w:ascii="Century Schoolbook" w:hAnsi="Century Schoolbook" w:cs="Arial"/>
          <w:b/>
          <w:bCs/>
          <w:szCs w:val="24"/>
          <w14:shadow w14:blurRad="50800" w14:dist="38100" w14:dir="2700000" w14:sx="100000" w14:sy="100000" w14:kx="0" w14:ky="0" w14:algn="tl">
            <w14:srgbClr w14:val="000000">
              <w14:alpha w14:val="60000"/>
            </w14:srgbClr>
          </w14:shadow>
        </w:rPr>
        <w:t>DIRECŢIA EDUCAŢIE CRIULENI</w:t>
      </w:r>
    </w:p>
    <w:p w:rsidR="001B22EF" w:rsidRPr="00157EA6" w:rsidRDefault="00157EA6" w:rsidP="00157EA6">
      <w:pPr>
        <w:ind w:left="709"/>
        <w:rPr>
          <w:b/>
          <w:szCs w:val="24"/>
        </w:rPr>
      </w:pPr>
      <w:r w:rsidRPr="00157EA6">
        <w:rPr>
          <w:b/>
          <w:szCs w:val="24"/>
        </w:rPr>
        <w:t xml:space="preserve">      </w:t>
      </w:r>
      <w:r w:rsidR="001B22EF" w:rsidRPr="00157EA6">
        <w:rPr>
          <w:b/>
          <w:szCs w:val="24"/>
        </w:rPr>
        <w:t xml:space="preserve"> </w:t>
      </w:r>
      <w:r w:rsidRPr="00157EA6">
        <w:rPr>
          <w:b/>
          <w:szCs w:val="24"/>
        </w:rPr>
        <w:t>IP</w:t>
      </w:r>
      <w:r w:rsidR="001B22EF" w:rsidRPr="00157EA6">
        <w:rPr>
          <w:b/>
          <w:szCs w:val="24"/>
        </w:rPr>
        <w:t xml:space="preserve"> LICEUL TEORETIC „NICOLAE DONICI”</w:t>
      </w:r>
      <w:r w:rsidRPr="00157EA6">
        <w:rPr>
          <w:b/>
          <w:szCs w:val="24"/>
        </w:rPr>
        <w:t>, S. DUBĂSARII VECHI</w:t>
      </w:r>
    </w:p>
    <w:p w:rsidR="00157EA6" w:rsidRDefault="00157EA6" w:rsidP="00157EA6">
      <w:pPr>
        <w:pBdr>
          <w:top w:val="thinThickSmallGap" w:sz="24" w:space="0" w:color="auto"/>
          <w:bottom w:val="single" w:sz="12" w:space="1" w:color="auto"/>
        </w:pBdr>
        <w:tabs>
          <w:tab w:val="center" w:pos="4677"/>
          <w:tab w:val="right" w:pos="9355"/>
        </w:tabs>
        <w:ind w:left="142"/>
        <w:jc w:val="center"/>
        <w:rPr>
          <w:sz w:val="20"/>
          <w:szCs w:val="20"/>
        </w:rPr>
      </w:pPr>
      <w:r>
        <w:rPr>
          <w:sz w:val="20"/>
          <w:szCs w:val="20"/>
        </w:rPr>
        <w:t xml:space="preserve">   </w:t>
      </w:r>
      <w:r w:rsidR="001B22EF">
        <w:rPr>
          <w:sz w:val="20"/>
          <w:szCs w:val="20"/>
        </w:rPr>
        <w:t xml:space="preserve">MD-4822, r-nul Criuleni, s.Dubăsarii Vechi,  Tel: (0248) 61-266,61-700; fax:61-700 , e-mail: </w:t>
      </w:r>
    </w:p>
    <w:p w:rsidR="001B22EF" w:rsidRDefault="0069599D" w:rsidP="00157EA6">
      <w:pPr>
        <w:pBdr>
          <w:top w:val="thinThickSmallGap" w:sz="24" w:space="0" w:color="auto"/>
          <w:bottom w:val="single" w:sz="12" w:space="1" w:color="auto"/>
        </w:pBdr>
        <w:tabs>
          <w:tab w:val="center" w:pos="4677"/>
          <w:tab w:val="right" w:pos="9355"/>
        </w:tabs>
        <w:ind w:left="142"/>
        <w:jc w:val="center"/>
      </w:pPr>
      <w:hyperlink r:id="rId7" w:history="1">
        <w:r w:rsidR="001B22EF">
          <w:rPr>
            <w:rStyle w:val="a5"/>
          </w:rPr>
          <w:t>ltdubvec-cr</w:t>
        </w:r>
      </w:hyperlink>
      <w:hyperlink r:id="rId8" w:history="1">
        <w:r w:rsidR="001B22EF">
          <w:rPr>
            <w:rStyle w:val="a5"/>
          </w:rPr>
          <w:t>@mtc.md</w:t>
        </w:r>
      </w:hyperlink>
      <w:r w:rsidR="001B22EF">
        <w:t xml:space="preserve"> </w:t>
      </w:r>
    </w:p>
    <w:p w:rsidR="001B22EF" w:rsidRDefault="001B22EF" w:rsidP="001B22EF"/>
    <w:p w:rsidR="001B22EF" w:rsidRDefault="001B22EF" w:rsidP="001B22EF">
      <w:pPr>
        <w:pStyle w:val="11"/>
        <w:spacing w:after="240"/>
        <w:jc w:val="center"/>
      </w:pPr>
    </w:p>
    <w:p w:rsidR="001B22EF" w:rsidRDefault="001B22EF" w:rsidP="001B22EF">
      <w:pPr>
        <w:pStyle w:val="11"/>
        <w:spacing w:after="240"/>
        <w:jc w:val="center"/>
        <w:rPr>
          <w:sz w:val="44"/>
          <w:szCs w:val="44"/>
        </w:rPr>
      </w:pPr>
    </w:p>
    <w:p w:rsidR="00157EA6" w:rsidRDefault="00157EA6" w:rsidP="001B22EF">
      <w:pPr>
        <w:pStyle w:val="11"/>
        <w:spacing w:after="240"/>
        <w:jc w:val="center"/>
        <w:rPr>
          <w:sz w:val="44"/>
          <w:szCs w:val="44"/>
        </w:rPr>
      </w:pPr>
    </w:p>
    <w:p w:rsidR="00234B7F" w:rsidRPr="001B22EF" w:rsidRDefault="00234B7F" w:rsidP="001B22EF">
      <w:pPr>
        <w:pStyle w:val="11"/>
        <w:spacing w:after="240"/>
        <w:jc w:val="center"/>
        <w:rPr>
          <w:sz w:val="44"/>
          <w:szCs w:val="44"/>
        </w:rPr>
      </w:pPr>
    </w:p>
    <w:p w:rsidR="001B22EF" w:rsidRPr="001B22EF" w:rsidRDefault="001B22EF" w:rsidP="001B22EF">
      <w:pPr>
        <w:jc w:val="center"/>
        <w:rPr>
          <w:sz w:val="44"/>
          <w:szCs w:val="44"/>
        </w:rPr>
      </w:pPr>
      <w:r w:rsidRPr="001B22EF">
        <w:rPr>
          <w:b/>
          <w:sz w:val="44"/>
          <w:szCs w:val="44"/>
        </w:rPr>
        <w:t>RAPORT ANUAL DE ACTIVITATE</w:t>
      </w:r>
    </w:p>
    <w:p w:rsidR="001B22EF" w:rsidRDefault="001B22EF" w:rsidP="001B22EF">
      <w:pPr>
        <w:contextualSpacing/>
        <w:jc w:val="center"/>
        <w:rPr>
          <w:b/>
        </w:rPr>
      </w:pPr>
    </w:p>
    <w:p w:rsidR="001B22EF" w:rsidRDefault="001B22EF" w:rsidP="001B22EF">
      <w:pPr>
        <w:contextualSpacing/>
      </w:pPr>
      <w:r>
        <w:rPr>
          <w:b/>
          <w:szCs w:val="24"/>
        </w:rPr>
        <w:t xml:space="preserve">                                                       al cadrului de conducere</w:t>
      </w:r>
    </w:p>
    <w:p w:rsidR="001B22EF" w:rsidRDefault="001B22EF" w:rsidP="001B22EF">
      <w:pPr>
        <w:contextualSpacing/>
        <w:jc w:val="center"/>
        <w:rPr>
          <w:b/>
          <w:szCs w:val="24"/>
        </w:rPr>
      </w:pPr>
    </w:p>
    <w:p w:rsidR="001B22EF" w:rsidRPr="001B22EF" w:rsidRDefault="001B22EF" w:rsidP="001B22EF">
      <w:pPr>
        <w:pStyle w:val="11"/>
        <w:rPr>
          <w:sz w:val="36"/>
          <w:szCs w:val="36"/>
          <w:u w:val="single"/>
        </w:rPr>
      </w:pPr>
      <w:r>
        <w:t xml:space="preserve">                                      </w:t>
      </w:r>
      <w:r w:rsidRPr="001B22EF">
        <w:rPr>
          <w:sz w:val="36"/>
          <w:szCs w:val="36"/>
          <w:u w:val="single"/>
        </w:rPr>
        <w:t>Verebceanu Svetlana</w:t>
      </w:r>
    </w:p>
    <w:p w:rsidR="001B22EF" w:rsidRDefault="001B22EF" w:rsidP="001B22EF">
      <w:pPr>
        <w:pStyle w:val="11"/>
      </w:pPr>
      <w:r>
        <w:rPr>
          <w:rFonts w:eastAsia="Times New Roman"/>
          <w:i/>
          <w:sz w:val="20"/>
          <w:lang w:eastAsia="ru-RU"/>
        </w:rPr>
        <w:t xml:space="preserve">                                                             (numele, prenumele)</w:t>
      </w:r>
    </w:p>
    <w:p w:rsidR="001B22EF" w:rsidRDefault="001B22EF" w:rsidP="001B22EF">
      <w:pPr>
        <w:pStyle w:val="11"/>
        <w:ind w:left="0"/>
      </w:pPr>
    </w:p>
    <w:p w:rsidR="001B22EF" w:rsidRPr="001B22EF" w:rsidRDefault="001B22EF" w:rsidP="001B22EF">
      <w:pPr>
        <w:pStyle w:val="11"/>
        <w:rPr>
          <w:sz w:val="28"/>
          <w:szCs w:val="28"/>
        </w:rPr>
      </w:pPr>
      <w:r>
        <w:rPr>
          <w:sz w:val="28"/>
          <w:szCs w:val="28"/>
        </w:rPr>
        <w:t xml:space="preserve">                               </w:t>
      </w:r>
      <w:r w:rsidRPr="001B22EF">
        <w:rPr>
          <w:sz w:val="28"/>
          <w:szCs w:val="28"/>
        </w:rPr>
        <w:t xml:space="preserve">pentru anul de studii </w:t>
      </w:r>
      <w:r w:rsidRPr="001B22EF">
        <w:rPr>
          <w:sz w:val="28"/>
          <w:szCs w:val="28"/>
          <w:u w:val="single"/>
        </w:rPr>
        <w:t>2021-2022</w:t>
      </w:r>
      <w:r>
        <w:rPr>
          <w:sz w:val="28"/>
          <w:szCs w:val="28"/>
          <w:u w:val="single"/>
        </w:rPr>
        <w:t xml:space="preserve"> </w:t>
      </w:r>
    </w:p>
    <w:p w:rsidR="001B22EF" w:rsidRDefault="001B22EF" w:rsidP="001B22EF">
      <w:pPr>
        <w:pStyle w:val="11"/>
        <w:spacing w:line="360" w:lineRule="auto"/>
        <w:ind w:left="0"/>
      </w:pPr>
    </w:p>
    <w:p w:rsidR="001B22EF" w:rsidRDefault="001B22EF" w:rsidP="001B22EF">
      <w:pPr>
        <w:pStyle w:val="11"/>
        <w:spacing w:line="360" w:lineRule="auto"/>
        <w:ind w:left="0"/>
      </w:pPr>
    </w:p>
    <w:p w:rsidR="001B22EF" w:rsidRDefault="001B22EF" w:rsidP="001B22EF">
      <w:pPr>
        <w:pStyle w:val="11"/>
        <w:spacing w:line="360" w:lineRule="auto"/>
        <w:ind w:left="0"/>
      </w:pPr>
    </w:p>
    <w:p w:rsidR="001B22EF" w:rsidRDefault="001B22EF" w:rsidP="001B22EF">
      <w:pPr>
        <w:pStyle w:val="11"/>
        <w:spacing w:line="360" w:lineRule="auto"/>
        <w:ind w:left="0"/>
      </w:pPr>
    </w:p>
    <w:p w:rsidR="001B22EF" w:rsidRDefault="001B22EF" w:rsidP="001B22EF">
      <w:pPr>
        <w:pStyle w:val="11"/>
        <w:spacing w:line="360" w:lineRule="auto"/>
        <w:ind w:left="0"/>
      </w:pPr>
      <w:r>
        <w:rPr>
          <w:rFonts w:eastAsia="Times New Roman"/>
          <w:lang w:eastAsia="ru-RU"/>
        </w:rPr>
        <w:t xml:space="preserve">Funcția:  </w:t>
      </w:r>
      <w:r w:rsidRPr="001B22EF">
        <w:rPr>
          <w:rFonts w:eastAsia="Times New Roman"/>
          <w:u w:val="single"/>
          <w:lang w:eastAsia="ru-RU"/>
        </w:rPr>
        <w:t xml:space="preserve">Director adjunct educație </w:t>
      </w:r>
      <w:r w:rsidRPr="001B22EF">
        <w:rPr>
          <w:rFonts w:eastAsia="Times New Roman"/>
          <w:u w:val="single"/>
          <w:lang w:eastAsia="ru-RU"/>
        </w:rPr>
        <w:tab/>
      </w:r>
    </w:p>
    <w:p w:rsidR="001B22EF" w:rsidRDefault="001B22EF" w:rsidP="001B22EF">
      <w:pPr>
        <w:pStyle w:val="11"/>
        <w:spacing w:line="360" w:lineRule="auto"/>
        <w:ind w:left="0"/>
      </w:pPr>
      <w:r>
        <w:rPr>
          <w:rFonts w:eastAsia="Times New Roman"/>
          <w:lang w:eastAsia="ru-RU"/>
        </w:rPr>
        <w:t xml:space="preserve">Vechimea în muncă în funcție de conducere: </w:t>
      </w:r>
      <w:r w:rsidRPr="001B22EF">
        <w:rPr>
          <w:rFonts w:eastAsia="Times New Roman"/>
          <w:u w:val="single"/>
          <w:lang w:eastAsia="ru-RU"/>
        </w:rPr>
        <w:t xml:space="preserve">1 an    </w:t>
      </w:r>
    </w:p>
    <w:p w:rsidR="001B22EF" w:rsidRDefault="001B22EF" w:rsidP="001B22EF">
      <w:pPr>
        <w:pStyle w:val="11"/>
        <w:spacing w:line="360" w:lineRule="auto"/>
        <w:ind w:left="0"/>
      </w:pPr>
      <w:r>
        <w:t>Gradul managerial:___-_____________________</w:t>
      </w:r>
      <w:r>
        <w:tab/>
      </w:r>
    </w:p>
    <w:p w:rsidR="001B22EF" w:rsidRDefault="001B22EF" w:rsidP="001B22EF">
      <w:pPr>
        <w:pStyle w:val="11"/>
        <w:spacing w:line="360" w:lineRule="auto"/>
        <w:ind w:left="0"/>
      </w:pPr>
      <w:r>
        <w:t xml:space="preserve">Date de contact (adresa electronică, nr. de telefon) : </w:t>
      </w:r>
      <w:hyperlink r:id="rId9" w:history="1">
        <w:r w:rsidRPr="006A06DA">
          <w:rPr>
            <w:rStyle w:val="a5"/>
          </w:rPr>
          <w:t>sveta.vitalie@gmail.com</w:t>
        </w:r>
      </w:hyperlink>
    </w:p>
    <w:p w:rsidR="001B22EF" w:rsidRDefault="001B22EF" w:rsidP="001B22EF">
      <w:pPr>
        <w:pStyle w:val="11"/>
        <w:spacing w:line="360" w:lineRule="auto"/>
        <w:ind w:left="0"/>
      </w:pPr>
      <w:r>
        <w:t xml:space="preserve">                                                                                  nr. de telefon : </w:t>
      </w:r>
      <w:r w:rsidRPr="001B22EF">
        <w:rPr>
          <w:color w:val="0070C0"/>
          <w:u w:val="single"/>
        </w:rPr>
        <w:t>069781700</w:t>
      </w:r>
    </w:p>
    <w:p w:rsidR="001B22EF" w:rsidRDefault="001B22EF" w:rsidP="001B22EF">
      <w:pPr>
        <w:pStyle w:val="11"/>
        <w:spacing w:line="360" w:lineRule="auto"/>
        <w:ind w:left="0"/>
      </w:pPr>
      <w:r>
        <w:t>Depus la secretarul Consiliului de administrație</w:t>
      </w:r>
      <w:r w:rsidR="00157EA6">
        <w:t xml:space="preserve"> la data de 26.08.2022</w:t>
      </w:r>
    </w:p>
    <w:p w:rsidR="001B22EF" w:rsidRDefault="001B22EF" w:rsidP="001B22EF">
      <w:pPr>
        <w:pStyle w:val="11"/>
        <w:spacing w:line="360" w:lineRule="auto"/>
        <w:ind w:left="0"/>
      </w:pPr>
      <w:r>
        <w:t xml:space="preserve">Depus la Organul local de specialitate în domeniul învățământului </w:t>
      </w:r>
    </w:p>
    <w:p w:rsidR="00990C1F" w:rsidRDefault="00990C1F" w:rsidP="001B22EF">
      <w:pPr>
        <w:pStyle w:val="11"/>
        <w:spacing w:line="360" w:lineRule="auto"/>
        <w:ind w:left="0"/>
      </w:pPr>
      <w:r>
        <w:t>Direcția Educație Criuleni   30.08.2022</w:t>
      </w:r>
    </w:p>
    <w:p w:rsidR="001B22EF" w:rsidRDefault="001B22EF" w:rsidP="001B22EF">
      <w:pPr>
        <w:pStyle w:val="11"/>
        <w:spacing w:line="360" w:lineRule="auto"/>
        <w:ind w:left="0"/>
      </w:pPr>
      <w:r>
        <w:t>Prezentat la ședința comună a Consiliului d</w:t>
      </w:r>
      <w:r w:rsidR="00157EA6">
        <w:t xml:space="preserve">e Administrație și Consiliului Profesoral </w:t>
      </w:r>
    </w:p>
    <w:p w:rsidR="001B22EF" w:rsidRDefault="001B22EF" w:rsidP="001B22EF">
      <w:pPr>
        <w:pStyle w:val="11"/>
        <w:spacing w:line="360" w:lineRule="auto"/>
        <w:ind w:left="0"/>
      </w:pPr>
      <w:r>
        <w:t xml:space="preserve">din </w:t>
      </w:r>
      <w:r w:rsidR="00157EA6">
        <w:rPr>
          <w:u w:val="single"/>
        </w:rPr>
        <w:t>16. 09</w:t>
      </w:r>
      <w:r w:rsidRPr="001B22EF">
        <w:rPr>
          <w:u w:val="single"/>
        </w:rPr>
        <w:t>. 2022</w:t>
      </w:r>
      <w:r>
        <w:t xml:space="preserve"> </w:t>
      </w:r>
    </w:p>
    <w:p w:rsidR="001B22EF" w:rsidRDefault="001B22EF" w:rsidP="001B22EF">
      <w:pPr>
        <w:pStyle w:val="11"/>
        <w:spacing w:line="360" w:lineRule="auto"/>
        <w:ind w:left="0"/>
      </w:pPr>
    </w:p>
    <w:p w:rsidR="001B22EF" w:rsidRDefault="001B22EF" w:rsidP="001B22EF">
      <w:pPr>
        <w:pStyle w:val="11"/>
        <w:spacing w:line="360" w:lineRule="auto"/>
        <w:ind w:left="0"/>
      </w:pPr>
    </w:p>
    <w:p w:rsidR="001B22EF" w:rsidRDefault="001B22EF" w:rsidP="0049262B">
      <w:pPr>
        <w:pStyle w:val="11"/>
        <w:ind w:left="0"/>
      </w:pPr>
      <w:r>
        <w:t xml:space="preserve"> </w:t>
      </w:r>
      <w:r w:rsidRPr="001B22EF">
        <w:rPr>
          <w:sz w:val="32"/>
          <w:szCs w:val="32"/>
        </w:rPr>
        <w:t>Decizia :</w:t>
      </w:r>
      <w:r>
        <w:t xml:space="preserve">  </w:t>
      </w:r>
      <w:r w:rsidRPr="0049262B">
        <w:rPr>
          <w:sz w:val="28"/>
          <w:szCs w:val="28"/>
          <w:u w:val="single"/>
        </w:rPr>
        <w:t>Se aprobă Raportul anual de activitate</w:t>
      </w:r>
      <w:r w:rsidR="0049262B">
        <w:rPr>
          <w:sz w:val="28"/>
          <w:szCs w:val="28"/>
        </w:rPr>
        <w:t>__</w:t>
      </w:r>
      <w:r w:rsidRPr="001B22EF">
        <w:rPr>
          <w:sz w:val="32"/>
          <w:szCs w:val="32"/>
          <w:u w:val="single"/>
        </w:rPr>
        <w:t xml:space="preserve">       </w:t>
      </w:r>
    </w:p>
    <w:p w:rsidR="001B22EF" w:rsidRDefault="0049262B" w:rsidP="0049262B">
      <w:pPr>
        <w:pStyle w:val="11"/>
        <w:ind w:left="0"/>
        <w:rPr>
          <w:i/>
          <w:sz w:val="20"/>
        </w:rPr>
      </w:pPr>
      <w:r>
        <w:rPr>
          <w:i/>
          <w:sz w:val="20"/>
        </w:rPr>
        <w:t xml:space="preserve">                            </w:t>
      </w:r>
      <w:r w:rsidR="001B22EF">
        <w:rPr>
          <w:i/>
          <w:sz w:val="20"/>
        </w:rPr>
        <w:t>(se aprobă/ nu se aprobă Raportul anual de activitate)</w:t>
      </w:r>
    </w:p>
    <w:p w:rsidR="0049262B" w:rsidRDefault="0049262B" w:rsidP="0049262B">
      <w:pPr>
        <w:pStyle w:val="11"/>
        <w:ind w:left="1418"/>
        <w:rPr>
          <w:i/>
          <w:sz w:val="20"/>
        </w:rPr>
      </w:pPr>
    </w:p>
    <w:p w:rsidR="00CB1BD8" w:rsidRPr="007B5367" w:rsidRDefault="00157EA6" w:rsidP="007B5367">
      <w:pPr>
        <w:pStyle w:val="11"/>
        <w:spacing w:line="360" w:lineRule="auto"/>
        <w:ind w:left="0"/>
        <w:rPr>
          <w:szCs w:val="24"/>
        </w:rPr>
      </w:pPr>
      <w:r>
        <w:rPr>
          <w:szCs w:val="24"/>
        </w:rPr>
        <w:t xml:space="preserve"> Consiliul Profesoral, Consiliul de Administrație, proces-verbal nr.02 din 16.09.2022</w:t>
      </w:r>
    </w:p>
    <w:p w:rsidR="001B22EF" w:rsidRPr="00CB1BD8" w:rsidRDefault="00234B7F" w:rsidP="00234B7F">
      <w:pPr>
        <w:pageBreakBefore/>
        <w:spacing w:line="360" w:lineRule="auto"/>
        <w:ind w:left="-426"/>
        <w:rPr>
          <w:sz w:val="32"/>
          <w:szCs w:val="32"/>
        </w:rPr>
      </w:pPr>
      <w:r>
        <w:rPr>
          <w:b/>
          <w:bCs/>
          <w:sz w:val="32"/>
          <w:szCs w:val="32"/>
        </w:rPr>
        <w:lastRenderedPageBreak/>
        <w:t xml:space="preserve">                                               </w:t>
      </w:r>
      <w:r w:rsidR="001B22EF" w:rsidRPr="00CB1BD8">
        <w:rPr>
          <w:b/>
          <w:bCs/>
          <w:sz w:val="32"/>
          <w:szCs w:val="32"/>
        </w:rPr>
        <w:t>Cuprins:</w:t>
      </w:r>
    </w:p>
    <w:p w:rsidR="001B22EF" w:rsidRPr="00CB1BD8" w:rsidRDefault="001B22EF" w:rsidP="001B22EF">
      <w:pPr>
        <w:pStyle w:val="12"/>
        <w:spacing w:line="360" w:lineRule="auto"/>
        <w:rPr>
          <w:sz w:val="28"/>
          <w:szCs w:val="28"/>
        </w:rPr>
      </w:pPr>
      <w:r w:rsidRPr="00CB1BD8">
        <w:rPr>
          <w:sz w:val="28"/>
          <w:szCs w:val="28"/>
        </w:rPr>
        <w:fldChar w:fldCharType="begin"/>
      </w:r>
      <w:r w:rsidRPr="00CB1BD8">
        <w:rPr>
          <w:sz w:val="28"/>
          <w:szCs w:val="28"/>
        </w:rPr>
        <w:instrText xml:space="preserve"> TOC \z \o "1-3" \u \h</w:instrText>
      </w:r>
      <w:r w:rsidRPr="00CB1BD8">
        <w:rPr>
          <w:sz w:val="28"/>
          <w:szCs w:val="28"/>
        </w:rPr>
        <w:fldChar w:fldCharType="separate"/>
      </w:r>
      <w:hyperlink w:anchor="_Toc48398117" w:history="1">
        <w:r w:rsidRPr="00CB1BD8">
          <w:rPr>
            <w:rStyle w:val="IndexLink"/>
            <w:sz w:val="28"/>
            <w:szCs w:val="28"/>
          </w:rPr>
          <w:t>Domeniul 1: VIZIUNE ȘI STRATEGII</w:t>
        </w:r>
        <w:r w:rsidRPr="00CB1BD8">
          <w:rPr>
            <w:rStyle w:val="IndexLink"/>
            <w:sz w:val="28"/>
            <w:szCs w:val="28"/>
          </w:rPr>
          <w:tab/>
          <w:t>2</w:t>
        </w:r>
      </w:hyperlink>
    </w:p>
    <w:p w:rsidR="001B22EF" w:rsidRPr="00CB1BD8" w:rsidRDefault="0069599D" w:rsidP="001B22EF">
      <w:pPr>
        <w:pStyle w:val="21"/>
        <w:tabs>
          <w:tab w:val="right" w:leader="dot" w:pos="9628"/>
        </w:tabs>
        <w:spacing w:line="360" w:lineRule="auto"/>
        <w:rPr>
          <w:sz w:val="28"/>
          <w:szCs w:val="28"/>
        </w:rPr>
      </w:pPr>
      <w:hyperlink w:anchor="_Toc48398118" w:history="1">
        <w:r w:rsidR="001B22EF" w:rsidRPr="00CB1BD8">
          <w:rPr>
            <w:rStyle w:val="IndexLink"/>
            <w:b/>
            <w:sz w:val="28"/>
            <w:szCs w:val="28"/>
          </w:rPr>
          <w:t>Standard 1:</w:t>
        </w:r>
        <w:r w:rsidR="001B22EF" w:rsidRPr="00CB1BD8">
          <w:rPr>
            <w:rStyle w:val="IndexLink"/>
            <w:sz w:val="28"/>
            <w:szCs w:val="28"/>
          </w:rPr>
          <w:t xml:space="preserve"> Cadrul de conducere gestionează procesul de elaborare și implementare a proiectelor de dezvoltare a instituției de învățământ generală în vederea promovării politicii educaționale naționale și locale</w:t>
        </w:r>
        <w:r w:rsidR="001B22EF" w:rsidRPr="00CB1BD8">
          <w:rPr>
            <w:rStyle w:val="IndexLink"/>
            <w:sz w:val="28"/>
            <w:szCs w:val="28"/>
          </w:rPr>
          <w:tab/>
          <w:t>2</w:t>
        </w:r>
      </w:hyperlink>
    </w:p>
    <w:p w:rsidR="001B22EF" w:rsidRPr="00CB1BD8" w:rsidRDefault="0069599D" w:rsidP="001B22EF">
      <w:pPr>
        <w:pStyle w:val="12"/>
        <w:spacing w:line="360" w:lineRule="auto"/>
        <w:rPr>
          <w:sz w:val="28"/>
          <w:szCs w:val="28"/>
        </w:rPr>
      </w:pPr>
      <w:hyperlink w:anchor="_Toc48398119" w:history="1">
        <w:r w:rsidR="001B22EF" w:rsidRPr="00CB1BD8">
          <w:rPr>
            <w:rStyle w:val="IndexLink"/>
            <w:sz w:val="28"/>
            <w:szCs w:val="28"/>
          </w:rPr>
          <w:t>Domeniul 2: CURRICULUM</w:t>
        </w:r>
        <w:r w:rsidR="001B22EF" w:rsidRPr="00CB1BD8">
          <w:rPr>
            <w:rStyle w:val="IndexLink"/>
            <w:sz w:val="28"/>
            <w:szCs w:val="28"/>
          </w:rPr>
          <w:tab/>
          <w:t>3</w:t>
        </w:r>
      </w:hyperlink>
    </w:p>
    <w:p w:rsidR="001B22EF" w:rsidRPr="00CB1BD8" w:rsidRDefault="0069599D" w:rsidP="001B22EF">
      <w:pPr>
        <w:pStyle w:val="21"/>
        <w:tabs>
          <w:tab w:val="right" w:leader="dot" w:pos="9628"/>
        </w:tabs>
        <w:spacing w:line="360" w:lineRule="auto"/>
        <w:rPr>
          <w:sz w:val="28"/>
          <w:szCs w:val="28"/>
        </w:rPr>
      </w:pPr>
      <w:hyperlink w:anchor="_Toc48398120" w:history="1">
        <w:r w:rsidR="001B22EF" w:rsidRPr="00CB1BD8">
          <w:rPr>
            <w:rStyle w:val="IndexLink"/>
            <w:b/>
            <w:sz w:val="28"/>
            <w:szCs w:val="28"/>
          </w:rPr>
          <w:t>Standard 2:</w:t>
        </w:r>
        <w:r w:rsidR="001B22EF" w:rsidRPr="00CB1BD8">
          <w:rPr>
            <w:rStyle w:val="IndexLink"/>
            <w:sz w:val="28"/>
            <w:szCs w:val="28"/>
          </w:rPr>
          <w:t xml:space="preserve"> Dezvoltă și diversifică oferta curriculară în vederea valorificării potențialului individual, instituțional și comunitar</w:t>
        </w:r>
        <w:r w:rsidR="001B22EF" w:rsidRPr="00CB1BD8">
          <w:rPr>
            <w:rStyle w:val="IndexLink"/>
            <w:sz w:val="28"/>
            <w:szCs w:val="28"/>
          </w:rPr>
          <w:tab/>
          <w:t>3</w:t>
        </w:r>
      </w:hyperlink>
    </w:p>
    <w:p w:rsidR="001B22EF" w:rsidRPr="00CB1BD8" w:rsidRDefault="0069599D" w:rsidP="001B22EF">
      <w:pPr>
        <w:pStyle w:val="12"/>
        <w:spacing w:line="360" w:lineRule="auto"/>
        <w:rPr>
          <w:sz w:val="28"/>
          <w:szCs w:val="28"/>
        </w:rPr>
      </w:pPr>
      <w:hyperlink w:anchor="_Toc48398121" w:history="1">
        <w:r w:rsidR="001B22EF" w:rsidRPr="00CB1BD8">
          <w:rPr>
            <w:rStyle w:val="IndexLink"/>
            <w:sz w:val="28"/>
            <w:szCs w:val="28"/>
          </w:rPr>
          <w:t>Domeniul 3: RESURSE UMANE</w:t>
        </w:r>
        <w:r w:rsidR="001B22EF" w:rsidRPr="00CB1BD8">
          <w:rPr>
            <w:rStyle w:val="IndexLink"/>
            <w:sz w:val="28"/>
            <w:szCs w:val="28"/>
          </w:rPr>
          <w:tab/>
          <w:t>3</w:t>
        </w:r>
      </w:hyperlink>
    </w:p>
    <w:p w:rsidR="001B22EF" w:rsidRPr="00CB1BD8" w:rsidRDefault="0069599D" w:rsidP="001B22EF">
      <w:pPr>
        <w:pStyle w:val="21"/>
        <w:tabs>
          <w:tab w:val="right" w:leader="dot" w:pos="9628"/>
        </w:tabs>
        <w:spacing w:line="360" w:lineRule="auto"/>
        <w:rPr>
          <w:sz w:val="28"/>
          <w:szCs w:val="28"/>
        </w:rPr>
      </w:pPr>
      <w:hyperlink w:anchor="_Toc48398122" w:history="1">
        <w:r w:rsidR="001B22EF" w:rsidRPr="00CB1BD8">
          <w:rPr>
            <w:rStyle w:val="IndexLink"/>
            <w:b/>
            <w:sz w:val="28"/>
            <w:szCs w:val="28"/>
          </w:rPr>
          <w:t>Standard 3:</w:t>
        </w:r>
        <w:r w:rsidR="001B22EF" w:rsidRPr="00CB1BD8">
          <w:rPr>
            <w:rStyle w:val="IndexLink"/>
            <w:sz w:val="28"/>
            <w:szCs w:val="28"/>
          </w:rPr>
          <w:t xml:space="preserve"> Cadrul de conducere școlar creează și menține mediul stimulativ și cooperant în vederea dezvoltării continue a capitalului uman al școlii</w:t>
        </w:r>
        <w:r w:rsidR="001B22EF" w:rsidRPr="00CB1BD8">
          <w:rPr>
            <w:rStyle w:val="IndexLink"/>
            <w:sz w:val="28"/>
            <w:szCs w:val="28"/>
          </w:rPr>
          <w:tab/>
          <w:t>3</w:t>
        </w:r>
      </w:hyperlink>
    </w:p>
    <w:p w:rsidR="001B22EF" w:rsidRPr="00CB1BD8" w:rsidRDefault="0069599D" w:rsidP="001B22EF">
      <w:pPr>
        <w:pStyle w:val="12"/>
        <w:spacing w:line="360" w:lineRule="auto"/>
        <w:rPr>
          <w:sz w:val="28"/>
          <w:szCs w:val="28"/>
        </w:rPr>
      </w:pPr>
      <w:hyperlink w:anchor="_Toc48398123" w:history="1">
        <w:r w:rsidR="001B22EF" w:rsidRPr="00CB1BD8">
          <w:rPr>
            <w:rStyle w:val="IndexLink"/>
            <w:sz w:val="28"/>
            <w:szCs w:val="28"/>
          </w:rPr>
          <w:t>Domeniul 4: RESURSE FINANCIARE ȘI MATERIALE</w:t>
        </w:r>
        <w:r w:rsidR="001B22EF" w:rsidRPr="00CB1BD8">
          <w:rPr>
            <w:rStyle w:val="IndexLink"/>
            <w:sz w:val="28"/>
            <w:szCs w:val="28"/>
          </w:rPr>
          <w:tab/>
          <w:t>4</w:t>
        </w:r>
      </w:hyperlink>
    </w:p>
    <w:p w:rsidR="001B22EF" w:rsidRPr="00CB1BD8" w:rsidRDefault="0069599D" w:rsidP="001B22EF">
      <w:pPr>
        <w:pStyle w:val="21"/>
        <w:tabs>
          <w:tab w:val="right" w:leader="dot" w:pos="9628"/>
        </w:tabs>
        <w:spacing w:line="360" w:lineRule="auto"/>
        <w:rPr>
          <w:sz w:val="28"/>
          <w:szCs w:val="28"/>
        </w:rPr>
      </w:pPr>
      <w:hyperlink w:anchor="_Toc48398124" w:history="1">
        <w:r w:rsidR="001B22EF" w:rsidRPr="00CB1BD8">
          <w:rPr>
            <w:rStyle w:val="IndexLink"/>
            <w:b/>
            <w:sz w:val="28"/>
            <w:szCs w:val="28"/>
          </w:rPr>
          <w:t>Standard 4:</w:t>
        </w:r>
        <w:r w:rsidR="001B22EF" w:rsidRPr="00CB1BD8">
          <w:rPr>
            <w:rStyle w:val="IndexLink"/>
            <w:sz w:val="28"/>
            <w:szCs w:val="28"/>
          </w:rPr>
          <w:t xml:space="preserve"> Cadrul de conducere gestionează și dezvoltă resursele materiale și financiare în vederea asigurării unui mediu de învățare sigur și motivant.</w:t>
        </w:r>
        <w:r w:rsidR="001B22EF" w:rsidRPr="00CB1BD8">
          <w:rPr>
            <w:rStyle w:val="IndexLink"/>
            <w:sz w:val="28"/>
            <w:szCs w:val="28"/>
          </w:rPr>
          <w:tab/>
          <w:t>4</w:t>
        </w:r>
      </w:hyperlink>
    </w:p>
    <w:p w:rsidR="001B22EF" w:rsidRPr="00CB1BD8" w:rsidRDefault="0069599D" w:rsidP="001B22EF">
      <w:pPr>
        <w:pStyle w:val="12"/>
        <w:spacing w:line="360" w:lineRule="auto"/>
        <w:rPr>
          <w:sz w:val="28"/>
          <w:szCs w:val="28"/>
        </w:rPr>
      </w:pPr>
      <w:hyperlink w:anchor="_Toc48398125" w:history="1">
        <w:r w:rsidR="001B22EF" w:rsidRPr="00CB1BD8">
          <w:rPr>
            <w:rStyle w:val="IndexLink"/>
            <w:iCs/>
            <w:sz w:val="28"/>
            <w:szCs w:val="28"/>
          </w:rPr>
          <w:t>Domeniul 5:</w:t>
        </w:r>
        <w:r w:rsidR="001B22EF" w:rsidRPr="00CB1BD8">
          <w:rPr>
            <w:rStyle w:val="IndexLink"/>
            <w:sz w:val="28"/>
            <w:szCs w:val="28"/>
          </w:rPr>
          <w:t xml:space="preserve"> STRUCTURI ȘI PROCEDURI</w:t>
        </w:r>
        <w:r w:rsidR="001B22EF" w:rsidRPr="00CB1BD8">
          <w:rPr>
            <w:rStyle w:val="IndexLink"/>
            <w:sz w:val="28"/>
            <w:szCs w:val="28"/>
          </w:rPr>
          <w:tab/>
          <w:t>4</w:t>
        </w:r>
      </w:hyperlink>
    </w:p>
    <w:p w:rsidR="001B22EF" w:rsidRPr="00CB1BD8" w:rsidRDefault="0069599D" w:rsidP="001B22EF">
      <w:pPr>
        <w:pStyle w:val="21"/>
        <w:tabs>
          <w:tab w:val="right" w:leader="dot" w:pos="9628"/>
        </w:tabs>
        <w:spacing w:line="360" w:lineRule="auto"/>
        <w:rPr>
          <w:sz w:val="28"/>
          <w:szCs w:val="28"/>
        </w:rPr>
      </w:pPr>
      <w:hyperlink w:anchor="_Toc48398126" w:history="1">
        <w:r w:rsidR="001B22EF" w:rsidRPr="00CB1BD8">
          <w:rPr>
            <w:rStyle w:val="IndexLink"/>
            <w:b/>
            <w:sz w:val="28"/>
            <w:szCs w:val="28"/>
          </w:rPr>
          <w:t>Standard 5:</w:t>
        </w:r>
        <w:r w:rsidR="001B22EF" w:rsidRPr="00CB1BD8">
          <w:rPr>
            <w:rStyle w:val="IndexLink"/>
            <w:sz w:val="28"/>
            <w:szCs w:val="28"/>
          </w:rPr>
          <w:t xml:space="preserve"> Cadrul de conducere garantează funcționalitatea instituției de învățământ general și sistemului intern de asigurare a calității</w:t>
        </w:r>
        <w:r w:rsidR="001B22EF" w:rsidRPr="00CB1BD8">
          <w:rPr>
            <w:rStyle w:val="IndexLink"/>
            <w:sz w:val="28"/>
            <w:szCs w:val="28"/>
          </w:rPr>
          <w:tab/>
          <w:t>4</w:t>
        </w:r>
      </w:hyperlink>
    </w:p>
    <w:p w:rsidR="001B22EF" w:rsidRPr="00CB1BD8" w:rsidRDefault="0069599D" w:rsidP="001B22EF">
      <w:pPr>
        <w:pStyle w:val="12"/>
        <w:spacing w:line="360" w:lineRule="auto"/>
        <w:rPr>
          <w:sz w:val="28"/>
          <w:szCs w:val="28"/>
        </w:rPr>
      </w:pPr>
      <w:hyperlink w:anchor="_Toc48398127" w:history="1">
        <w:r w:rsidR="001B22EF" w:rsidRPr="00CB1BD8">
          <w:rPr>
            <w:rStyle w:val="IndexLink"/>
            <w:sz w:val="28"/>
            <w:szCs w:val="28"/>
          </w:rPr>
          <w:t>Domeniul 6: COMUNITATE ȘI PARTENERIATE</w:t>
        </w:r>
        <w:r w:rsidR="001B22EF" w:rsidRPr="00CB1BD8">
          <w:rPr>
            <w:rStyle w:val="IndexLink"/>
            <w:sz w:val="28"/>
            <w:szCs w:val="28"/>
          </w:rPr>
          <w:tab/>
          <w:t>4</w:t>
        </w:r>
      </w:hyperlink>
    </w:p>
    <w:p w:rsidR="001B22EF" w:rsidRPr="00CB1BD8" w:rsidRDefault="0069599D" w:rsidP="001B22EF">
      <w:pPr>
        <w:pStyle w:val="21"/>
        <w:tabs>
          <w:tab w:val="right" w:leader="dot" w:pos="9628"/>
        </w:tabs>
        <w:spacing w:line="360" w:lineRule="auto"/>
        <w:rPr>
          <w:sz w:val="28"/>
          <w:szCs w:val="28"/>
        </w:rPr>
      </w:pPr>
      <w:hyperlink w:anchor="_Toc48398128" w:history="1">
        <w:r w:rsidR="001B22EF" w:rsidRPr="00CB1BD8">
          <w:rPr>
            <w:rStyle w:val="IndexLink"/>
            <w:b/>
            <w:sz w:val="28"/>
            <w:szCs w:val="28"/>
          </w:rPr>
          <w:t>Standard 6:</w:t>
        </w:r>
        <w:r w:rsidR="001B22EF" w:rsidRPr="00CB1BD8">
          <w:rPr>
            <w:rStyle w:val="IndexLink"/>
            <w:sz w:val="28"/>
            <w:szCs w:val="28"/>
          </w:rPr>
          <w:t xml:space="preserve"> Cadrul de conducere dezvoltă parteneriate în vederea asigurării progresului instituției de învățământ general și a comunității</w:t>
        </w:r>
        <w:r w:rsidR="001B22EF" w:rsidRPr="00CB1BD8">
          <w:rPr>
            <w:rStyle w:val="IndexLink"/>
            <w:sz w:val="28"/>
            <w:szCs w:val="28"/>
          </w:rPr>
          <w:tab/>
          <w:t>4</w:t>
        </w:r>
      </w:hyperlink>
    </w:p>
    <w:p w:rsidR="001B22EF" w:rsidRDefault="001B22EF" w:rsidP="001B22EF">
      <w:pPr>
        <w:spacing w:line="360" w:lineRule="auto"/>
        <w:rPr>
          <w:sz w:val="28"/>
          <w:szCs w:val="28"/>
        </w:rPr>
      </w:pPr>
      <w:r w:rsidRPr="00CB1BD8">
        <w:rPr>
          <w:sz w:val="28"/>
          <w:szCs w:val="28"/>
        </w:rPr>
        <w:fldChar w:fldCharType="end"/>
      </w:r>
    </w:p>
    <w:p w:rsidR="00CB1BD8" w:rsidRDefault="00CB1BD8" w:rsidP="001B22EF">
      <w:pPr>
        <w:spacing w:line="360" w:lineRule="auto"/>
        <w:rPr>
          <w:sz w:val="28"/>
          <w:szCs w:val="28"/>
        </w:rPr>
      </w:pPr>
    </w:p>
    <w:p w:rsidR="00CB1BD8" w:rsidRDefault="00CB1BD8" w:rsidP="001B22EF">
      <w:pPr>
        <w:spacing w:line="360" w:lineRule="auto"/>
        <w:rPr>
          <w:sz w:val="28"/>
          <w:szCs w:val="28"/>
        </w:rPr>
      </w:pPr>
    </w:p>
    <w:p w:rsidR="00CB1BD8" w:rsidRDefault="00CB1BD8" w:rsidP="001B22EF">
      <w:pPr>
        <w:spacing w:line="360" w:lineRule="auto"/>
        <w:rPr>
          <w:sz w:val="28"/>
          <w:szCs w:val="28"/>
        </w:rPr>
      </w:pPr>
    </w:p>
    <w:p w:rsidR="00CB1BD8" w:rsidRDefault="00CB1BD8" w:rsidP="001B22EF">
      <w:pPr>
        <w:spacing w:line="360" w:lineRule="auto"/>
        <w:rPr>
          <w:sz w:val="28"/>
          <w:szCs w:val="28"/>
        </w:rPr>
      </w:pPr>
    </w:p>
    <w:p w:rsidR="00CB1BD8" w:rsidRDefault="00CB1BD8" w:rsidP="001B22EF">
      <w:pPr>
        <w:spacing w:line="360" w:lineRule="auto"/>
        <w:rPr>
          <w:sz w:val="28"/>
          <w:szCs w:val="28"/>
        </w:rPr>
      </w:pPr>
    </w:p>
    <w:p w:rsidR="00CB1BD8" w:rsidRDefault="00CB1BD8" w:rsidP="001B22EF">
      <w:pPr>
        <w:spacing w:line="360" w:lineRule="auto"/>
        <w:rPr>
          <w:sz w:val="28"/>
          <w:szCs w:val="28"/>
        </w:rPr>
      </w:pPr>
    </w:p>
    <w:p w:rsidR="00CB1BD8" w:rsidRDefault="00CB1BD8" w:rsidP="001B22EF">
      <w:pPr>
        <w:spacing w:line="360" w:lineRule="auto"/>
        <w:rPr>
          <w:sz w:val="28"/>
          <w:szCs w:val="28"/>
        </w:rPr>
      </w:pPr>
    </w:p>
    <w:p w:rsidR="00CB1BD8" w:rsidRDefault="00CB1BD8" w:rsidP="001B22EF">
      <w:pPr>
        <w:spacing w:line="360" w:lineRule="auto"/>
        <w:rPr>
          <w:sz w:val="28"/>
          <w:szCs w:val="28"/>
        </w:rPr>
      </w:pPr>
    </w:p>
    <w:p w:rsidR="00CB1BD8" w:rsidRDefault="00CB1BD8" w:rsidP="001B22EF">
      <w:pPr>
        <w:spacing w:line="360" w:lineRule="auto"/>
        <w:rPr>
          <w:sz w:val="28"/>
          <w:szCs w:val="28"/>
        </w:rPr>
      </w:pPr>
    </w:p>
    <w:p w:rsidR="00CB1BD8" w:rsidRDefault="00CB1BD8" w:rsidP="001B22EF">
      <w:pPr>
        <w:spacing w:line="360" w:lineRule="auto"/>
        <w:rPr>
          <w:sz w:val="28"/>
          <w:szCs w:val="28"/>
        </w:rPr>
      </w:pPr>
    </w:p>
    <w:p w:rsidR="00CB1BD8" w:rsidRDefault="00CB1BD8" w:rsidP="00CB1BD8">
      <w:pPr>
        <w:pageBreakBefore/>
        <w:spacing w:line="360" w:lineRule="auto"/>
        <w:jc w:val="center"/>
      </w:pPr>
      <w:bookmarkStart w:id="0" w:name="_Toc48398117"/>
      <w:r>
        <w:rPr>
          <w:b/>
        </w:rPr>
        <w:lastRenderedPageBreak/>
        <w:t xml:space="preserve">Domeniul 1: </w:t>
      </w:r>
      <w:r>
        <w:rPr>
          <w:b/>
          <w:bCs/>
        </w:rPr>
        <w:t>VIZIUNE ȘI STRATEGII</w:t>
      </w:r>
      <w:bookmarkEnd w:id="0"/>
    </w:p>
    <w:p w:rsidR="00CB1BD8" w:rsidRDefault="00CB1BD8" w:rsidP="00CB1BD8">
      <w:pPr>
        <w:pStyle w:val="2"/>
      </w:pPr>
      <w:bookmarkStart w:id="1" w:name="_Toc48398118"/>
      <w:r>
        <w:rPr>
          <w:b/>
        </w:rPr>
        <w:t>Standard 1:</w:t>
      </w:r>
      <w:r>
        <w:t xml:space="preserve"> Cadrul de conducere gestionează procesul de elaborare și implementare a proiectelor de dezvoltare a instituției de învățământ generală în vederea promovării politicii educaționale naționale și locale</w:t>
      </w:r>
      <w:bookmarkEnd w:id="1"/>
    </w:p>
    <w:p w:rsidR="00CB1BD8" w:rsidRPr="00600688" w:rsidRDefault="00CB1BD8" w:rsidP="00CB1BD8">
      <w:pPr>
        <w:rPr>
          <w:color w:val="000000"/>
        </w:rPr>
      </w:pPr>
      <w:r>
        <w:rPr>
          <w:b/>
          <w:color w:val="000000"/>
        </w:rPr>
        <w:t xml:space="preserve">Indicator 1.1. </w:t>
      </w:r>
      <w:r>
        <w:rPr>
          <w:color w:val="000000"/>
        </w:rPr>
        <w:t>Organizează procesul de elaborare participativă a proiectelor de dezvoltare a instituției de învățământ general în baza evaluării holistice a mediului intern și extern.</w:t>
      </w:r>
    </w:p>
    <w:p w:rsidR="00CB1BD8" w:rsidRPr="00600688" w:rsidRDefault="00CB1BD8" w:rsidP="00CB1BD8"/>
    <w:tbl>
      <w:tblPr>
        <w:tblW w:w="10490" w:type="dxa"/>
        <w:tblInd w:w="-714" w:type="dxa"/>
        <w:tblLayout w:type="fixed"/>
        <w:tblLook w:val="0000" w:firstRow="0" w:lastRow="0" w:firstColumn="0" w:lastColumn="0" w:noHBand="0" w:noVBand="0"/>
      </w:tblPr>
      <w:tblGrid>
        <w:gridCol w:w="1418"/>
        <w:gridCol w:w="2267"/>
        <w:gridCol w:w="3685"/>
        <w:gridCol w:w="3120"/>
      </w:tblGrid>
      <w:tr w:rsidR="00CB1BD8" w:rsidTr="00234B7F">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bCs/>
              </w:rPr>
              <w:t xml:space="preserve">Dovezi </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CB1BD8" w:rsidRPr="008C4308" w:rsidRDefault="00CB1BD8" w:rsidP="00134C97">
            <w:pPr>
              <w:widowControl w:val="0"/>
              <w:numPr>
                <w:ilvl w:val="0"/>
                <w:numId w:val="2"/>
              </w:numPr>
              <w:jc w:val="left"/>
              <w:rPr>
                <w:szCs w:val="24"/>
              </w:rPr>
            </w:pPr>
            <w:r w:rsidRPr="008C4308">
              <w:rPr>
                <w:szCs w:val="24"/>
              </w:rPr>
              <w:t>Num</w:t>
            </w:r>
            <w:r w:rsidR="00ED1A3B" w:rsidRPr="008C4308">
              <w:rPr>
                <w:szCs w:val="24"/>
              </w:rPr>
              <w:t>irea în funcție de director adju</w:t>
            </w:r>
            <w:r w:rsidRPr="008C4308">
              <w:rPr>
                <w:szCs w:val="24"/>
              </w:rPr>
              <w:t>nct p</w:t>
            </w:r>
            <w:r w:rsidR="00CB3FC8" w:rsidRPr="008C4308">
              <w:rPr>
                <w:szCs w:val="24"/>
              </w:rPr>
              <w:t>entru educaţie prin Ordinul nr.168 din 01.09</w:t>
            </w:r>
            <w:r w:rsidRPr="008C4308">
              <w:rPr>
                <w:szCs w:val="24"/>
              </w:rPr>
              <w:t xml:space="preserve">.2021 </w:t>
            </w:r>
          </w:p>
          <w:p w:rsidR="00CB1BD8" w:rsidRPr="008C4308" w:rsidRDefault="00CB1BD8" w:rsidP="001824CE">
            <w:pPr>
              <w:widowControl w:val="0"/>
              <w:numPr>
                <w:ilvl w:val="0"/>
                <w:numId w:val="2"/>
              </w:numPr>
              <w:rPr>
                <w:szCs w:val="24"/>
                <w:u w:val="single"/>
              </w:rPr>
            </w:pPr>
            <w:r w:rsidRPr="008C4308">
              <w:rPr>
                <w:szCs w:val="24"/>
                <w:u w:val="single"/>
              </w:rPr>
              <w:t>Contract individual de mun</w:t>
            </w:r>
            <w:r w:rsidR="00CB3FC8" w:rsidRPr="008C4308">
              <w:rPr>
                <w:szCs w:val="24"/>
                <w:u w:val="single"/>
              </w:rPr>
              <w:t>că nr. 04 din 11 septembrie 2021</w:t>
            </w:r>
          </w:p>
          <w:p w:rsidR="00CB1BD8" w:rsidRPr="008C4308" w:rsidRDefault="00CB1BD8" w:rsidP="001824CE">
            <w:pPr>
              <w:widowControl w:val="0"/>
              <w:numPr>
                <w:ilvl w:val="0"/>
                <w:numId w:val="2"/>
              </w:numPr>
              <w:rPr>
                <w:szCs w:val="24"/>
              </w:rPr>
            </w:pPr>
            <w:r w:rsidRPr="008C4308">
              <w:rPr>
                <w:szCs w:val="24"/>
              </w:rPr>
              <w:t>Planul de activitate a</w:t>
            </w:r>
            <w:r w:rsidR="00CB3FC8" w:rsidRPr="008C4308">
              <w:rPr>
                <w:szCs w:val="24"/>
              </w:rPr>
              <w:t>l</w:t>
            </w:r>
            <w:r w:rsidRPr="008C4308">
              <w:rPr>
                <w:szCs w:val="24"/>
              </w:rPr>
              <w:t xml:space="preserve"> directorului </w:t>
            </w:r>
            <w:r w:rsidR="00134C97">
              <w:rPr>
                <w:szCs w:val="24"/>
              </w:rPr>
              <w:t>adjunct educație</w:t>
            </w:r>
            <w:r w:rsidRPr="008C4308">
              <w:rPr>
                <w:szCs w:val="24"/>
              </w:rPr>
              <w:t xml:space="preserve"> pentru anul 2021-2022</w:t>
            </w:r>
          </w:p>
          <w:p w:rsidR="00CB1BD8" w:rsidRPr="008C4308" w:rsidRDefault="00AF7B61" w:rsidP="001824CE">
            <w:pPr>
              <w:widowControl w:val="0"/>
              <w:numPr>
                <w:ilvl w:val="0"/>
                <w:numId w:val="2"/>
              </w:numPr>
              <w:rPr>
                <w:szCs w:val="24"/>
              </w:rPr>
            </w:pPr>
            <w:r w:rsidRPr="008C4308">
              <w:rPr>
                <w:szCs w:val="24"/>
              </w:rPr>
              <w:t>Planul activității</w:t>
            </w:r>
            <w:r w:rsidR="00CB1BD8" w:rsidRPr="008C4308">
              <w:rPr>
                <w:szCs w:val="24"/>
              </w:rPr>
              <w:t xml:space="preserve"> de prevenire, identificare, raportare a cazurilor de ANET;</w:t>
            </w:r>
          </w:p>
          <w:p w:rsidR="00CB1BD8" w:rsidRPr="008C4308" w:rsidRDefault="00CB1BD8" w:rsidP="001824CE">
            <w:pPr>
              <w:widowControl w:val="0"/>
              <w:numPr>
                <w:ilvl w:val="0"/>
                <w:numId w:val="2"/>
              </w:numPr>
              <w:rPr>
                <w:szCs w:val="24"/>
              </w:rPr>
            </w:pPr>
            <w:r w:rsidRPr="008C4308">
              <w:rPr>
                <w:szCs w:val="24"/>
              </w:rPr>
              <w:t>Planul activității Grupului de Lucru Intrașcolar;</w:t>
            </w:r>
          </w:p>
          <w:p w:rsidR="00CB1BD8" w:rsidRPr="00A3593E" w:rsidRDefault="001824CE" w:rsidP="001824CE">
            <w:pPr>
              <w:pStyle w:val="TableParagraph"/>
              <w:numPr>
                <w:ilvl w:val="0"/>
                <w:numId w:val="2"/>
              </w:numPr>
              <w:tabs>
                <w:tab w:val="left" w:pos="1439"/>
                <w:tab w:val="left" w:pos="1441"/>
              </w:tabs>
              <w:spacing w:line="268" w:lineRule="exact"/>
              <w:jc w:val="both"/>
              <w:rPr>
                <w:rFonts w:ascii="Symbol" w:hAnsi="Symbol"/>
                <w:sz w:val="24"/>
                <w:szCs w:val="24"/>
              </w:rPr>
            </w:pPr>
            <w:r w:rsidRPr="008C4308">
              <w:rPr>
                <w:sz w:val="24"/>
                <w:szCs w:val="24"/>
              </w:rPr>
              <w:t xml:space="preserve">Planul activității </w:t>
            </w:r>
            <w:r w:rsidR="00CB1BD8" w:rsidRPr="008C4308">
              <w:rPr>
                <w:spacing w:val="-2"/>
                <w:sz w:val="24"/>
                <w:szCs w:val="24"/>
              </w:rPr>
              <w:t xml:space="preserve"> </w:t>
            </w:r>
            <w:r w:rsidR="00CB1BD8" w:rsidRPr="008C4308">
              <w:rPr>
                <w:sz w:val="24"/>
                <w:szCs w:val="24"/>
              </w:rPr>
              <w:t>Comisiei Multidisciplinară</w:t>
            </w:r>
            <w:r w:rsidR="00CB1BD8" w:rsidRPr="008C4308">
              <w:rPr>
                <w:bCs/>
                <w:spacing w:val="-5"/>
                <w:sz w:val="24"/>
                <w:szCs w:val="24"/>
              </w:rPr>
              <w:t xml:space="preserve"> </w:t>
            </w:r>
            <w:r w:rsidR="00CB1BD8" w:rsidRPr="008C4308">
              <w:rPr>
                <w:sz w:val="24"/>
                <w:szCs w:val="24"/>
              </w:rPr>
              <w:t>Internă;</w:t>
            </w:r>
          </w:p>
          <w:p w:rsidR="00A3593E" w:rsidRPr="00A3593E" w:rsidRDefault="00A3593E" w:rsidP="001824CE">
            <w:pPr>
              <w:pStyle w:val="TableParagraph"/>
              <w:numPr>
                <w:ilvl w:val="0"/>
                <w:numId w:val="2"/>
              </w:numPr>
              <w:tabs>
                <w:tab w:val="left" w:pos="1439"/>
                <w:tab w:val="left" w:pos="1441"/>
              </w:tabs>
              <w:spacing w:line="268" w:lineRule="exact"/>
              <w:jc w:val="both"/>
              <w:rPr>
                <w:rFonts w:ascii="Symbol" w:hAnsi="Symbol"/>
                <w:sz w:val="24"/>
                <w:szCs w:val="24"/>
              </w:rPr>
            </w:pPr>
            <w:r w:rsidRPr="00A3593E">
              <w:rPr>
                <w:sz w:val="24"/>
                <w:szCs w:val="24"/>
              </w:rPr>
              <w:t>Planul de activitate al comisiei metodice: ,, Consiliere și Dezvoltare personală ”.</w:t>
            </w:r>
            <w:r>
              <w:rPr>
                <w:szCs w:val="24"/>
              </w:rPr>
              <w:t xml:space="preserve"> </w:t>
            </w:r>
            <w:r w:rsidRPr="00B57D5C">
              <w:rPr>
                <w:b/>
                <w:sz w:val="24"/>
                <w:szCs w:val="24"/>
              </w:rPr>
              <w:t>(Anexa 1);</w:t>
            </w:r>
          </w:p>
          <w:p w:rsidR="00CB1BD8" w:rsidRDefault="008C4308" w:rsidP="00CB1BD8">
            <w:pPr>
              <w:widowControl w:val="0"/>
              <w:numPr>
                <w:ilvl w:val="0"/>
                <w:numId w:val="2"/>
              </w:numPr>
              <w:rPr>
                <w:szCs w:val="24"/>
              </w:rPr>
            </w:pPr>
            <w:r w:rsidRPr="008C4308">
              <w:rPr>
                <w:szCs w:val="24"/>
              </w:rPr>
              <w:t>P</w:t>
            </w:r>
            <w:r w:rsidR="00AF7B61" w:rsidRPr="008C4308">
              <w:rPr>
                <w:szCs w:val="24"/>
              </w:rPr>
              <w:t xml:space="preserve">lanul activității </w:t>
            </w:r>
            <w:r w:rsidR="009E2F94">
              <w:rPr>
                <w:szCs w:val="24"/>
              </w:rPr>
              <w:t>comisiei pentru protecţia</w:t>
            </w:r>
            <w:r w:rsidR="00AF7B61" w:rsidRPr="008C4308">
              <w:rPr>
                <w:szCs w:val="24"/>
              </w:rPr>
              <w:t xml:space="preserve"> vieții și sănătății copilului în instituţie;</w:t>
            </w:r>
          </w:p>
          <w:p w:rsidR="006540C2" w:rsidRPr="006540C2" w:rsidRDefault="006540C2" w:rsidP="006540C2">
            <w:pPr>
              <w:widowControl w:val="0"/>
              <w:numPr>
                <w:ilvl w:val="0"/>
                <w:numId w:val="2"/>
              </w:numPr>
              <w:rPr>
                <w:szCs w:val="24"/>
              </w:rPr>
            </w:pPr>
            <w:r w:rsidRPr="008C4308">
              <w:rPr>
                <w:szCs w:val="24"/>
              </w:rPr>
              <w:t>Politica de protecție a copilului;</w:t>
            </w:r>
            <w:r w:rsidR="00B57D5C">
              <w:rPr>
                <w:szCs w:val="24"/>
              </w:rPr>
              <w:t xml:space="preserve"> </w:t>
            </w:r>
            <w:r w:rsidR="00B57D5C" w:rsidRPr="00B57D5C">
              <w:rPr>
                <w:b/>
                <w:szCs w:val="24"/>
              </w:rPr>
              <w:t>(Anexa 2)</w:t>
            </w:r>
          </w:p>
          <w:p w:rsidR="00D9478C" w:rsidRDefault="008C4308" w:rsidP="00CB1BD8">
            <w:pPr>
              <w:widowControl w:val="0"/>
              <w:numPr>
                <w:ilvl w:val="0"/>
                <w:numId w:val="2"/>
              </w:numPr>
              <w:rPr>
                <w:szCs w:val="24"/>
              </w:rPr>
            </w:pPr>
            <w:r w:rsidRPr="008C4308">
              <w:rPr>
                <w:szCs w:val="24"/>
              </w:rPr>
              <w:t>Planul de activitate al C</w:t>
            </w:r>
            <w:r w:rsidR="00AF7B61" w:rsidRPr="008C4308">
              <w:rPr>
                <w:szCs w:val="24"/>
              </w:rPr>
              <w:t>onsiliului de elevi;</w:t>
            </w:r>
          </w:p>
          <w:p w:rsidR="006540C2" w:rsidRPr="008C4308" w:rsidRDefault="006540C2" w:rsidP="00CB1BD8">
            <w:pPr>
              <w:widowControl w:val="0"/>
              <w:numPr>
                <w:ilvl w:val="0"/>
                <w:numId w:val="2"/>
              </w:numPr>
              <w:rPr>
                <w:szCs w:val="24"/>
              </w:rPr>
            </w:pPr>
            <w:r>
              <w:rPr>
                <w:szCs w:val="24"/>
              </w:rPr>
              <w:t>Planul de activitate al Comitetului de părinți;</w:t>
            </w:r>
            <w:r w:rsidR="00B57D5C">
              <w:rPr>
                <w:szCs w:val="24"/>
              </w:rPr>
              <w:t xml:space="preserve"> </w:t>
            </w:r>
            <w:r w:rsidR="00B57D5C" w:rsidRPr="00B57D5C">
              <w:rPr>
                <w:b/>
                <w:szCs w:val="24"/>
              </w:rPr>
              <w:t>(Anexa 3)</w:t>
            </w:r>
            <w:r w:rsidR="00B57D5C" w:rsidRPr="008C4308">
              <w:rPr>
                <w:szCs w:val="24"/>
              </w:rPr>
              <w:t xml:space="preserve">  </w:t>
            </w:r>
          </w:p>
          <w:p w:rsidR="009E2F94" w:rsidRDefault="008C4308" w:rsidP="00A3593E">
            <w:pPr>
              <w:widowControl w:val="0"/>
              <w:numPr>
                <w:ilvl w:val="0"/>
                <w:numId w:val="2"/>
              </w:numPr>
              <w:jc w:val="left"/>
              <w:rPr>
                <w:szCs w:val="24"/>
              </w:rPr>
            </w:pPr>
            <w:r w:rsidRPr="008C4308">
              <w:rPr>
                <w:szCs w:val="24"/>
              </w:rPr>
              <w:t xml:space="preserve">Planul </w:t>
            </w:r>
            <w:r w:rsidR="006540C2">
              <w:rPr>
                <w:szCs w:val="24"/>
              </w:rPr>
              <w:t>de activitate/acțiuni</w:t>
            </w:r>
            <w:r w:rsidR="00AF7B61" w:rsidRPr="008C4308">
              <w:rPr>
                <w:szCs w:val="24"/>
              </w:rPr>
              <w:t xml:space="preserve"> educaționale </w:t>
            </w:r>
            <w:r w:rsidR="006540C2">
              <w:rPr>
                <w:szCs w:val="24"/>
              </w:rPr>
              <w:t>a</w:t>
            </w:r>
            <w:r w:rsidR="009E2F94">
              <w:rPr>
                <w:szCs w:val="24"/>
              </w:rPr>
              <w:t>l</w:t>
            </w:r>
            <w:r w:rsidR="006540C2">
              <w:rPr>
                <w:szCs w:val="24"/>
              </w:rPr>
              <w:t xml:space="preserve"> comisiei </w:t>
            </w:r>
            <w:r w:rsidR="00AF7B61" w:rsidRPr="008C4308">
              <w:rPr>
                <w:szCs w:val="24"/>
              </w:rPr>
              <w:t>de prevenire și combat</w:t>
            </w:r>
            <w:r w:rsidRPr="008C4308">
              <w:rPr>
                <w:szCs w:val="24"/>
              </w:rPr>
              <w:t>e</w:t>
            </w:r>
            <w:r w:rsidR="00AF7B61" w:rsidRPr="008C4308">
              <w:rPr>
                <w:szCs w:val="24"/>
              </w:rPr>
              <w:t xml:space="preserve">re a abandomului și absenteismului școlar; </w:t>
            </w:r>
            <w:r w:rsidR="00A3593E">
              <w:rPr>
                <w:szCs w:val="24"/>
              </w:rPr>
              <w:t xml:space="preserve"> </w:t>
            </w:r>
            <w:r w:rsidR="00A3593E" w:rsidRPr="00B57D5C">
              <w:rPr>
                <w:b/>
                <w:szCs w:val="24"/>
              </w:rPr>
              <w:t>(Anexa</w:t>
            </w:r>
            <w:r w:rsidR="00AF7B61" w:rsidRPr="00B57D5C">
              <w:rPr>
                <w:b/>
                <w:szCs w:val="24"/>
              </w:rPr>
              <w:t xml:space="preserve"> </w:t>
            </w:r>
            <w:r w:rsidR="00B57D5C" w:rsidRPr="00B57D5C">
              <w:rPr>
                <w:b/>
                <w:szCs w:val="24"/>
              </w:rPr>
              <w:t>4)</w:t>
            </w:r>
            <w:r w:rsidR="00AF7B61" w:rsidRPr="008C4308">
              <w:rPr>
                <w:szCs w:val="24"/>
              </w:rPr>
              <w:t xml:space="preserve">  </w:t>
            </w:r>
          </w:p>
          <w:p w:rsidR="00B57D5C" w:rsidRPr="00A3593E" w:rsidRDefault="00B57D5C" w:rsidP="00A3593E">
            <w:pPr>
              <w:widowControl w:val="0"/>
              <w:numPr>
                <w:ilvl w:val="0"/>
                <w:numId w:val="2"/>
              </w:numPr>
              <w:jc w:val="left"/>
              <w:rPr>
                <w:szCs w:val="24"/>
              </w:rPr>
            </w:pPr>
            <w:r>
              <w:rPr>
                <w:szCs w:val="24"/>
              </w:rPr>
              <w:t xml:space="preserve">Planul/programul activităților extracurriculare;  </w:t>
            </w:r>
            <w:r w:rsidRPr="00B57D5C">
              <w:rPr>
                <w:b/>
                <w:szCs w:val="24"/>
              </w:rPr>
              <w:t>(Anexa 5)</w:t>
            </w:r>
          </w:p>
        </w:tc>
      </w:tr>
      <w:tr w:rsidR="00CB1BD8" w:rsidTr="00234B7F">
        <w:trPr>
          <w:trHeight w:val="3383"/>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bCs/>
              </w:rPr>
              <w:t>Constatări</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7B7AA0" w:rsidRDefault="00CB1BD8" w:rsidP="00733DC4">
            <w:pPr>
              <w:suppressAutoHyphens w:val="0"/>
              <w:jc w:val="left"/>
            </w:pPr>
            <w:r>
              <w:t xml:space="preserve">    </w:t>
            </w:r>
            <w:r w:rsidR="00C865CC">
              <w:t>Pe parcusrsul activității,</w:t>
            </w:r>
            <w:r w:rsidR="009E2F94">
              <w:t xml:space="preserve"> </w:t>
            </w:r>
            <w:r w:rsidR="0050659F">
              <w:rPr>
                <w:szCs w:val="24"/>
              </w:rPr>
              <w:t>în p</w:t>
            </w:r>
            <w:r w:rsidR="0050659F" w:rsidRPr="00477884">
              <w:rPr>
                <w:szCs w:val="24"/>
              </w:rPr>
              <w:t>rocesul de elaborare a proiectului strategic al instituției</w:t>
            </w:r>
            <w:r w:rsidR="0050659F">
              <w:rPr>
                <w:szCs w:val="24"/>
              </w:rPr>
              <w:t xml:space="preserve"> </w:t>
            </w:r>
            <w:r w:rsidR="0050659F" w:rsidRPr="00477884">
              <w:rPr>
                <w:szCs w:val="24"/>
              </w:rPr>
              <w:t xml:space="preserve">și a </w:t>
            </w:r>
            <w:r w:rsidR="0050659F">
              <w:rPr>
                <w:szCs w:val="24"/>
              </w:rPr>
              <w:t>planurilor instituționale</w:t>
            </w:r>
            <w:r w:rsidR="007B7AA0">
              <w:rPr>
                <w:szCs w:val="24"/>
              </w:rPr>
              <w:t>,</w:t>
            </w:r>
            <w:r w:rsidR="007B7AA0">
              <w:t xml:space="preserve"> în calitate de director adjunct pentru educație,</w:t>
            </w:r>
            <w:r w:rsidR="0050659F">
              <w:rPr>
                <w:szCs w:val="24"/>
              </w:rPr>
              <w:t xml:space="preserve"> </w:t>
            </w:r>
            <w:r w:rsidR="007B7AA0">
              <w:rPr>
                <w:rFonts w:eastAsia="Times New Roman"/>
                <w:iCs/>
                <w:color w:val="000000"/>
                <w:szCs w:val="24"/>
              </w:rPr>
              <w:t>a</w:t>
            </w:r>
            <w:r w:rsidR="0050659F">
              <w:rPr>
                <w:rFonts w:eastAsia="Times New Roman"/>
                <w:iCs/>
                <w:color w:val="000000"/>
                <w:szCs w:val="24"/>
              </w:rPr>
              <w:t>m optat pentru identificarea priorităților</w:t>
            </w:r>
            <w:r w:rsidR="0050659F" w:rsidRPr="00477884">
              <w:rPr>
                <w:rFonts w:eastAsia="Times New Roman"/>
                <w:iCs/>
                <w:color w:val="000000"/>
                <w:szCs w:val="24"/>
              </w:rPr>
              <w:t xml:space="preserve"> strategice care </w:t>
            </w:r>
            <w:r w:rsidR="0050659F">
              <w:rPr>
                <w:rFonts w:eastAsia="Times New Roman"/>
                <w:iCs/>
                <w:color w:val="000000"/>
                <w:szCs w:val="24"/>
              </w:rPr>
              <w:t>să asigure</w:t>
            </w:r>
            <w:r w:rsidR="0050659F" w:rsidRPr="00477884">
              <w:rPr>
                <w:rFonts w:eastAsia="Times New Roman"/>
                <w:iCs/>
                <w:color w:val="000000"/>
                <w:szCs w:val="24"/>
              </w:rPr>
              <w:t xml:space="preserve"> atingerea</w:t>
            </w:r>
            <w:r w:rsidR="0050659F">
              <w:rPr>
                <w:rFonts w:eastAsia="Times New Roman"/>
                <w:iCs/>
                <w:color w:val="000000"/>
                <w:szCs w:val="24"/>
              </w:rPr>
              <w:t xml:space="preserve"> </w:t>
            </w:r>
            <w:r w:rsidR="0050659F" w:rsidRPr="00477884">
              <w:rPr>
                <w:rFonts w:eastAsia="Times New Roman"/>
                <w:iCs/>
                <w:color w:val="000000"/>
                <w:szCs w:val="24"/>
              </w:rPr>
              <w:t>performanțelor în activitatea elevilor și a cadrelor didactice</w:t>
            </w:r>
            <w:r w:rsidR="0050659F">
              <w:rPr>
                <w:rFonts w:eastAsia="Times New Roman"/>
                <w:iCs/>
                <w:color w:val="000000"/>
                <w:szCs w:val="24"/>
              </w:rPr>
              <w:t>, asigurând</w:t>
            </w:r>
            <w:r w:rsidR="0050659F" w:rsidRPr="00477884">
              <w:rPr>
                <w:rFonts w:eastAsia="Times New Roman"/>
                <w:iCs/>
                <w:color w:val="000000"/>
                <w:szCs w:val="24"/>
              </w:rPr>
              <w:t xml:space="preserve">  concordanța</w:t>
            </w:r>
            <w:r w:rsidR="0050659F">
              <w:rPr>
                <w:rFonts w:eastAsia="Times New Roman"/>
                <w:iCs/>
                <w:color w:val="000000"/>
                <w:szCs w:val="24"/>
              </w:rPr>
              <w:t xml:space="preserve"> </w:t>
            </w:r>
            <w:r w:rsidR="005731A6">
              <w:rPr>
                <w:rFonts w:eastAsia="Times New Roman"/>
                <w:iCs/>
                <w:color w:val="000000"/>
                <w:szCs w:val="24"/>
              </w:rPr>
              <w:t>dintre viziune, misiune</w:t>
            </w:r>
            <w:r w:rsidR="0050659F" w:rsidRPr="00477884">
              <w:rPr>
                <w:rFonts w:eastAsia="Times New Roman"/>
                <w:iCs/>
                <w:color w:val="000000"/>
                <w:szCs w:val="24"/>
              </w:rPr>
              <w:t xml:space="preserve"> și obiectivele strategice ale instituției și ale politicilor educaționale</w:t>
            </w:r>
            <w:r>
              <w:t xml:space="preserve"> prom</w:t>
            </w:r>
            <w:r w:rsidR="0062033A">
              <w:t xml:space="preserve">ovate de MEC și DE Criuleni și </w:t>
            </w:r>
            <w:r w:rsidR="007B7AA0">
              <w:t>în vederea creşterii</w:t>
            </w:r>
            <w:r w:rsidRPr="00723AE1">
              <w:t xml:space="preserve"> </w:t>
            </w:r>
            <w:r>
              <w:t xml:space="preserve">calității </w:t>
            </w:r>
            <w:r w:rsidRPr="00723AE1">
              <w:t>managementului şco</w:t>
            </w:r>
            <w:r w:rsidR="0062033A">
              <w:t>lar la nivel de sistem şi instiuție.</w:t>
            </w:r>
            <w:r w:rsidR="00C865CC">
              <w:t xml:space="preserve"> </w:t>
            </w:r>
          </w:p>
          <w:p w:rsidR="00733DC4" w:rsidRPr="00FC5CD9" w:rsidRDefault="003469E7" w:rsidP="007B7AA0">
            <w:pPr>
              <w:suppressAutoHyphens w:val="0"/>
              <w:jc w:val="left"/>
            </w:pPr>
            <w:r>
              <w:rPr>
                <w:szCs w:val="24"/>
              </w:rPr>
              <w:t>Am depus străduiță și încadrare</w:t>
            </w:r>
            <w:r w:rsidR="007B7AA0">
              <w:rPr>
                <w:szCs w:val="24"/>
              </w:rPr>
              <w:t>, prin motivarea</w:t>
            </w:r>
            <w:r w:rsidR="007B7AA0" w:rsidRPr="00477884">
              <w:rPr>
                <w:szCs w:val="24"/>
              </w:rPr>
              <w:t xml:space="preserve"> </w:t>
            </w:r>
            <w:r w:rsidR="007B7AA0">
              <w:rPr>
                <w:szCs w:val="24"/>
              </w:rPr>
              <w:t xml:space="preserve">și </w:t>
            </w:r>
            <w:r w:rsidR="007B7AA0" w:rsidRPr="00477884">
              <w:rPr>
                <w:szCs w:val="24"/>
              </w:rPr>
              <w:t>implicar</w:t>
            </w:r>
            <w:r w:rsidR="007B7AA0">
              <w:rPr>
                <w:szCs w:val="24"/>
              </w:rPr>
              <w:t>ea personalului didactic, elevilor, părinților și partenerilor</w:t>
            </w:r>
            <w:r w:rsidR="007B7AA0" w:rsidRPr="00477884">
              <w:rPr>
                <w:szCs w:val="24"/>
              </w:rPr>
              <w:t xml:space="preserve"> în procesul de planificare</w:t>
            </w:r>
            <w:r w:rsidR="007B7AA0">
              <w:rPr>
                <w:szCs w:val="24"/>
              </w:rPr>
              <w:t>, implimentare</w:t>
            </w:r>
            <w:r w:rsidR="007B7AA0" w:rsidRPr="00477884">
              <w:rPr>
                <w:szCs w:val="24"/>
              </w:rPr>
              <w:t xml:space="preserve"> și rea</w:t>
            </w:r>
            <w:r w:rsidR="007B7AA0">
              <w:rPr>
                <w:szCs w:val="24"/>
              </w:rPr>
              <w:t xml:space="preserve">lizare a obiectivelor </w:t>
            </w:r>
            <w:r w:rsidR="007B7AA0" w:rsidRPr="00477884">
              <w:rPr>
                <w:szCs w:val="24"/>
              </w:rPr>
              <w:t>.</w:t>
            </w:r>
            <w:r w:rsidR="00CB1BD8">
              <w:t xml:space="preserve"> </w:t>
            </w:r>
            <w:r w:rsidR="0062033A">
              <w:t>În cadrul comisiei metod</w:t>
            </w:r>
            <w:r w:rsidR="007B7AA0">
              <w:t>ice ,,Consiliere și Dezvoltare p</w:t>
            </w:r>
            <w:r w:rsidR="0062033A">
              <w:t>ersonală,, a</w:t>
            </w:r>
            <w:r w:rsidR="00CB1BD8">
              <w:t>m pus accent</w:t>
            </w:r>
            <w:r w:rsidR="0062033A">
              <w:t>ul</w:t>
            </w:r>
            <w:r w:rsidR="00CB1BD8">
              <w:t xml:space="preserve"> pe  valorificarea</w:t>
            </w:r>
            <w:r w:rsidR="0062033A">
              <w:t xml:space="preserve"> potențialului tuturor actanților implicați în educație și a</w:t>
            </w:r>
            <w:r w:rsidR="00CB1BD8">
              <w:t xml:space="preserve"> </w:t>
            </w:r>
            <w:r w:rsidR="00CB1BD8" w:rsidRPr="007E0761">
              <w:t>specificul</w:t>
            </w:r>
            <w:r w:rsidR="0062033A">
              <w:t xml:space="preserve">ui </w:t>
            </w:r>
            <w:r w:rsidR="00CB1BD8">
              <w:t>materiei</w:t>
            </w:r>
            <w:r w:rsidR="0062033A">
              <w:t xml:space="preserve"> propuse</w:t>
            </w:r>
            <w:r w:rsidR="00CB1BD8" w:rsidRPr="007E0761">
              <w:t xml:space="preserve"> la disicplina „Dez</w:t>
            </w:r>
            <w:r w:rsidR="005731A6">
              <w:t>voltarea p</w:t>
            </w:r>
            <w:r w:rsidR="00CB1BD8">
              <w:t>ersonală”</w:t>
            </w:r>
            <w:r w:rsidR="0062033A">
              <w:t xml:space="preserve">. </w:t>
            </w:r>
            <w:r w:rsidR="008C4DB2">
              <w:t xml:space="preserve"> </w:t>
            </w:r>
            <w:r w:rsidR="0062033A">
              <w:t>Am promovat,</w:t>
            </w:r>
            <w:r w:rsidR="00CB1BD8">
              <w:t xml:space="preserve"> susțin</w:t>
            </w:r>
            <w:r w:rsidR="0062033A">
              <w:t xml:space="preserve">ut și valorificat </w:t>
            </w:r>
            <w:r w:rsidR="00CB1BD8">
              <w:t>aplicarea noilor tehnologii şi metodologii de l</w:t>
            </w:r>
            <w:r w:rsidR="007B7AA0">
              <w:t>ucru</w:t>
            </w:r>
            <w:r w:rsidR="0062033A">
              <w:t xml:space="preserve"> în cadrul orelor, în vederea </w:t>
            </w:r>
            <w:r w:rsidR="00CB1BD8" w:rsidRPr="00840ACA">
              <w:t>dezv</w:t>
            </w:r>
            <w:r w:rsidR="007B7AA0">
              <w:t>oltă</w:t>
            </w:r>
            <w:r w:rsidR="0062033A">
              <w:t>rii ș</w:t>
            </w:r>
            <w:r w:rsidR="007B7AA0">
              <w:t>i amplifică</w:t>
            </w:r>
            <w:r w:rsidR="0062033A">
              <w:t>rii</w:t>
            </w:r>
            <w:r w:rsidR="00CB1BD8">
              <w:t xml:space="preserve"> învăţămâ</w:t>
            </w:r>
            <w:r w:rsidR="0062033A">
              <w:t xml:space="preserve">ntului interactiv şi  formarea </w:t>
            </w:r>
            <w:r w:rsidR="00CB1BD8">
              <w:t>competenţe</w:t>
            </w:r>
            <w:r w:rsidR="0062033A">
              <w:t>lor</w:t>
            </w:r>
            <w:r w:rsidR="00C865CC">
              <w:t>.  În continuare, a</w:t>
            </w:r>
            <w:r w:rsidR="00CB1BD8">
              <w:t>m  p</w:t>
            </w:r>
            <w:r w:rsidR="00C865CC">
              <w:rPr>
                <w:szCs w:val="24"/>
              </w:rPr>
              <w:t>romovat și amplificat ideea: ,,</w:t>
            </w:r>
            <w:r w:rsidR="00CB1BD8">
              <w:rPr>
                <w:szCs w:val="24"/>
              </w:rPr>
              <w:t xml:space="preserve"> </w:t>
            </w:r>
            <w:r w:rsidR="00CB1BD8" w:rsidRPr="009C4CF6">
              <w:rPr>
                <w:szCs w:val="24"/>
              </w:rPr>
              <w:t>Ș</w:t>
            </w:r>
            <w:r w:rsidR="00C865CC">
              <w:rPr>
                <w:szCs w:val="24"/>
              </w:rPr>
              <w:t xml:space="preserve">coala </w:t>
            </w:r>
            <w:r w:rsidR="00FC5CD9">
              <w:rPr>
                <w:szCs w:val="24"/>
              </w:rPr>
              <w:t>-</w:t>
            </w:r>
            <w:r w:rsidR="00C865CC">
              <w:rPr>
                <w:szCs w:val="24"/>
              </w:rPr>
              <w:t>prietenoasă</w:t>
            </w:r>
            <w:r w:rsidR="00CB1BD8">
              <w:rPr>
                <w:szCs w:val="24"/>
              </w:rPr>
              <w:t xml:space="preserve"> copilului</w:t>
            </w:r>
            <w:r w:rsidR="00FC5CD9">
              <w:rPr>
                <w:szCs w:val="24"/>
              </w:rPr>
              <w:t xml:space="preserve">,, prin </w:t>
            </w:r>
            <w:r w:rsidR="00C865CC">
              <w:rPr>
                <w:szCs w:val="24"/>
              </w:rPr>
              <w:t>căuta</w:t>
            </w:r>
            <w:r w:rsidR="00FC5CD9">
              <w:rPr>
                <w:szCs w:val="24"/>
              </w:rPr>
              <w:t>rea</w:t>
            </w:r>
            <w:r w:rsidR="00C865CC">
              <w:rPr>
                <w:szCs w:val="24"/>
              </w:rPr>
              <w:t>, identifica</w:t>
            </w:r>
            <w:r w:rsidR="00FC5CD9">
              <w:rPr>
                <w:szCs w:val="24"/>
              </w:rPr>
              <w:t>rea</w:t>
            </w:r>
            <w:r w:rsidR="00CB1BD8">
              <w:t xml:space="preserve"> resurse</w:t>
            </w:r>
            <w:r w:rsidR="00FC5CD9">
              <w:t>lor</w:t>
            </w:r>
            <w:r w:rsidR="00CB1BD8">
              <w:t xml:space="preserve"> educaționale </w:t>
            </w:r>
            <w:r w:rsidR="00CB1BD8" w:rsidRPr="00BB7B01">
              <w:t>de protecţie a</w:t>
            </w:r>
            <w:r w:rsidR="00CB1BD8">
              <w:t xml:space="preserve"> vieții și sănătății</w:t>
            </w:r>
            <w:r w:rsidR="00CB1BD8" w:rsidRPr="00BB7B01">
              <w:t xml:space="preserve"> copilu</w:t>
            </w:r>
            <w:r w:rsidR="00CB1BD8">
              <w:t>lui</w:t>
            </w:r>
            <w:r w:rsidR="00C865CC">
              <w:t>. Am optat în</w:t>
            </w:r>
            <w:r w:rsidR="00CB1BD8">
              <w:t xml:space="preserve"> s</w:t>
            </w:r>
            <w:r w:rsidR="00CB1BD8" w:rsidRPr="00723AE1">
              <w:t>porirea participării</w:t>
            </w:r>
            <w:r w:rsidR="00C865CC">
              <w:t xml:space="preserve"> și implicării</w:t>
            </w:r>
            <w:r w:rsidR="00FC5CD9">
              <w:t xml:space="preserve"> elevilor în cadrul proceselor</w:t>
            </w:r>
            <w:r w:rsidR="00CB1BD8" w:rsidRPr="00723AE1">
              <w:t xml:space="preserve"> de luar</w:t>
            </w:r>
            <w:r w:rsidR="00CB1BD8">
              <w:t>e a deciziilor. În cadrul activităților educaționale</w:t>
            </w:r>
            <w:r w:rsidR="00FC5CD9">
              <w:t>,</w:t>
            </w:r>
            <w:r w:rsidR="00CB1BD8">
              <w:t xml:space="preserve"> am promovat  activitatea diriginţilor cu experienţă avansată și d</w:t>
            </w:r>
            <w:r w:rsidR="00CB1BD8" w:rsidRPr="00723AE1">
              <w:t>ezvoltarea relaţiilor de colaborare între toţi actorii educaţi</w:t>
            </w:r>
            <w:r w:rsidR="00CB1BD8">
              <w:t>onali. Am o</w:t>
            </w:r>
            <w:r w:rsidR="00CB1BD8">
              <w:rPr>
                <w:szCs w:val="24"/>
              </w:rPr>
              <w:t xml:space="preserve">rganizat activităţi extracurriculare cu </w:t>
            </w:r>
            <w:r w:rsidR="00CB1BD8" w:rsidRPr="00840ACA">
              <w:rPr>
                <w:szCs w:val="24"/>
              </w:rPr>
              <w:t>i</w:t>
            </w:r>
            <w:r w:rsidR="00CB1BD8">
              <w:rPr>
                <w:szCs w:val="24"/>
              </w:rPr>
              <w:t>mplicarea elevilor,</w:t>
            </w:r>
            <w:r w:rsidR="00FC5CD9">
              <w:rPr>
                <w:szCs w:val="24"/>
              </w:rPr>
              <w:t xml:space="preserve"> părinţilor și tuturor actanților</w:t>
            </w:r>
            <w:r w:rsidR="00CB1BD8">
              <w:rPr>
                <w:szCs w:val="24"/>
              </w:rPr>
              <w:t xml:space="preserve"> educaţionali, care au menirea să </w:t>
            </w:r>
            <w:r w:rsidR="00CB1BD8" w:rsidRPr="00840ACA">
              <w:rPr>
                <w:szCs w:val="24"/>
              </w:rPr>
              <w:t>consolideze relaţia într</w:t>
            </w:r>
            <w:r w:rsidR="00CB1BD8">
              <w:rPr>
                <w:szCs w:val="24"/>
              </w:rPr>
              <w:t>e şcoală şi lo</w:t>
            </w:r>
            <w:r w:rsidR="00FC5CD9">
              <w:rPr>
                <w:szCs w:val="24"/>
              </w:rPr>
              <w:t>calitate. Am încurajat  participarea elevilor</w:t>
            </w:r>
            <w:r w:rsidR="00CB1BD8">
              <w:rPr>
                <w:szCs w:val="24"/>
              </w:rPr>
              <w:t xml:space="preserve"> la diverse</w:t>
            </w:r>
            <w:r w:rsidR="00CB1BD8" w:rsidRPr="00840ACA">
              <w:rPr>
                <w:szCs w:val="24"/>
              </w:rPr>
              <w:t xml:space="preserve"> </w:t>
            </w:r>
            <w:r w:rsidR="00CB1BD8" w:rsidRPr="00840ACA">
              <w:t xml:space="preserve">activităţi competitive: olimpiade, </w:t>
            </w:r>
            <w:r w:rsidR="00CB1BD8">
              <w:t>concursuri, proiecte, campanii caritabile</w:t>
            </w:r>
            <w:r w:rsidR="00CB1BD8" w:rsidRPr="00840ACA">
              <w:t xml:space="preserve"> etc</w:t>
            </w:r>
            <w:r w:rsidR="000C2F6B">
              <w:t xml:space="preserve">. </w:t>
            </w:r>
          </w:p>
        </w:tc>
      </w:tr>
      <w:tr w:rsidR="00CB1BD8" w:rsidTr="00234B7F">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left"/>
            </w:pPr>
            <w:r>
              <w:rPr>
                <w:szCs w:val="24"/>
              </w:rPr>
              <w:t>Pondere și punctaj acordat</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 xml:space="preserve">Pondere: </w:t>
            </w:r>
            <w:r>
              <w:rPr>
                <w:b/>
                <w:bCs/>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D756B0">
            <w:pPr>
              <w:widowControl w:val="0"/>
              <w:ind w:left="-78" w:right="-139"/>
              <w:jc w:val="left"/>
            </w:pPr>
            <w:r>
              <w:t>Auto</w:t>
            </w:r>
            <w:r w:rsidR="005B4B20">
              <w:t>evaluare conform c</w:t>
            </w:r>
            <w:r w:rsidR="00D756B0">
              <w:t>riteriilor: -0,5</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D756B0" w:rsidP="001824CE">
            <w:pPr>
              <w:widowControl w:val="0"/>
            </w:pPr>
            <w:r>
              <w:t>Punctaj acordat: -1,5</w:t>
            </w:r>
          </w:p>
        </w:tc>
      </w:tr>
      <w:tr w:rsidR="00CB1BD8" w:rsidTr="00234B7F">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rPr>
                <w:szCs w:val="24"/>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 xml:space="preserve">Pondere: </w:t>
            </w:r>
            <w:r>
              <w:rPr>
                <w:b/>
                <w:bCs/>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D756B0">
            <w:pPr>
              <w:widowControl w:val="0"/>
              <w:ind w:left="-78" w:right="-139"/>
            </w:pPr>
            <w:r>
              <w:t>Auto</w:t>
            </w:r>
            <w:r w:rsidR="00D756B0">
              <w:t>evaluare conform criteriilor: -0,5</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8C4DB2" w:rsidP="001824CE">
            <w:pPr>
              <w:widowControl w:val="0"/>
            </w:pPr>
            <w:r>
              <w:t>Punctaj acordat: -1,0</w:t>
            </w:r>
          </w:p>
        </w:tc>
      </w:tr>
      <w:tr w:rsidR="00CB1BD8" w:rsidTr="00234B7F">
        <w:tc>
          <w:tcPr>
            <w:tcW w:w="7370" w:type="dxa"/>
            <w:gridSpan w:val="3"/>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bCs/>
                <w:szCs w:val="24"/>
              </w:rPr>
              <w:t>Total</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5B4B20" w:rsidP="001824CE">
            <w:pPr>
              <w:widowControl w:val="0"/>
            </w:pPr>
            <w:r>
              <w:t>Punctaj acordat: -</w:t>
            </w:r>
            <w:r w:rsidR="00D756B0">
              <w:t>2,5</w:t>
            </w:r>
          </w:p>
        </w:tc>
      </w:tr>
    </w:tbl>
    <w:p w:rsidR="00CB1BD8" w:rsidRDefault="00CB1BD8" w:rsidP="00CB1BD8">
      <w:pPr>
        <w:pStyle w:val="11"/>
        <w:ind w:left="0"/>
      </w:pPr>
      <w:r>
        <w:rPr>
          <w:b/>
        </w:rPr>
        <w:t xml:space="preserve">Indicator 1.2. </w:t>
      </w:r>
      <w:r>
        <w:t>Conduce procesul de implementare a obiectivelor strategice</w:t>
      </w:r>
    </w:p>
    <w:tbl>
      <w:tblPr>
        <w:tblW w:w="10490" w:type="dxa"/>
        <w:tblInd w:w="-431" w:type="dxa"/>
        <w:tblLayout w:type="fixed"/>
        <w:tblLook w:val="0000" w:firstRow="0" w:lastRow="0" w:firstColumn="0" w:lastColumn="0" w:noHBand="0" w:noVBand="0"/>
      </w:tblPr>
      <w:tblGrid>
        <w:gridCol w:w="1418"/>
        <w:gridCol w:w="2297"/>
        <w:gridCol w:w="3940"/>
        <w:gridCol w:w="2835"/>
      </w:tblGrid>
      <w:tr w:rsidR="00CB1BD8" w:rsidTr="00234B7F">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bCs/>
              </w:rPr>
              <w:t xml:space="preserve">Dovezi </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CB1BD8" w:rsidRDefault="00B57D5C" w:rsidP="00B57D5C">
            <w:pPr>
              <w:widowControl w:val="0"/>
              <w:rPr>
                <w:b/>
                <w:szCs w:val="24"/>
              </w:rPr>
            </w:pPr>
            <w:r>
              <w:rPr>
                <w:b/>
                <w:szCs w:val="24"/>
              </w:rPr>
              <w:t xml:space="preserve">    </w:t>
            </w:r>
            <w:r w:rsidR="00CB1BD8">
              <w:rPr>
                <w:b/>
                <w:szCs w:val="24"/>
              </w:rPr>
              <w:t>Organizarea activităţilor extracurriculare</w:t>
            </w:r>
          </w:p>
          <w:p w:rsidR="00B57D5C" w:rsidRDefault="00CB1BD8" w:rsidP="001D1433">
            <w:pPr>
              <w:jc w:val="left"/>
            </w:pPr>
            <w:r w:rsidRPr="00F6088A">
              <w:t>Prima oră de dirigenţie</w:t>
            </w:r>
            <w:r w:rsidR="009D3D18">
              <w:t xml:space="preserve">: </w:t>
            </w:r>
            <w:r w:rsidR="009D3D18" w:rsidRPr="009D3D18">
              <w:rPr>
                <w:szCs w:val="24"/>
                <w:lang w:val="it-IT"/>
              </w:rPr>
              <w:t>,, R. Moldova la 30  ani de independenţă ”</w:t>
            </w:r>
            <w:r w:rsidR="005B4B20" w:rsidRPr="009D3D18">
              <w:rPr>
                <w:szCs w:val="24"/>
              </w:rPr>
              <w:t>;</w:t>
            </w:r>
            <w:r>
              <w:t xml:space="preserve"> </w:t>
            </w:r>
          </w:p>
          <w:p w:rsidR="000A38F8" w:rsidRDefault="00CB1BD8" w:rsidP="001D1433">
            <w:pPr>
              <w:jc w:val="left"/>
            </w:pPr>
            <w:r w:rsidRPr="00F6088A">
              <w:t>Concursul claselor</w:t>
            </w:r>
            <w:r>
              <w:t>:</w:t>
            </w:r>
            <w:r w:rsidRPr="00F6088A">
              <w:t xml:space="preserve"> „Am o clasă ca o floare”</w:t>
            </w:r>
            <w:r w:rsidR="005B4B20">
              <w:t xml:space="preserve"> ;</w:t>
            </w:r>
            <w:r w:rsidR="00444162">
              <w:t xml:space="preserve"> </w:t>
            </w:r>
          </w:p>
          <w:p w:rsidR="000A38F8" w:rsidRDefault="00444162" w:rsidP="001D1433">
            <w:pPr>
              <w:jc w:val="left"/>
            </w:pPr>
            <w:r>
              <w:t>Sărbătorile: ,,</w:t>
            </w:r>
            <w:r w:rsidR="00CB1BD8">
              <w:t xml:space="preserve"> </w:t>
            </w:r>
            <w:r w:rsidR="00CB1BD8" w:rsidRPr="00F6088A">
              <w:t>Ziua Profesorului</w:t>
            </w:r>
            <w:r w:rsidR="003469E7">
              <w:t>: ,,De ziua ta, Mărite Dascăl/ Crizanteme pentru profesori</w:t>
            </w:r>
            <w:r>
              <w:t xml:space="preserve">”; </w:t>
            </w:r>
            <w:r w:rsidR="004F5EC9">
              <w:t xml:space="preserve">„Ziua </w:t>
            </w:r>
            <w:r w:rsidR="004F5EC9" w:rsidRPr="00F6088A">
              <w:t>Autoconducerii”</w:t>
            </w:r>
            <w:r w:rsidR="004F5EC9">
              <w:t xml:space="preserve">; </w:t>
            </w:r>
            <w:r>
              <w:t>,,Eminesci</w:t>
            </w:r>
            <w:r w:rsidR="001D1433">
              <w:t>a</w:t>
            </w:r>
            <w:r>
              <w:t>na-2022”</w:t>
            </w:r>
            <w:r w:rsidR="000A38F8">
              <w:t>; ,, Ziua drapelului de Stat/Ziua Europei</w:t>
            </w:r>
            <w:r w:rsidR="000A38F8" w:rsidRPr="00F6088A">
              <w:t>”</w:t>
            </w:r>
            <w:r>
              <w:t xml:space="preserve">;  </w:t>
            </w:r>
          </w:p>
          <w:p w:rsidR="00B57D5C" w:rsidRDefault="00444162" w:rsidP="001D1433">
            <w:pPr>
              <w:jc w:val="left"/>
            </w:pPr>
            <w:r>
              <w:lastRenderedPageBreak/>
              <w:t>Sărbăto</w:t>
            </w:r>
            <w:r w:rsidR="005B4B20">
              <w:t>rile</w:t>
            </w:r>
            <w:r w:rsidR="00CB1BD8">
              <w:t>-concurs:</w:t>
            </w:r>
            <w:r w:rsidR="004F5EC9">
              <w:t xml:space="preserve"> „Toamna de A</w:t>
            </w:r>
            <w:r w:rsidR="005B4B20">
              <w:t>ur</w:t>
            </w:r>
            <w:r w:rsidR="005B4B20" w:rsidRPr="00F6088A">
              <w:t>”</w:t>
            </w:r>
            <w:r w:rsidR="004F5EC9">
              <w:t xml:space="preserve"> ;</w:t>
            </w:r>
            <w:r w:rsidR="00CB1BD8">
              <w:t xml:space="preserve"> </w:t>
            </w:r>
            <w:r w:rsidR="00CB1BD8" w:rsidRPr="00F6088A">
              <w:t>”Balul Bobocilor”</w:t>
            </w:r>
            <w:r w:rsidR="00F35F2B">
              <w:t>; ,, Bravo-Bravissimo”;</w:t>
            </w:r>
            <w:r w:rsidR="001D1433">
              <w:t xml:space="preserve"> ,,La balul Cenușăresei”;</w:t>
            </w:r>
            <w:r w:rsidR="003469E7">
              <w:t xml:space="preserve"> ,, Zâna Primăverii</w:t>
            </w:r>
            <w:r w:rsidR="003469E7" w:rsidRPr="00F6088A">
              <w:t>”</w:t>
            </w:r>
            <w:r w:rsidR="003469E7">
              <w:t>;</w:t>
            </w:r>
            <w:r w:rsidR="001D1433">
              <w:t xml:space="preserve"> </w:t>
            </w:r>
            <w:r>
              <w:t>,,Pe geana poveștilor</w:t>
            </w:r>
            <w:r w:rsidRPr="00F6088A">
              <w:t>”</w:t>
            </w:r>
            <w:r w:rsidR="004F5EC9">
              <w:t>;</w:t>
            </w:r>
            <w:r w:rsidR="003469E7">
              <w:t xml:space="preserve"> </w:t>
            </w:r>
            <w:r w:rsidRPr="00F6088A">
              <w:t>„Dr</w:t>
            </w:r>
            <w:r>
              <w:t>agobetele sărută fetele</w:t>
            </w:r>
            <w:r w:rsidRPr="00F6088A">
              <w:t>”</w:t>
            </w:r>
            <w:r w:rsidR="004F5EC9">
              <w:t>;</w:t>
            </w:r>
            <w:r w:rsidR="00B57D5C">
              <w:t xml:space="preserve"> </w:t>
            </w:r>
          </w:p>
          <w:p w:rsidR="00B57D5C" w:rsidRPr="00B57D5C" w:rsidRDefault="00B57D5C" w:rsidP="001D1433">
            <w:pPr>
              <w:jc w:val="left"/>
              <w:rPr>
                <w:b/>
                <w:szCs w:val="24"/>
              </w:rPr>
            </w:pPr>
            <w:r w:rsidRPr="00B57D5C">
              <w:rPr>
                <w:b/>
              </w:rPr>
              <w:t>(Anexa 6)</w:t>
            </w:r>
            <w:r w:rsidRPr="00B57D5C">
              <w:rPr>
                <w:b/>
                <w:szCs w:val="24"/>
              </w:rPr>
              <w:t>;</w:t>
            </w:r>
          </w:p>
          <w:p w:rsidR="00B57D5C" w:rsidRDefault="00B57D5C" w:rsidP="001D1433">
            <w:pPr>
              <w:jc w:val="left"/>
            </w:pPr>
            <w:r>
              <w:rPr>
                <w:szCs w:val="24"/>
              </w:rPr>
              <w:t>Sărbătoari festive</w:t>
            </w:r>
            <w:r w:rsidR="00FD27DB">
              <w:rPr>
                <w:szCs w:val="24"/>
              </w:rPr>
              <w:t>: ,, Gala Laureaților-2022;</w:t>
            </w:r>
            <w:r w:rsidR="003469E7">
              <w:t xml:space="preserve"> </w:t>
            </w:r>
            <w:r w:rsidR="004F5EC9">
              <w:t xml:space="preserve"> </w:t>
            </w:r>
            <w:r w:rsidR="00CB1BD8">
              <w:rPr>
                <w:szCs w:val="24"/>
              </w:rPr>
              <w:t>Sărbătoarea</w:t>
            </w:r>
            <w:r w:rsidR="00CB1BD8" w:rsidRPr="00F6088A">
              <w:rPr>
                <w:szCs w:val="24"/>
              </w:rPr>
              <w:t xml:space="preserve"> solemn</w:t>
            </w:r>
            <w:r w:rsidR="00CB1BD8">
              <w:rPr>
                <w:szCs w:val="24"/>
              </w:rPr>
              <w:t>ă: „Ultimul sunet „</w:t>
            </w:r>
            <w:r w:rsidR="00CB1BD8">
              <w:t xml:space="preserve"> </w:t>
            </w:r>
          </w:p>
          <w:p w:rsidR="00CB1BD8" w:rsidRPr="00B57D5C" w:rsidRDefault="00B57D5C" w:rsidP="001D1433">
            <w:pPr>
              <w:jc w:val="left"/>
              <w:rPr>
                <w:szCs w:val="24"/>
              </w:rPr>
            </w:pPr>
            <w:r w:rsidRPr="00B57D5C">
              <w:rPr>
                <w:b/>
                <w:szCs w:val="24"/>
              </w:rPr>
              <w:t>(Anexa 7</w:t>
            </w:r>
            <w:r w:rsidR="00CB1BD8" w:rsidRPr="00B57D5C">
              <w:rPr>
                <w:b/>
                <w:szCs w:val="24"/>
              </w:rPr>
              <w:t>)</w:t>
            </w:r>
            <w:r>
              <w:rPr>
                <w:szCs w:val="24"/>
              </w:rPr>
              <w:t>;</w:t>
            </w:r>
          </w:p>
          <w:p w:rsidR="00CB1BD8" w:rsidRDefault="00CB1BD8" w:rsidP="001824CE">
            <w:pPr>
              <w:widowControl w:val="0"/>
              <w:ind w:left="360"/>
              <w:rPr>
                <w:szCs w:val="24"/>
              </w:rPr>
            </w:pPr>
            <w:r w:rsidRPr="00311B0D">
              <w:rPr>
                <w:b/>
                <w:szCs w:val="24"/>
              </w:rPr>
              <w:t>Ș</w:t>
            </w:r>
            <w:r>
              <w:rPr>
                <w:b/>
                <w:szCs w:val="24"/>
              </w:rPr>
              <w:t>edințele</w:t>
            </w:r>
            <w:r w:rsidRPr="00311B0D">
              <w:rPr>
                <w:b/>
                <w:szCs w:val="24"/>
              </w:rPr>
              <w:t xml:space="preserve"> C</w:t>
            </w:r>
            <w:r w:rsidRPr="00CB3CC6">
              <w:rPr>
                <w:b/>
                <w:szCs w:val="24"/>
              </w:rPr>
              <w:t>omisiei Metod</w:t>
            </w:r>
            <w:r>
              <w:rPr>
                <w:b/>
                <w:szCs w:val="24"/>
              </w:rPr>
              <w:t>ice Consiliere și  Dezvoltare  P</w:t>
            </w:r>
            <w:r w:rsidRPr="00CB3CC6">
              <w:rPr>
                <w:b/>
                <w:szCs w:val="24"/>
              </w:rPr>
              <w:t>ersonală</w:t>
            </w:r>
            <w:r>
              <w:rPr>
                <w:b/>
                <w:szCs w:val="24"/>
              </w:rPr>
              <w:t>:</w:t>
            </w:r>
          </w:p>
          <w:p w:rsidR="00CB1BD8" w:rsidRPr="00062513" w:rsidRDefault="00307F85" w:rsidP="001824CE">
            <w:pPr>
              <w:widowControl w:val="0"/>
              <w:numPr>
                <w:ilvl w:val="0"/>
                <w:numId w:val="1"/>
              </w:numPr>
              <w:rPr>
                <w:b/>
                <w:lang w:val="it-IT"/>
              </w:rPr>
            </w:pPr>
            <w:r>
              <w:t>Întrunire metodică</w:t>
            </w:r>
            <w:r w:rsidR="00F43F01">
              <w:t xml:space="preserve">: </w:t>
            </w:r>
            <w:r w:rsidR="00CB1BD8" w:rsidRPr="00E344A0">
              <w:t>Obi</w:t>
            </w:r>
            <w:r w:rsidR="00671A3B">
              <w:rPr>
                <w:lang w:val="it-IT"/>
              </w:rPr>
              <w:t>ectivele anului</w:t>
            </w:r>
            <w:r w:rsidR="00CB1BD8" w:rsidRPr="00E05FF7">
              <w:rPr>
                <w:lang w:val="it-IT"/>
              </w:rPr>
              <w:t xml:space="preserve">. </w:t>
            </w:r>
            <w:r w:rsidRPr="00E64329">
              <w:t>„Indicaţii metodice referitor la petrecerea şi desfăşurarea primei ore de dirigenţie şi tangenţă la subiectul:</w:t>
            </w:r>
            <w:r>
              <w:t xml:space="preserve"> ,,</w:t>
            </w:r>
            <w:r w:rsidR="00CB1BD8">
              <w:rPr>
                <w:lang w:val="it-IT"/>
              </w:rPr>
              <w:t xml:space="preserve">La şcoală în siguranţă. </w:t>
            </w:r>
            <w:r w:rsidR="00CB1BD8" w:rsidRPr="00135355">
              <w:rPr>
                <w:lang w:val="it-IT"/>
              </w:rPr>
              <w:t xml:space="preserve">Comportamente şi Reguli în contextul Pandemiei COVID-19. </w:t>
            </w:r>
            <w:r w:rsidR="006533A4">
              <w:t>(PV nr.</w:t>
            </w:r>
            <w:r w:rsidR="00CB1BD8">
              <w:t>01 di</w:t>
            </w:r>
            <w:r w:rsidR="00671A3B">
              <w:t>n 08.09.2021</w:t>
            </w:r>
            <w:r w:rsidR="00CB1BD8">
              <w:t xml:space="preserve">)    </w:t>
            </w:r>
            <w:r w:rsidR="00B57D5C" w:rsidRPr="00B57D5C">
              <w:rPr>
                <w:b/>
              </w:rPr>
              <w:t>(Anexa 8)</w:t>
            </w:r>
            <w:r w:rsidR="00B57D5C">
              <w:t>;</w:t>
            </w:r>
          </w:p>
          <w:p w:rsidR="00CB1BD8" w:rsidRPr="00671A3B" w:rsidRDefault="00307F85" w:rsidP="001824CE">
            <w:pPr>
              <w:widowControl w:val="0"/>
              <w:numPr>
                <w:ilvl w:val="0"/>
                <w:numId w:val="1"/>
              </w:numPr>
              <w:rPr>
                <w:szCs w:val="24"/>
              </w:rPr>
            </w:pPr>
            <w:r>
              <w:rPr>
                <w:szCs w:val="24"/>
              </w:rPr>
              <w:t xml:space="preserve">Ședință organizatorică, </w:t>
            </w:r>
            <w:r w:rsidR="00CB1BD8">
              <w:rPr>
                <w:szCs w:val="24"/>
              </w:rPr>
              <w:t>cu subiectul:</w:t>
            </w:r>
            <w:r w:rsidR="00CB1BD8">
              <w:rPr>
                <w:b/>
                <w:szCs w:val="24"/>
              </w:rPr>
              <w:t xml:space="preserve"> </w:t>
            </w:r>
            <w:r w:rsidR="00671A3B">
              <w:rPr>
                <w:szCs w:val="24"/>
              </w:rPr>
              <w:t>Activitatea diriginților în condițiile specifice de organizare a procesului educațional  2021-2022</w:t>
            </w:r>
            <w:r w:rsidR="006533A4">
              <w:rPr>
                <w:szCs w:val="24"/>
              </w:rPr>
              <w:t xml:space="preserve"> ;</w:t>
            </w:r>
            <w:r w:rsidR="00CB1BD8">
              <w:rPr>
                <w:szCs w:val="24"/>
              </w:rPr>
              <w:t xml:space="preserve"> </w:t>
            </w:r>
            <w:r w:rsidR="00CB1BD8">
              <w:t xml:space="preserve">Resurse didactice pentru disciplina „Dezvoltarea Personală”, recomandate şi elaborate de MECC </w:t>
            </w:r>
            <w:r w:rsidR="006533A4">
              <w:t>(PV nr.</w:t>
            </w:r>
            <w:r w:rsidR="00671A3B">
              <w:t xml:space="preserve"> 02 din 23. 09. 2021</w:t>
            </w:r>
            <w:r w:rsidR="00CB1BD8">
              <w:t>)</w:t>
            </w:r>
            <w:r w:rsidR="00671A3B">
              <w:t>;</w:t>
            </w:r>
            <w:r w:rsidR="00B57D5C">
              <w:t xml:space="preserve"> </w:t>
            </w:r>
          </w:p>
          <w:p w:rsidR="00671A3B" w:rsidRPr="00E659A3" w:rsidRDefault="00E659A3" w:rsidP="001824CE">
            <w:pPr>
              <w:widowControl w:val="0"/>
              <w:numPr>
                <w:ilvl w:val="0"/>
                <w:numId w:val="1"/>
              </w:numPr>
              <w:rPr>
                <w:szCs w:val="24"/>
              </w:rPr>
            </w:pPr>
            <w:r>
              <w:t>Atelier de lucru</w:t>
            </w:r>
            <w:r w:rsidR="006533A4">
              <w:t xml:space="preserve"> cu subiectul: ,, Implimentarea Reperelor metodologice privind organizarea privind organizarea activităților de formare la elevi a comportamentului responsabil; Indicații referitoare la organizarea și petrecerea sărbătorilor</w:t>
            </w:r>
            <w:r w:rsidR="00AA631C">
              <w:t>,,</w:t>
            </w:r>
            <w:r w:rsidR="006533A4">
              <w:t>(PV nr.03 din 01.10.2021);</w:t>
            </w:r>
          </w:p>
          <w:p w:rsidR="00E659A3" w:rsidRPr="00135355" w:rsidRDefault="00E659A3" w:rsidP="009035B5">
            <w:pPr>
              <w:widowControl w:val="0"/>
              <w:numPr>
                <w:ilvl w:val="0"/>
                <w:numId w:val="1"/>
              </w:numPr>
              <w:rPr>
                <w:szCs w:val="24"/>
              </w:rPr>
            </w:pPr>
            <w:r>
              <w:t xml:space="preserve">Masă rotundă cu subiectul: </w:t>
            </w:r>
            <w:r w:rsidR="00AA631C">
              <w:t>,,</w:t>
            </w:r>
            <w:r>
              <w:t>Implimentarea Planului de acțiuni cu privire l</w:t>
            </w:r>
            <w:r w:rsidR="00AA631C">
              <w:t>a măsurile de combatere și profi</w:t>
            </w:r>
            <w:r>
              <w:t>laxie a oricăror forme de abuz/violență</w:t>
            </w:r>
            <w:r w:rsidR="008B2AFD">
              <w:t xml:space="preserve"> și a delicvenței juvenile,</w:t>
            </w:r>
            <w:r w:rsidR="00007B4E">
              <w:t xml:space="preserve"> </w:t>
            </w:r>
            <w:r w:rsidR="008B2AFD">
              <w:rPr>
                <w:szCs w:val="24"/>
              </w:rPr>
              <w:t xml:space="preserve"> Identificarea, prevenirea și combaterea abandonului și absenteismului școlar,</w:t>
            </w:r>
            <w:r w:rsidR="00AA631C">
              <w:t xml:space="preserve"> Măsurile de siguranță/protecție a vieții elevilor în timpul vacanței(PV nr.04 din 25.10.2021);</w:t>
            </w:r>
          </w:p>
          <w:p w:rsidR="00CB1BD8" w:rsidRDefault="00CB1BD8" w:rsidP="009035B5">
            <w:pPr>
              <w:widowControl w:val="0"/>
              <w:numPr>
                <w:ilvl w:val="0"/>
                <w:numId w:val="1"/>
              </w:numPr>
              <w:jc w:val="left"/>
              <w:rPr>
                <w:szCs w:val="24"/>
              </w:rPr>
            </w:pPr>
            <w:r>
              <w:rPr>
                <w:szCs w:val="24"/>
              </w:rPr>
              <w:t xml:space="preserve">Masă rotundă cu </w:t>
            </w:r>
            <w:r>
              <w:rPr>
                <w:bCs/>
                <w:szCs w:val="24"/>
              </w:rPr>
              <w:t>s</w:t>
            </w:r>
            <w:r w:rsidRPr="00DD172E">
              <w:rPr>
                <w:bCs/>
                <w:szCs w:val="24"/>
              </w:rPr>
              <w:t>ubiectul: „</w:t>
            </w:r>
            <w:r>
              <w:rPr>
                <w:szCs w:val="24"/>
              </w:rPr>
              <w:t>Parteneriat școală</w:t>
            </w:r>
            <w:r w:rsidRPr="00DD172E">
              <w:rPr>
                <w:szCs w:val="24"/>
              </w:rPr>
              <w:t xml:space="preserve">, familie, comunitate - colaborare </w:t>
            </w:r>
            <w:r>
              <w:rPr>
                <w:szCs w:val="24"/>
              </w:rPr>
              <w:t xml:space="preserve">   </w:t>
            </w:r>
            <w:r w:rsidR="009035B5">
              <w:rPr>
                <w:szCs w:val="24"/>
              </w:rPr>
              <w:t>eficientă</w:t>
            </w:r>
            <w:r w:rsidR="00AA631C">
              <w:rPr>
                <w:szCs w:val="24"/>
              </w:rPr>
              <w:t>(</w:t>
            </w:r>
            <w:r>
              <w:rPr>
                <w:szCs w:val="24"/>
              </w:rPr>
              <w:t xml:space="preserve"> </w:t>
            </w:r>
            <w:r w:rsidR="00AA631C">
              <w:t>PV nr.</w:t>
            </w:r>
            <w:r w:rsidR="001A0A9E">
              <w:t>0</w:t>
            </w:r>
            <w:r w:rsidR="00AA631C">
              <w:t>5</w:t>
            </w:r>
            <w:r w:rsidR="009035B5">
              <w:t xml:space="preserve"> din 11.11</w:t>
            </w:r>
            <w:r w:rsidRPr="00BB7B01">
              <w:t>.20</w:t>
            </w:r>
            <w:r w:rsidR="009035B5">
              <w:t>21</w:t>
            </w:r>
            <w:r w:rsidRPr="00BB7B01">
              <w:t>)</w:t>
            </w:r>
            <w:r>
              <w:rPr>
                <w:szCs w:val="24"/>
              </w:rPr>
              <w:t xml:space="preserve">; </w:t>
            </w:r>
          </w:p>
          <w:p w:rsidR="001A0A9E" w:rsidRDefault="001A0A9E" w:rsidP="009035B5">
            <w:pPr>
              <w:widowControl w:val="0"/>
              <w:numPr>
                <w:ilvl w:val="0"/>
                <w:numId w:val="1"/>
              </w:numPr>
              <w:jc w:val="left"/>
              <w:rPr>
                <w:szCs w:val="24"/>
              </w:rPr>
            </w:pPr>
            <w:r>
              <w:rPr>
                <w:szCs w:val="24"/>
              </w:rPr>
              <w:t>Ore publice cu subiectul: „Manipularea și consumul. Viața la început de mileniu și consumul. Consumul de bunuri. Consumul de servicii...</w:t>
            </w:r>
            <w:r w:rsidRPr="00DD172E">
              <w:rPr>
                <w:szCs w:val="24"/>
              </w:rPr>
              <w:t>”</w:t>
            </w:r>
            <w:r>
              <w:rPr>
                <w:szCs w:val="24"/>
              </w:rPr>
              <w:t>- cl.a XI-a ,,R</w:t>
            </w:r>
            <w:r w:rsidRPr="00DD172E">
              <w:rPr>
                <w:szCs w:val="24"/>
              </w:rPr>
              <w:t>”</w:t>
            </w:r>
            <w:r>
              <w:rPr>
                <w:szCs w:val="24"/>
              </w:rPr>
              <w:t xml:space="preserve"> și ,, Apa și sănătatea mea </w:t>
            </w:r>
            <w:r w:rsidRPr="00DD172E">
              <w:rPr>
                <w:szCs w:val="24"/>
              </w:rPr>
              <w:t>”</w:t>
            </w:r>
            <w:r>
              <w:rPr>
                <w:szCs w:val="24"/>
              </w:rPr>
              <w:t>-cl.a IX-a ,,B</w:t>
            </w:r>
            <w:r w:rsidRPr="00DD172E">
              <w:rPr>
                <w:szCs w:val="24"/>
              </w:rPr>
              <w:t>”</w:t>
            </w:r>
            <w:r>
              <w:rPr>
                <w:szCs w:val="24"/>
              </w:rPr>
              <w:t>(PV nr.06 din 03.12.2021 )</w:t>
            </w:r>
            <w:r w:rsidR="00B57D5C">
              <w:rPr>
                <w:szCs w:val="24"/>
              </w:rPr>
              <w:t xml:space="preserve"> </w:t>
            </w:r>
            <w:r w:rsidR="00B57D5C" w:rsidRPr="00B57D5C">
              <w:rPr>
                <w:b/>
                <w:szCs w:val="24"/>
              </w:rPr>
              <w:t>(Anexa 9)</w:t>
            </w:r>
            <w:r w:rsidRPr="00B57D5C">
              <w:rPr>
                <w:b/>
                <w:szCs w:val="24"/>
              </w:rPr>
              <w:t>;</w:t>
            </w:r>
          </w:p>
          <w:p w:rsidR="001A0A9E" w:rsidRDefault="001A0A9E" w:rsidP="001A0A9E">
            <w:pPr>
              <w:widowControl w:val="0"/>
              <w:numPr>
                <w:ilvl w:val="0"/>
                <w:numId w:val="1"/>
              </w:numPr>
              <w:rPr>
                <w:szCs w:val="24"/>
              </w:rPr>
            </w:pPr>
            <w:r>
              <w:rPr>
                <w:szCs w:val="24"/>
              </w:rPr>
              <w:t>Atelier de lucru cu subiectul: ,,Monitorizarea implimentării programei curriculare și a documentației legislativ- normative la disciplina ,,Dezvoltare personală”; Comunicarea: ,,Rolul relației profesor-elev în actul de comunicării educaționale</w:t>
            </w:r>
            <w:r w:rsidRPr="00DD172E">
              <w:rPr>
                <w:szCs w:val="24"/>
              </w:rPr>
              <w:t>”</w:t>
            </w:r>
          </w:p>
          <w:p w:rsidR="006A0F49" w:rsidRPr="00135355" w:rsidRDefault="001A0A9E" w:rsidP="006A0F49">
            <w:pPr>
              <w:widowControl w:val="0"/>
              <w:ind w:left="720"/>
              <w:rPr>
                <w:szCs w:val="24"/>
              </w:rPr>
            </w:pPr>
            <w:r>
              <w:rPr>
                <w:szCs w:val="24"/>
              </w:rPr>
              <w:t>(PV nr. 07din 29.11.2021 )</w:t>
            </w:r>
            <w:r w:rsidR="006A0F49">
              <w:rPr>
                <w:szCs w:val="24"/>
              </w:rPr>
              <w:t>;</w:t>
            </w:r>
          </w:p>
          <w:p w:rsidR="00CB1BD8" w:rsidRPr="003670A4" w:rsidRDefault="009035B5" w:rsidP="006A0F49">
            <w:pPr>
              <w:widowControl w:val="0"/>
              <w:numPr>
                <w:ilvl w:val="0"/>
                <w:numId w:val="1"/>
              </w:numPr>
              <w:ind w:left="772"/>
              <w:jc w:val="left"/>
              <w:rPr>
                <w:szCs w:val="24"/>
              </w:rPr>
            </w:pPr>
            <w:r>
              <w:t xml:space="preserve">Atelier de lucru cu </w:t>
            </w:r>
            <w:r w:rsidR="00CB1BD8">
              <w:t>subiectul:</w:t>
            </w:r>
            <w:r w:rsidR="00CB1BD8" w:rsidRPr="00DD172E">
              <w:rPr>
                <w:bCs/>
                <w:szCs w:val="24"/>
              </w:rPr>
              <w:t xml:space="preserve"> </w:t>
            </w:r>
            <w:r w:rsidR="006A0F49">
              <w:rPr>
                <w:bCs/>
                <w:szCs w:val="24"/>
              </w:rPr>
              <w:t>,,</w:t>
            </w:r>
            <w:r w:rsidR="00CB1BD8">
              <w:rPr>
                <w:szCs w:val="24"/>
              </w:rPr>
              <w:t xml:space="preserve"> Prevenirea </w:t>
            </w:r>
            <w:r w:rsidR="006A0F49">
              <w:rPr>
                <w:szCs w:val="24"/>
              </w:rPr>
              <w:t xml:space="preserve">și combaterea </w:t>
            </w:r>
            <w:r w:rsidR="00CB1BD8">
              <w:rPr>
                <w:szCs w:val="24"/>
              </w:rPr>
              <w:t xml:space="preserve">violenţei </w:t>
            </w:r>
            <w:r w:rsidR="006A0F49">
              <w:rPr>
                <w:szCs w:val="24"/>
              </w:rPr>
              <w:t>și abuzului în mediul școlar</w:t>
            </w:r>
            <w:r w:rsidR="006A0F49" w:rsidRPr="00DD172E">
              <w:rPr>
                <w:szCs w:val="24"/>
              </w:rPr>
              <w:t>”</w:t>
            </w:r>
            <w:r w:rsidR="006A0F49">
              <w:rPr>
                <w:szCs w:val="24"/>
              </w:rPr>
              <w:t>, ,, Eficacitatea formelor și metodelor de activitate cu părinții</w:t>
            </w:r>
            <w:r w:rsidR="006A0F49" w:rsidRPr="00DD172E">
              <w:rPr>
                <w:szCs w:val="24"/>
              </w:rPr>
              <w:t>”</w:t>
            </w:r>
            <w:r w:rsidR="006A0F49">
              <w:rPr>
                <w:szCs w:val="24"/>
              </w:rPr>
              <w:t>, ,,Activitatea dirigintelui în formarea culturii civice la elevi</w:t>
            </w:r>
            <w:r w:rsidR="006A0F49" w:rsidRPr="00DD172E">
              <w:rPr>
                <w:szCs w:val="24"/>
              </w:rPr>
              <w:t>”</w:t>
            </w:r>
            <w:r w:rsidR="006A0F49">
              <w:rPr>
                <w:szCs w:val="24"/>
              </w:rPr>
              <w:t>, ,,Monitorizarea ac</w:t>
            </w:r>
            <w:r w:rsidR="005B3E97">
              <w:rPr>
                <w:szCs w:val="24"/>
              </w:rPr>
              <w:t xml:space="preserve">tivității comisiei metodice ,,Consiliere </w:t>
            </w:r>
            <w:r w:rsidR="006A0F49">
              <w:rPr>
                <w:szCs w:val="24"/>
              </w:rPr>
              <w:t>ș</w:t>
            </w:r>
            <w:r w:rsidR="005B3E97">
              <w:rPr>
                <w:szCs w:val="24"/>
              </w:rPr>
              <w:t xml:space="preserve">i </w:t>
            </w:r>
            <w:r w:rsidR="005B3E97">
              <w:t>Dezvoltare personală</w:t>
            </w:r>
            <w:r w:rsidR="006A0F49" w:rsidRPr="00DD172E">
              <w:rPr>
                <w:szCs w:val="24"/>
              </w:rPr>
              <w:t xml:space="preserve"> ”</w:t>
            </w:r>
            <w:r w:rsidR="00CB1BD8" w:rsidRPr="00DD172E">
              <w:rPr>
                <w:bCs/>
                <w:szCs w:val="24"/>
              </w:rPr>
              <w:t xml:space="preserve"> </w:t>
            </w:r>
            <w:r w:rsidR="006A0F49">
              <w:t>(PV nr.08 din 10.02</w:t>
            </w:r>
            <w:r w:rsidR="00CB1BD8" w:rsidRPr="00BB7B01">
              <w:t>.20</w:t>
            </w:r>
            <w:r w:rsidR="006A0F49">
              <w:t>22</w:t>
            </w:r>
            <w:r w:rsidR="00CB1BD8" w:rsidRPr="00BB7B01">
              <w:t>)</w:t>
            </w:r>
            <w:r w:rsidR="002120AF">
              <w:t>;</w:t>
            </w:r>
          </w:p>
          <w:p w:rsidR="00CB1BD8" w:rsidRDefault="006A0F49" w:rsidP="001824CE">
            <w:pPr>
              <w:widowControl w:val="0"/>
              <w:numPr>
                <w:ilvl w:val="0"/>
                <w:numId w:val="1"/>
              </w:numPr>
              <w:rPr>
                <w:szCs w:val="24"/>
              </w:rPr>
            </w:pPr>
            <w:r>
              <w:t>Masă rotundă cu subiectul</w:t>
            </w:r>
            <w:r w:rsidR="00CB1BD8">
              <w:t>:</w:t>
            </w:r>
            <w:r w:rsidR="00CB1BD8" w:rsidRPr="00DD172E">
              <w:rPr>
                <w:bCs/>
                <w:szCs w:val="24"/>
              </w:rPr>
              <w:t xml:space="preserve"> </w:t>
            </w:r>
            <w:r w:rsidR="00CB1BD8" w:rsidRPr="00DD172E">
              <w:rPr>
                <w:szCs w:val="24"/>
              </w:rPr>
              <w:t>„</w:t>
            </w:r>
            <w:r>
              <w:rPr>
                <w:szCs w:val="24"/>
              </w:rPr>
              <w:t>Monitorizarea implimentării curriculei la ,,Dezvoltare personală/Realizări și probleme</w:t>
            </w:r>
            <w:r w:rsidR="00515F20">
              <w:rPr>
                <w:szCs w:val="24"/>
              </w:rPr>
              <w:t xml:space="preserve"> în realizarea curriculei</w:t>
            </w:r>
            <w:r>
              <w:rPr>
                <w:szCs w:val="24"/>
              </w:rPr>
              <w:t xml:space="preserve">”; </w:t>
            </w:r>
            <w:r w:rsidR="00515F20">
              <w:t xml:space="preserve"> (PV nr.09 din 30.03</w:t>
            </w:r>
            <w:r w:rsidR="00CB1BD8" w:rsidRPr="00BB7B01">
              <w:t>.20</w:t>
            </w:r>
            <w:r w:rsidR="00515F20">
              <w:t>22</w:t>
            </w:r>
            <w:r w:rsidR="00CB1BD8" w:rsidRPr="00BB7B01">
              <w:t>)</w:t>
            </w:r>
            <w:r w:rsidR="00CB1BD8">
              <w:rPr>
                <w:szCs w:val="24"/>
              </w:rPr>
              <w:t xml:space="preserve"> </w:t>
            </w:r>
          </w:p>
          <w:p w:rsidR="00CB1BD8" w:rsidRPr="00062513" w:rsidRDefault="00515F20" w:rsidP="001824CE">
            <w:pPr>
              <w:widowControl w:val="0"/>
              <w:numPr>
                <w:ilvl w:val="0"/>
                <w:numId w:val="1"/>
              </w:numPr>
              <w:rPr>
                <w:b/>
                <w:szCs w:val="24"/>
              </w:rPr>
            </w:pPr>
            <w:r>
              <w:rPr>
                <w:szCs w:val="24"/>
              </w:rPr>
              <w:t>Oră</w:t>
            </w:r>
            <w:r w:rsidR="00CB1BD8">
              <w:rPr>
                <w:szCs w:val="24"/>
              </w:rPr>
              <w:t xml:space="preserve"> publice cu subiectul: „</w:t>
            </w:r>
            <w:r>
              <w:rPr>
                <w:szCs w:val="24"/>
              </w:rPr>
              <w:t>Grooming-ul. Tehnici de contact online periculoase. Prevenirea fenomenului</w:t>
            </w:r>
            <w:r w:rsidRPr="00690794">
              <w:t>”</w:t>
            </w:r>
            <w:r>
              <w:t xml:space="preserve"> </w:t>
            </w:r>
            <w:r>
              <w:rPr>
                <w:szCs w:val="24"/>
              </w:rPr>
              <w:t>-</w:t>
            </w:r>
            <w:r w:rsidR="00CB1BD8">
              <w:rPr>
                <w:szCs w:val="24"/>
              </w:rPr>
              <w:t>cl.</w:t>
            </w:r>
            <w:r>
              <w:rPr>
                <w:szCs w:val="24"/>
              </w:rPr>
              <w:t xml:space="preserve"> a X-a „U”;</w:t>
            </w:r>
            <w:r w:rsidR="00CB1BD8">
              <w:rPr>
                <w:szCs w:val="24"/>
              </w:rPr>
              <w:t xml:space="preserve"> </w:t>
            </w:r>
            <w:r w:rsidR="00040ED4">
              <w:rPr>
                <w:szCs w:val="24"/>
              </w:rPr>
              <w:t xml:space="preserve">(PV nr.10 din 05.04.2022 </w:t>
            </w:r>
            <w:r w:rsidR="00B57D5C">
              <w:rPr>
                <w:szCs w:val="24"/>
              </w:rPr>
              <w:t>);</w:t>
            </w:r>
          </w:p>
          <w:p w:rsidR="00CB1BD8" w:rsidRDefault="00CB1BD8" w:rsidP="001824CE">
            <w:pPr>
              <w:numPr>
                <w:ilvl w:val="0"/>
                <w:numId w:val="1"/>
              </w:numPr>
            </w:pPr>
            <w:r>
              <w:rPr>
                <w:bCs/>
                <w:szCs w:val="24"/>
              </w:rPr>
              <w:t>Atelier de lucru cu subiectul:</w:t>
            </w:r>
            <w:r>
              <w:t xml:space="preserve">,, Activitatea eficientă la ore </w:t>
            </w:r>
            <w:r w:rsidRPr="00690794">
              <w:t xml:space="preserve"> prin intermediul modelelor interactive-participative, a tehnologiilor informaționale.”</w:t>
            </w:r>
            <w:r w:rsidR="002120AF">
              <w:t xml:space="preserve"> (PV nr.11 din 28.04.2022</w:t>
            </w:r>
            <w:r>
              <w:t>)</w:t>
            </w:r>
          </w:p>
          <w:p w:rsidR="002120AF" w:rsidRPr="002120AF" w:rsidRDefault="002120AF" w:rsidP="002120AF">
            <w:pPr>
              <w:widowControl w:val="0"/>
              <w:numPr>
                <w:ilvl w:val="0"/>
                <w:numId w:val="1"/>
              </w:numPr>
              <w:rPr>
                <w:szCs w:val="24"/>
              </w:rPr>
            </w:pPr>
            <w:r>
              <w:rPr>
                <w:szCs w:val="24"/>
              </w:rPr>
              <w:t>Oră publică cu subiectul:„În siguranță prin viață”- cl.a VII-a ,,C</w:t>
            </w:r>
            <w:r w:rsidRPr="00690794">
              <w:t>”</w:t>
            </w:r>
            <w:r>
              <w:t xml:space="preserve"> </w:t>
            </w:r>
            <w:r>
              <w:rPr>
                <w:szCs w:val="24"/>
              </w:rPr>
              <w:t>(PVnr.12din 17.05.2022);</w:t>
            </w:r>
          </w:p>
          <w:p w:rsidR="00CB1BD8" w:rsidRDefault="00CB1BD8" w:rsidP="001824CE">
            <w:pPr>
              <w:numPr>
                <w:ilvl w:val="0"/>
                <w:numId w:val="1"/>
              </w:numPr>
              <w:rPr>
                <w:szCs w:val="24"/>
              </w:rPr>
            </w:pPr>
            <w:r>
              <w:t xml:space="preserve">Şedinţa </w:t>
            </w:r>
            <w:r w:rsidR="00C32E45">
              <w:t xml:space="preserve">de totalizare a </w:t>
            </w:r>
            <w:r>
              <w:t>Comisiei metodice: Totalurile activi</w:t>
            </w:r>
            <w:r w:rsidR="002120AF">
              <w:t xml:space="preserve">tăţii educative pentru anul </w:t>
            </w:r>
            <w:r w:rsidR="00C32E45">
              <w:t xml:space="preserve">de studiu: </w:t>
            </w:r>
            <w:r w:rsidR="002120AF">
              <w:t>2021-2022</w:t>
            </w:r>
            <w:r>
              <w:t xml:space="preserve"> </w:t>
            </w:r>
            <w:r w:rsidR="00C32E45">
              <w:t>(PV nr.13 din 19.05.2022).</w:t>
            </w:r>
          </w:p>
          <w:p w:rsidR="00CB1BD8" w:rsidRPr="0023661D" w:rsidRDefault="00CB1BD8" w:rsidP="001824CE">
            <w:pPr>
              <w:widowControl w:val="0"/>
              <w:ind w:left="360"/>
              <w:rPr>
                <w:b/>
                <w:szCs w:val="24"/>
              </w:rPr>
            </w:pPr>
            <w:r w:rsidRPr="00CB3CC6">
              <w:rPr>
                <w:b/>
                <w:szCs w:val="24"/>
              </w:rPr>
              <w:t>A</w:t>
            </w:r>
            <w:r>
              <w:rPr>
                <w:b/>
                <w:szCs w:val="24"/>
              </w:rPr>
              <w:t>dunări</w:t>
            </w:r>
            <w:r w:rsidRPr="00CB3CC6">
              <w:rPr>
                <w:b/>
                <w:szCs w:val="24"/>
              </w:rPr>
              <w:t xml:space="preserve"> generale cu </w:t>
            </w:r>
            <w:r w:rsidRPr="0023661D">
              <w:rPr>
                <w:b/>
                <w:szCs w:val="24"/>
              </w:rPr>
              <w:t xml:space="preserve">părinții cu subiectul: </w:t>
            </w:r>
          </w:p>
          <w:p w:rsidR="006C56C5" w:rsidRPr="006C56C5" w:rsidRDefault="00CB1BD8" w:rsidP="006C56C5">
            <w:pPr>
              <w:widowControl w:val="0"/>
              <w:numPr>
                <w:ilvl w:val="0"/>
                <w:numId w:val="16"/>
              </w:numPr>
              <w:jc w:val="left"/>
              <w:rPr>
                <w:b/>
              </w:rPr>
            </w:pPr>
            <w:r w:rsidRPr="00B322B5">
              <w:t>„Măsuri</w:t>
            </w:r>
            <w:r>
              <w:t>le</w:t>
            </w:r>
            <w:r w:rsidR="006C56C5">
              <w:t xml:space="preserve"> de protecţie în conformitatea cu situația epidimiologică Covid-19;</w:t>
            </w:r>
          </w:p>
          <w:p w:rsidR="00CB1BD8" w:rsidRPr="006C56C5" w:rsidRDefault="006C56C5" w:rsidP="006C56C5">
            <w:pPr>
              <w:widowControl w:val="0"/>
              <w:ind w:left="720"/>
              <w:jc w:val="left"/>
            </w:pPr>
            <w:r>
              <w:t>Prevederile Planului-cadru 2021-2022</w:t>
            </w:r>
            <w:r w:rsidRPr="00B322B5">
              <w:t xml:space="preserve">” </w:t>
            </w:r>
            <w:r>
              <w:t>(PV nr.</w:t>
            </w:r>
            <w:r w:rsidR="00CB1BD8" w:rsidRPr="00B322B5">
              <w:t xml:space="preserve"> </w:t>
            </w:r>
            <w:r>
              <w:t>01 din 25.08.2021, on</w:t>
            </w:r>
            <w:r w:rsidR="00CB1BD8">
              <w:t>line</w:t>
            </w:r>
            <w:r w:rsidR="00CB1BD8" w:rsidRPr="00B322B5">
              <w:t>);</w:t>
            </w:r>
          </w:p>
          <w:p w:rsidR="00CB1BD8" w:rsidRPr="00B57D5C" w:rsidRDefault="006C56C5" w:rsidP="006C56C5">
            <w:pPr>
              <w:widowControl w:val="0"/>
              <w:numPr>
                <w:ilvl w:val="0"/>
                <w:numId w:val="16"/>
              </w:numPr>
              <w:jc w:val="left"/>
              <w:rPr>
                <w:b/>
              </w:rPr>
            </w:pPr>
            <w:r>
              <w:t xml:space="preserve">,,Parteneriatul școală-elev-familie-condiție esențială a progresului școlar;  </w:t>
            </w:r>
            <w:r w:rsidR="00CB1BD8" w:rsidRPr="00B322B5">
              <w:t>Comunicarea eficientă, non-violentă între părinţi-copii</w:t>
            </w:r>
            <w:r>
              <w:t>; Combatrerea și prevenirea abandonului și absenteismului școlar; Comunicarea eficientă despre promovarea non-violenței în școală” (PV nr.02 din 11</w:t>
            </w:r>
            <w:r w:rsidR="00CB1BD8">
              <w:t>.11</w:t>
            </w:r>
            <w:r>
              <w:t>.2021</w:t>
            </w:r>
            <w:r w:rsidR="00CB1BD8">
              <w:t>)</w:t>
            </w:r>
            <w:r w:rsidR="00B57D5C">
              <w:t xml:space="preserve"> </w:t>
            </w:r>
            <w:r w:rsidR="00B57D5C" w:rsidRPr="00B57D5C">
              <w:rPr>
                <w:b/>
              </w:rPr>
              <w:t>(Anexa 10)</w:t>
            </w:r>
            <w:r w:rsidR="00CB1BD8" w:rsidRPr="00B57D5C">
              <w:rPr>
                <w:b/>
              </w:rPr>
              <w:t>;</w:t>
            </w:r>
            <w:r w:rsidR="00B57D5C" w:rsidRPr="00B57D5C">
              <w:rPr>
                <w:b/>
              </w:rPr>
              <w:t xml:space="preserve"> </w:t>
            </w:r>
          </w:p>
          <w:p w:rsidR="00CB1BD8" w:rsidRDefault="00CB1BD8" w:rsidP="006C56C5">
            <w:pPr>
              <w:widowControl w:val="0"/>
              <w:numPr>
                <w:ilvl w:val="0"/>
                <w:numId w:val="16"/>
              </w:numPr>
              <w:jc w:val="left"/>
            </w:pPr>
            <w:r w:rsidRPr="00B322B5">
              <w:lastRenderedPageBreak/>
              <w:t>„</w:t>
            </w:r>
            <w:r w:rsidR="006C56C5">
              <w:t>Siguranța elevilor pe internet în dezvoltarea psihică; Rolul familiei în formarea unei atitudini civilizate a elevilor; Cooperarea profesorilor cu părinții referitor la odihna și ocupațiile elevilor.” (PV nr. 03 din 11.02.2022, on</w:t>
            </w:r>
            <w:r>
              <w:t>line</w:t>
            </w:r>
            <w:r w:rsidRPr="00B322B5">
              <w:t>).</w:t>
            </w:r>
          </w:p>
          <w:p w:rsidR="006C56C5" w:rsidRDefault="006C56C5" w:rsidP="006C56C5">
            <w:pPr>
              <w:widowControl w:val="0"/>
              <w:numPr>
                <w:ilvl w:val="0"/>
                <w:numId w:val="16"/>
              </w:numPr>
              <w:jc w:val="left"/>
            </w:pPr>
            <w:r>
              <w:t>,,Rolul familiei în orientarea școlară și profesională a adoliscenților; Regulamentul de desfășurare a examenelor de absolvire; Lucrul cu familia-mijloc de dezvoltare a relațiilor de parteneriat</w:t>
            </w:r>
            <w:r w:rsidRPr="00B322B5">
              <w:t>”</w:t>
            </w:r>
            <w:r>
              <w:t xml:space="preserve"> (PV nr. 04 din 18.05.2022</w:t>
            </w:r>
            <w:r w:rsidRPr="00B322B5">
              <w:t>).</w:t>
            </w:r>
          </w:p>
          <w:p w:rsidR="006C56C5" w:rsidRPr="008A2F24" w:rsidRDefault="006C56C5" w:rsidP="006C56C5">
            <w:pPr>
              <w:widowControl w:val="0"/>
              <w:ind w:left="720"/>
            </w:pPr>
          </w:p>
          <w:p w:rsidR="00CB1BD8" w:rsidRDefault="00CB1BD8" w:rsidP="001824CE">
            <w:pPr>
              <w:widowControl w:val="0"/>
              <w:rPr>
                <w:b/>
                <w:szCs w:val="24"/>
              </w:rPr>
            </w:pPr>
            <w:r>
              <w:rPr>
                <w:b/>
                <w:szCs w:val="24"/>
              </w:rPr>
              <w:t xml:space="preserve">                           Activități  organizate cu membrii Consiliului de Elevi:</w:t>
            </w:r>
          </w:p>
          <w:p w:rsidR="00CB1BD8" w:rsidRDefault="00CB1BD8" w:rsidP="001824CE">
            <w:pPr>
              <w:widowControl w:val="0"/>
              <w:numPr>
                <w:ilvl w:val="0"/>
                <w:numId w:val="31"/>
              </w:numPr>
              <w:rPr>
                <w:b/>
                <w:szCs w:val="24"/>
              </w:rPr>
            </w:pPr>
            <w:r>
              <w:rPr>
                <w:szCs w:val="24"/>
              </w:rPr>
              <w:t>Planul de ac</w:t>
            </w:r>
            <w:r w:rsidR="00B57D5C">
              <w:rPr>
                <w:szCs w:val="24"/>
              </w:rPr>
              <w:t>tivitate a Consiliului de elevi</w:t>
            </w:r>
          </w:p>
          <w:p w:rsidR="00F74419" w:rsidRDefault="00F74419" w:rsidP="001824CE">
            <w:pPr>
              <w:widowControl w:val="0"/>
              <w:numPr>
                <w:ilvl w:val="0"/>
                <w:numId w:val="31"/>
              </w:numPr>
              <w:rPr>
                <w:szCs w:val="24"/>
              </w:rPr>
            </w:pPr>
            <w:r w:rsidRPr="00F74419">
              <w:rPr>
                <w:szCs w:val="24"/>
              </w:rPr>
              <w:t xml:space="preserve">Realizarea </w:t>
            </w:r>
            <w:r>
              <w:rPr>
                <w:szCs w:val="24"/>
              </w:rPr>
              <w:t>programului de activitați conform planului</w:t>
            </w:r>
            <w:r w:rsidRPr="00F74419">
              <w:rPr>
                <w:szCs w:val="24"/>
              </w:rPr>
              <w:t>:</w:t>
            </w:r>
          </w:p>
          <w:p w:rsidR="00F74419" w:rsidRDefault="00F74419" w:rsidP="00F74419">
            <w:pPr>
              <w:widowControl w:val="0"/>
              <w:rPr>
                <w:b/>
                <w:szCs w:val="24"/>
              </w:rPr>
            </w:pPr>
            <w:r>
              <w:rPr>
                <w:szCs w:val="24"/>
              </w:rPr>
              <w:t xml:space="preserve">- </w:t>
            </w:r>
            <w:r w:rsidRPr="00F74419">
              <w:rPr>
                <w:b/>
                <w:szCs w:val="24"/>
              </w:rPr>
              <w:t>În cadrul sărbătorilor și concursurilor:</w:t>
            </w:r>
          </w:p>
          <w:p w:rsidR="00F74419" w:rsidRPr="00F74419" w:rsidRDefault="00F74419" w:rsidP="00F74419">
            <w:pPr>
              <w:widowControl w:val="0"/>
              <w:rPr>
                <w:iCs/>
                <w:color w:val="000000"/>
                <w:u w:val="single"/>
              </w:rPr>
            </w:pPr>
            <w:r w:rsidRPr="00F74419">
              <w:rPr>
                <w:szCs w:val="24"/>
                <w:u w:val="single"/>
              </w:rPr>
              <w:t xml:space="preserve"> </w:t>
            </w:r>
            <w:r w:rsidR="00476355">
              <w:rPr>
                <w:szCs w:val="24"/>
                <w:u w:val="single"/>
              </w:rPr>
              <w:t>,, Ziua P</w:t>
            </w:r>
            <w:r w:rsidRPr="00F74419">
              <w:rPr>
                <w:szCs w:val="24"/>
                <w:u w:val="single"/>
              </w:rPr>
              <w:t>rofesorului</w:t>
            </w:r>
            <w:r w:rsidRPr="00F74419">
              <w:rPr>
                <w:iCs/>
                <w:color w:val="000000"/>
                <w:u w:val="single"/>
              </w:rPr>
              <w:t>”:</w:t>
            </w:r>
          </w:p>
          <w:p w:rsidR="00F74419" w:rsidRPr="00F74419" w:rsidRDefault="00F74419" w:rsidP="00F74419">
            <w:pPr>
              <w:widowControl w:val="0"/>
              <w:rPr>
                <w:iCs/>
                <w:color w:val="000000"/>
              </w:rPr>
            </w:pPr>
            <w:r w:rsidRPr="00F74419">
              <w:rPr>
                <w:iCs/>
                <w:color w:val="000000"/>
              </w:rPr>
              <w:t>- concursul celor mai frumoase citate, poezii, dedicații;</w:t>
            </w:r>
          </w:p>
          <w:p w:rsidR="00F74419" w:rsidRPr="00F74419" w:rsidRDefault="00F74419" w:rsidP="00F74419">
            <w:pPr>
              <w:widowControl w:val="0"/>
              <w:rPr>
                <w:iCs/>
                <w:color w:val="000000"/>
              </w:rPr>
            </w:pPr>
            <w:r w:rsidRPr="00F74419">
              <w:rPr>
                <w:iCs/>
                <w:color w:val="000000"/>
              </w:rPr>
              <w:t xml:space="preserve">- </w:t>
            </w:r>
            <w:r w:rsidR="00677C2E">
              <w:t>Emisie r</w:t>
            </w:r>
            <w:r w:rsidRPr="00F74419">
              <w:t>adiofonică ,, De ziua ta, Mărite Dascăl !</w:t>
            </w:r>
            <w:r w:rsidRPr="00F74419">
              <w:rPr>
                <w:iCs/>
                <w:color w:val="000000"/>
              </w:rPr>
              <w:t xml:space="preserve"> ”</w:t>
            </w:r>
          </w:p>
          <w:p w:rsidR="00F74419" w:rsidRDefault="00F74419" w:rsidP="00F74419">
            <w:pPr>
              <w:widowControl w:val="0"/>
              <w:rPr>
                <w:iCs/>
                <w:color w:val="000000"/>
              </w:rPr>
            </w:pPr>
            <w:r w:rsidRPr="00BB7B01">
              <w:rPr>
                <w:iCs/>
                <w:color w:val="000000"/>
              </w:rPr>
              <w:t>-</w:t>
            </w:r>
            <w:r>
              <w:rPr>
                <w:iCs/>
                <w:color w:val="000000"/>
              </w:rPr>
              <w:t xml:space="preserve"> </w:t>
            </w:r>
            <w:r w:rsidRPr="00BB7B01">
              <w:rPr>
                <w:iCs/>
                <w:color w:val="000000"/>
              </w:rPr>
              <w:t>Expoziţie de postere</w:t>
            </w:r>
            <w:r>
              <w:rPr>
                <w:iCs/>
                <w:color w:val="000000"/>
              </w:rPr>
              <w:t>/felicitări</w:t>
            </w:r>
            <w:r w:rsidRPr="00BB7B01">
              <w:rPr>
                <w:iCs/>
                <w:color w:val="000000"/>
              </w:rPr>
              <w:t xml:space="preserve"> tematice</w:t>
            </w:r>
            <w:r>
              <w:rPr>
                <w:iCs/>
                <w:color w:val="000000"/>
              </w:rPr>
              <w:t>;</w:t>
            </w:r>
          </w:p>
          <w:p w:rsidR="00F74419" w:rsidRDefault="00F74419" w:rsidP="00F74419">
            <w:pPr>
              <w:widowControl w:val="0"/>
              <w:rPr>
                <w:iCs/>
                <w:color w:val="000000"/>
              </w:rPr>
            </w:pPr>
            <w:r>
              <w:rPr>
                <w:iCs/>
                <w:color w:val="000000"/>
              </w:rPr>
              <w:t xml:space="preserve">- Colaj </w:t>
            </w:r>
            <w:r w:rsidR="00CD2D7B">
              <w:rPr>
                <w:iCs/>
                <w:color w:val="000000"/>
              </w:rPr>
              <w:t xml:space="preserve">de felicitări, </w:t>
            </w:r>
            <w:r>
              <w:rPr>
                <w:iCs/>
                <w:color w:val="000000"/>
              </w:rPr>
              <w:t>dedicații</w:t>
            </w:r>
            <w:r w:rsidR="00CD2D7B">
              <w:rPr>
                <w:iCs/>
                <w:color w:val="000000"/>
              </w:rPr>
              <w:t xml:space="preserve"> și pauze muzicale</w:t>
            </w:r>
            <w:r>
              <w:rPr>
                <w:iCs/>
                <w:color w:val="000000"/>
              </w:rPr>
              <w:t>. (TV);</w:t>
            </w:r>
          </w:p>
          <w:p w:rsidR="00F74419" w:rsidRDefault="00F74419" w:rsidP="00F74419">
            <w:pPr>
              <w:widowControl w:val="0"/>
              <w:rPr>
                <w:iCs/>
                <w:color w:val="000000"/>
                <w:u w:val="single"/>
              </w:rPr>
            </w:pPr>
            <w:r w:rsidRPr="00F74419">
              <w:rPr>
                <w:iCs/>
                <w:color w:val="000000"/>
                <w:u w:val="single"/>
              </w:rPr>
              <w:t xml:space="preserve"> ,,Ziua Tineretului”:</w:t>
            </w:r>
          </w:p>
          <w:p w:rsidR="00F74419" w:rsidRDefault="00F74419" w:rsidP="00F74419">
            <w:pPr>
              <w:widowControl w:val="0"/>
            </w:pPr>
            <w:r w:rsidRPr="00F74419">
              <w:rPr>
                <w:iCs/>
                <w:color w:val="000000"/>
              </w:rPr>
              <w:t xml:space="preserve">- </w:t>
            </w:r>
            <w:r w:rsidRPr="00F74419">
              <w:t>Emisie Radiofonică</w:t>
            </w:r>
            <w:r>
              <w:t>;</w:t>
            </w:r>
          </w:p>
          <w:p w:rsidR="00F74419" w:rsidRDefault="00F74419" w:rsidP="00F74419">
            <w:pPr>
              <w:widowControl w:val="0"/>
              <w:rPr>
                <w:iCs/>
                <w:color w:val="000000"/>
              </w:rPr>
            </w:pPr>
            <w:r>
              <w:t>-</w:t>
            </w:r>
            <w:r>
              <w:rPr>
                <w:iCs/>
                <w:color w:val="000000"/>
              </w:rPr>
              <w:t xml:space="preserve"> Felicitări</w:t>
            </w:r>
            <w:r w:rsidRPr="00BB7B01">
              <w:rPr>
                <w:iCs/>
                <w:color w:val="000000"/>
              </w:rPr>
              <w:t xml:space="preserve"> tematice</w:t>
            </w:r>
            <w:r>
              <w:rPr>
                <w:iCs/>
                <w:color w:val="000000"/>
              </w:rPr>
              <w:t>;</w:t>
            </w:r>
          </w:p>
          <w:p w:rsidR="00C961C1" w:rsidRDefault="00A85D10" w:rsidP="00F74419">
            <w:pPr>
              <w:widowControl w:val="0"/>
              <w:rPr>
                <w:u w:val="single"/>
              </w:rPr>
            </w:pPr>
            <w:r w:rsidRPr="00A85D10">
              <w:rPr>
                <w:iCs/>
                <w:color w:val="000000"/>
                <w:u w:val="single"/>
              </w:rPr>
              <w:t>Organizarea sărbătorilor de iarnă ,,Anul Nou</w:t>
            </w:r>
            <w:r w:rsidRPr="00A85D10">
              <w:rPr>
                <w:u w:val="single"/>
              </w:rPr>
              <w:t>” și ,,Crăciun”</w:t>
            </w:r>
            <w:r>
              <w:rPr>
                <w:u w:val="single"/>
              </w:rPr>
              <w:t>: ( 20.12.2021-14.01.2022)</w:t>
            </w:r>
          </w:p>
          <w:p w:rsidR="00A85D10" w:rsidRPr="00A85D10" w:rsidRDefault="00A85D10" w:rsidP="00F74419">
            <w:pPr>
              <w:widowControl w:val="0"/>
            </w:pPr>
            <w:r w:rsidRPr="00A85D10">
              <w:t>- amenajarea holului;</w:t>
            </w:r>
          </w:p>
          <w:p w:rsidR="00A85D10" w:rsidRPr="00DE06D0" w:rsidRDefault="00A85D10" w:rsidP="00F74419">
            <w:pPr>
              <w:widowControl w:val="0"/>
            </w:pPr>
            <w:r w:rsidRPr="00A85D10">
              <w:t>- lansarea concursului cu genericul: ,,Cele mai frumoase urături și colinde”</w:t>
            </w:r>
            <w:r>
              <w:t>;</w:t>
            </w:r>
            <w:r w:rsidR="00FC26E0">
              <w:t xml:space="preserve"> </w:t>
            </w:r>
          </w:p>
          <w:p w:rsidR="00677C2E" w:rsidRDefault="00677C2E" w:rsidP="00F74419">
            <w:pPr>
              <w:widowControl w:val="0"/>
              <w:rPr>
                <w:iCs/>
                <w:color w:val="000000"/>
                <w:u w:val="single"/>
              </w:rPr>
            </w:pPr>
            <w:r w:rsidRPr="00677C2E">
              <w:rPr>
                <w:iCs/>
                <w:color w:val="000000"/>
                <w:u w:val="single"/>
              </w:rPr>
              <w:t>,,Eminesciana-2022’’</w:t>
            </w:r>
            <w:r>
              <w:rPr>
                <w:iCs/>
                <w:color w:val="000000"/>
                <w:u w:val="single"/>
              </w:rPr>
              <w:t>:</w:t>
            </w:r>
          </w:p>
          <w:p w:rsidR="00677C2E" w:rsidRDefault="00677C2E" w:rsidP="00F74419">
            <w:pPr>
              <w:widowControl w:val="0"/>
              <w:rPr>
                <w:iCs/>
                <w:color w:val="000000"/>
              </w:rPr>
            </w:pPr>
            <w:r>
              <w:rPr>
                <w:iCs/>
                <w:color w:val="000000"/>
              </w:rPr>
              <w:t>- Emisie radiofonică (Biografia, poezii, curiozități)</w:t>
            </w:r>
          </w:p>
          <w:p w:rsidR="00677C2E" w:rsidRDefault="00677C2E" w:rsidP="00F74419">
            <w:pPr>
              <w:widowControl w:val="0"/>
              <w:rPr>
                <w:iCs/>
                <w:color w:val="000000"/>
              </w:rPr>
            </w:pPr>
            <w:r>
              <w:rPr>
                <w:iCs/>
                <w:color w:val="000000"/>
              </w:rPr>
              <w:t>- pliante;</w:t>
            </w:r>
          </w:p>
          <w:p w:rsidR="00677C2E" w:rsidRDefault="00736AEA" w:rsidP="00F74419">
            <w:pPr>
              <w:widowControl w:val="0"/>
              <w:rPr>
                <w:iCs/>
                <w:color w:val="000000"/>
              </w:rPr>
            </w:pPr>
            <w:r>
              <w:rPr>
                <w:iCs/>
                <w:color w:val="000000"/>
              </w:rPr>
              <w:t>- dedicație (amenajarea holului: foto, poezii</w:t>
            </w:r>
            <w:r w:rsidR="00C961C1">
              <w:rPr>
                <w:iCs/>
                <w:color w:val="000000"/>
              </w:rPr>
              <w:t xml:space="preserve">, citate, expoziție de carte); </w:t>
            </w:r>
          </w:p>
          <w:p w:rsidR="00B57969" w:rsidRDefault="00B57969" w:rsidP="00F74419">
            <w:pPr>
              <w:widowControl w:val="0"/>
              <w:rPr>
                <w:iCs/>
                <w:color w:val="000000"/>
              </w:rPr>
            </w:pPr>
            <w:r>
              <w:rPr>
                <w:iCs/>
                <w:color w:val="000000"/>
              </w:rPr>
              <w:t>,,Ziua Internațională a Cititului împreună”- O pauză de lectură</w:t>
            </w:r>
          </w:p>
          <w:p w:rsidR="00736AEA" w:rsidRDefault="00736AEA" w:rsidP="00F74419">
            <w:pPr>
              <w:widowControl w:val="0"/>
              <w:rPr>
                <w:iCs/>
                <w:color w:val="000000"/>
                <w:u w:val="single"/>
              </w:rPr>
            </w:pPr>
            <w:r>
              <w:rPr>
                <w:iCs/>
                <w:color w:val="000000"/>
                <w:u w:val="single"/>
              </w:rPr>
              <w:t xml:space="preserve"> 24 Februarie - ,, </w:t>
            </w:r>
            <w:r w:rsidRPr="00736AEA">
              <w:rPr>
                <w:iCs/>
                <w:color w:val="000000"/>
                <w:u w:val="single"/>
              </w:rPr>
              <w:t>Dragobete</w:t>
            </w:r>
            <w:r>
              <w:rPr>
                <w:iCs/>
                <w:color w:val="000000"/>
                <w:u w:val="single"/>
              </w:rPr>
              <w:t xml:space="preserve"> </w:t>
            </w:r>
            <w:r w:rsidRPr="00736AEA">
              <w:rPr>
                <w:iCs/>
                <w:color w:val="000000"/>
                <w:u w:val="single"/>
              </w:rPr>
              <w:t>’’</w:t>
            </w:r>
            <w:r>
              <w:rPr>
                <w:iCs/>
                <w:color w:val="000000"/>
                <w:u w:val="single"/>
              </w:rPr>
              <w:t>:</w:t>
            </w:r>
          </w:p>
          <w:p w:rsidR="00736AEA" w:rsidRDefault="00736AEA" w:rsidP="00F74419">
            <w:pPr>
              <w:widowControl w:val="0"/>
              <w:rPr>
                <w:iCs/>
                <w:color w:val="000000"/>
              </w:rPr>
            </w:pPr>
            <w:r>
              <w:rPr>
                <w:iCs/>
                <w:color w:val="000000"/>
              </w:rPr>
              <w:t xml:space="preserve">- </w:t>
            </w:r>
            <w:r w:rsidRPr="00F74419">
              <w:rPr>
                <w:iCs/>
                <w:color w:val="000000"/>
              </w:rPr>
              <w:t>concursul celor mai frum</w:t>
            </w:r>
            <w:r>
              <w:rPr>
                <w:iCs/>
                <w:color w:val="000000"/>
              </w:rPr>
              <w:t>oase dedicații de dragoste (cutia fermecată);</w:t>
            </w:r>
          </w:p>
          <w:p w:rsidR="008B0BFF" w:rsidRDefault="008B0BFF" w:rsidP="008B0BFF">
            <w:pPr>
              <w:widowControl w:val="0"/>
            </w:pPr>
            <w:r w:rsidRPr="00F74419">
              <w:rPr>
                <w:iCs/>
                <w:color w:val="000000"/>
              </w:rPr>
              <w:t xml:space="preserve">- </w:t>
            </w:r>
            <w:r w:rsidRPr="00F74419">
              <w:t>Emisie Radiofonică</w:t>
            </w:r>
            <w:r>
              <w:t>;</w:t>
            </w:r>
          </w:p>
          <w:p w:rsidR="008B0BFF" w:rsidRDefault="008B0BFF" w:rsidP="008B0BFF">
            <w:pPr>
              <w:widowControl w:val="0"/>
              <w:rPr>
                <w:iCs/>
                <w:color w:val="000000"/>
              </w:rPr>
            </w:pPr>
            <w:r>
              <w:t>-</w:t>
            </w:r>
            <w:r>
              <w:rPr>
                <w:iCs/>
                <w:color w:val="000000"/>
              </w:rPr>
              <w:t xml:space="preserve"> Felicitări și postere</w:t>
            </w:r>
            <w:r w:rsidRPr="00BB7B01">
              <w:rPr>
                <w:iCs/>
                <w:color w:val="000000"/>
              </w:rPr>
              <w:t xml:space="preserve"> tematice</w:t>
            </w:r>
            <w:r>
              <w:rPr>
                <w:iCs/>
                <w:color w:val="000000"/>
              </w:rPr>
              <w:t>;</w:t>
            </w:r>
          </w:p>
          <w:p w:rsidR="008B0BFF" w:rsidRDefault="008B0BFF" w:rsidP="008B0BFF">
            <w:pPr>
              <w:widowControl w:val="0"/>
              <w:rPr>
                <w:iCs/>
                <w:color w:val="000000"/>
              </w:rPr>
            </w:pPr>
            <w:r>
              <w:rPr>
                <w:iCs/>
                <w:color w:val="000000"/>
              </w:rPr>
              <w:t>- amenajarea și decorarea holului în stil specific sărbătorii;</w:t>
            </w:r>
          </w:p>
          <w:p w:rsidR="008B0BFF" w:rsidRDefault="008B0BFF" w:rsidP="008B0BFF">
            <w:pPr>
              <w:widowControl w:val="0"/>
              <w:rPr>
                <w:iCs/>
                <w:color w:val="000000"/>
              </w:rPr>
            </w:pPr>
            <w:r>
              <w:rPr>
                <w:iCs/>
                <w:color w:val="000000"/>
              </w:rPr>
              <w:t>- concurs de întrebări și răspunsuri.</w:t>
            </w:r>
          </w:p>
          <w:p w:rsidR="008B0BFF" w:rsidRDefault="007207C6" w:rsidP="008B0BFF">
            <w:pPr>
              <w:widowControl w:val="0"/>
              <w:rPr>
                <w:iCs/>
                <w:color w:val="000000"/>
                <w:u w:val="single"/>
              </w:rPr>
            </w:pPr>
            <w:r w:rsidRPr="007207C6">
              <w:rPr>
                <w:iCs/>
                <w:color w:val="000000"/>
                <w:u w:val="single"/>
              </w:rPr>
              <w:t xml:space="preserve">,, </w:t>
            </w:r>
            <w:r w:rsidR="00DD1F64">
              <w:rPr>
                <w:iCs/>
                <w:color w:val="000000"/>
                <w:u w:val="single"/>
              </w:rPr>
              <w:t>Ziua Drapelului de S</w:t>
            </w:r>
            <w:r w:rsidRPr="007207C6">
              <w:rPr>
                <w:iCs/>
                <w:color w:val="000000"/>
                <w:u w:val="single"/>
              </w:rPr>
              <w:t xml:space="preserve">tat ’’ </w:t>
            </w:r>
            <w:r w:rsidR="00CD2D7B">
              <w:rPr>
                <w:iCs/>
                <w:color w:val="000000"/>
                <w:u w:val="single"/>
              </w:rPr>
              <w:t>:</w:t>
            </w:r>
          </w:p>
          <w:p w:rsidR="00DD1F64" w:rsidRPr="00DD1F64" w:rsidRDefault="00DD1F64" w:rsidP="008B0BFF">
            <w:pPr>
              <w:widowControl w:val="0"/>
            </w:pPr>
            <w:r w:rsidRPr="00F74419">
              <w:rPr>
                <w:iCs/>
                <w:color w:val="000000"/>
              </w:rPr>
              <w:t xml:space="preserve">- </w:t>
            </w:r>
            <w:r w:rsidRPr="00F74419">
              <w:t>Emisie Radiofonică</w:t>
            </w:r>
            <w:r>
              <w:t>;</w:t>
            </w:r>
          </w:p>
          <w:p w:rsidR="00CD2D7B" w:rsidRDefault="00CD2D7B" w:rsidP="008B0BFF">
            <w:pPr>
              <w:widowControl w:val="0"/>
              <w:rPr>
                <w:iCs/>
                <w:color w:val="000000"/>
              </w:rPr>
            </w:pPr>
            <w:r>
              <w:rPr>
                <w:iCs/>
                <w:color w:val="000000"/>
              </w:rPr>
              <w:t>- postere</w:t>
            </w:r>
            <w:r w:rsidR="00DD1F64">
              <w:rPr>
                <w:iCs/>
                <w:color w:val="000000"/>
              </w:rPr>
              <w:t>;</w:t>
            </w:r>
          </w:p>
          <w:p w:rsidR="00F74419" w:rsidRDefault="00DD1F64" w:rsidP="00F74419">
            <w:pPr>
              <w:widowControl w:val="0"/>
              <w:rPr>
                <w:iCs/>
                <w:color w:val="000000"/>
              </w:rPr>
            </w:pPr>
            <w:r>
              <w:rPr>
                <w:iCs/>
                <w:color w:val="000000"/>
              </w:rPr>
              <w:t>- repartizarea de paglici tricolore;</w:t>
            </w:r>
          </w:p>
          <w:p w:rsidR="00A92EE4" w:rsidRDefault="00A92EE4" w:rsidP="00F74419">
            <w:pPr>
              <w:widowControl w:val="0"/>
              <w:rPr>
                <w:iCs/>
                <w:color w:val="000000"/>
                <w:u w:val="single"/>
              </w:rPr>
            </w:pPr>
            <w:r w:rsidRPr="00A92EE4">
              <w:rPr>
                <w:iCs/>
                <w:color w:val="000000"/>
                <w:u w:val="single"/>
              </w:rPr>
              <w:t>,, Ziua Europei/ Ziua Păcii’’ : (09.05.2022)</w:t>
            </w:r>
          </w:p>
          <w:p w:rsidR="00A92EE4" w:rsidRDefault="00A92EE4" w:rsidP="00F74419">
            <w:pPr>
              <w:widowControl w:val="0"/>
            </w:pPr>
            <w:r w:rsidRPr="00F74419">
              <w:rPr>
                <w:iCs/>
                <w:color w:val="000000"/>
              </w:rPr>
              <w:t xml:space="preserve">- </w:t>
            </w:r>
            <w:r w:rsidR="00E32ED5">
              <w:t>Emisie r</w:t>
            </w:r>
            <w:r w:rsidRPr="00F74419">
              <w:t>adiofonică</w:t>
            </w:r>
            <w:r>
              <w:t>;</w:t>
            </w:r>
          </w:p>
          <w:p w:rsidR="00A92EE4" w:rsidRDefault="00A92EE4" w:rsidP="00F74419">
            <w:pPr>
              <w:widowControl w:val="0"/>
            </w:pPr>
            <w:r>
              <w:t>- Flash-mob tematic;</w:t>
            </w:r>
          </w:p>
          <w:p w:rsidR="00E32ED5" w:rsidRDefault="00E32ED5" w:rsidP="00F74419">
            <w:pPr>
              <w:widowControl w:val="0"/>
            </w:pPr>
            <w:r>
              <w:t>- Recital de poezii;</w:t>
            </w:r>
          </w:p>
          <w:p w:rsidR="00E32ED5" w:rsidRPr="00A92EE4" w:rsidRDefault="00E32ED5" w:rsidP="00F74419">
            <w:pPr>
              <w:widowControl w:val="0"/>
            </w:pPr>
            <w:r>
              <w:t>- cântece și mesaje cu conținut tematic.</w:t>
            </w:r>
          </w:p>
          <w:p w:rsidR="00E12AC2" w:rsidRDefault="00E12AC2" w:rsidP="00E12AC2">
            <w:pPr>
              <w:widowControl w:val="0"/>
              <w:rPr>
                <w:iCs/>
                <w:color w:val="000000"/>
              </w:rPr>
            </w:pPr>
            <w:r>
              <w:rPr>
                <w:b/>
                <w:iCs/>
                <w:color w:val="000000"/>
              </w:rPr>
              <w:t xml:space="preserve">În cadrul  Decadei educației rutiere: ,, Atenție- Copii ! </w:t>
            </w:r>
            <w:r w:rsidRPr="00BB7B01">
              <w:rPr>
                <w:iCs/>
                <w:color w:val="000000"/>
              </w:rPr>
              <w:t>”</w:t>
            </w:r>
            <w:r>
              <w:rPr>
                <w:iCs/>
                <w:color w:val="000000"/>
              </w:rPr>
              <w:t>: (Anexa)</w:t>
            </w:r>
          </w:p>
          <w:p w:rsidR="00E12AC2" w:rsidRDefault="00E12AC2" w:rsidP="00E12AC2">
            <w:pPr>
              <w:widowControl w:val="0"/>
              <w:rPr>
                <w:iCs/>
                <w:color w:val="000000"/>
              </w:rPr>
            </w:pPr>
            <w:r>
              <w:rPr>
                <w:iCs/>
                <w:color w:val="000000"/>
              </w:rPr>
              <w:t>-campanii de informare: ,,Un copil informat-un copil protejat</w:t>
            </w:r>
            <w:r w:rsidRPr="00BB7B01">
              <w:rPr>
                <w:iCs/>
                <w:color w:val="000000"/>
              </w:rPr>
              <w:t>”</w:t>
            </w:r>
            <w:r>
              <w:rPr>
                <w:iCs/>
                <w:color w:val="000000"/>
              </w:rPr>
              <w:t>;</w:t>
            </w:r>
          </w:p>
          <w:p w:rsidR="00E12AC2" w:rsidRDefault="00E12AC2" w:rsidP="00E12AC2">
            <w:pPr>
              <w:widowControl w:val="0"/>
              <w:rPr>
                <w:iCs/>
                <w:color w:val="000000"/>
              </w:rPr>
            </w:pPr>
            <w:r>
              <w:rPr>
                <w:iCs/>
                <w:color w:val="000000"/>
              </w:rPr>
              <w:t>-concursul desenelor și desenelor pe asfalt: ,,Indicatoare și marcaje rutiere</w:t>
            </w:r>
            <w:r w:rsidRPr="00BB7B01">
              <w:rPr>
                <w:iCs/>
                <w:color w:val="000000"/>
              </w:rPr>
              <w:t>”</w:t>
            </w:r>
            <w:r>
              <w:rPr>
                <w:iCs/>
                <w:color w:val="000000"/>
              </w:rPr>
              <w:t>;</w:t>
            </w:r>
          </w:p>
          <w:p w:rsidR="00E12AC2" w:rsidRDefault="00E12AC2" w:rsidP="00F74419">
            <w:pPr>
              <w:widowControl w:val="0"/>
              <w:rPr>
                <w:iCs/>
                <w:color w:val="000000"/>
              </w:rPr>
            </w:pPr>
            <w:r>
              <w:rPr>
                <w:iCs/>
                <w:color w:val="000000"/>
              </w:rPr>
              <w:t>- pliante și postere tematice.</w:t>
            </w:r>
          </w:p>
          <w:p w:rsidR="009B47FB" w:rsidRDefault="009B47FB" w:rsidP="009B47FB">
            <w:pPr>
              <w:widowControl w:val="0"/>
              <w:rPr>
                <w:b/>
                <w:iCs/>
                <w:color w:val="000000"/>
              </w:rPr>
            </w:pPr>
            <w:r>
              <w:rPr>
                <w:b/>
                <w:iCs/>
                <w:color w:val="000000"/>
              </w:rPr>
              <w:t>În cadrul Campa</w:t>
            </w:r>
            <w:r w:rsidR="00267476">
              <w:rPr>
                <w:b/>
                <w:iCs/>
                <w:color w:val="000000"/>
              </w:rPr>
              <w:t>niei ,,Săptămâna de luptă împotriva traficului de ființe umane (</w:t>
            </w:r>
            <w:r>
              <w:rPr>
                <w:b/>
                <w:iCs/>
                <w:color w:val="000000"/>
              </w:rPr>
              <w:t>TFU</w:t>
            </w:r>
            <w:r w:rsidR="00267476">
              <w:rPr>
                <w:b/>
                <w:iCs/>
                <w:color w:val="000000"/>
              </w:rPr>
              <w:t>)’’</w:t>
            </w:r>
            <w:r>
              <w:rPr>
                <w:b/>
                <w:iCs/>
                <w:color w:val="000000"/>
              </w:rPr>
              <w:t>(18- 25.10.2021) (Anexa</w:t>
            </w:r>
            <w:r w:rsidR="00B57D5C">
              <w:rPr>
                <w:b/>
                <w:iCs/>
                <w:color w:val="000000"/>
              </w:rPr>
              <w:t xml:space="preserve"> 11</w:t>
            </w:r>
            <w:r>
              <w:rPr>
                <w:b/>
                <w:iCs/>
                <w:color w:val="000000"/>
              </w:rPr>
              <w:t>)</w:t>
            </w:r>
          </w:p>
          <w:p w:rsidR="009B47FB" w:rsidRDefault="009B47FB" w:rsidP="009B47FB">
            <w:pPr>
              <w:widowControl w:val="0"/>
              <w:rPr>
                <w:iCs/>
                <w:color w:val="000000"/>
              </w:rPr>
            </w:pPr>
            <w:r w:rsidRPr="00E375ED">
              <w:rPr>
                <w:iCs/>
                <w:color w:val="000000"/>
              </w:rPr>
              <w:t>- Pliante și postere tematice cu genericul: ,, St</w:t>
            </w:r>
            <w:r>
              <w:rPr>
                <w:iCs/>
                <w:color w:val="000000"/>
              </w:rPr>
              <w:t>op-Traficului de ființe umane!</w:t>
            </w:r>
            <w:r w:rsidRPr="00BB7B01">
              <w:rPr>
                <w:iCs/>
                <w:color w:val="000000"/>
              </w:rPr>
              <w:t xml:space="preserve"> ”</w:t>
            </w:r>
          </w:p>
          <w:p w:rsidR="009B47FB" w:rsidRDefault="009B47FB" w:rsidP="009B47FB">
            <w:pPr>
              <w:widowControl w:val="0"/>
              <w:rPr>
                <w:iCs/>
                <w:color w:val="000000"/>
              </w:rPr>
            </w:pPr>
            <w:r>
              <w:rPr>
                <w:iCs/>
                <w:color w:val="000000"/>
              </w:rPr>
              <w:t>- Jocuri motivaționale, de întrebări și răspunsuri, cu subiectul: ,, Riscurile fenomenului TFU</w:t>
            </w:r>
            <w:r w:rsidRPr="00BB7B01">
              <w:rPr>
                <w:iCs/>
                <w:color w:val="000000"/>
              </w:rPr>
              <w:t>”</w:t>
            </w:r>
            <w:r>
              <w:rPr>
                <w:iCs/>
                <w:color w:val="000000"/>
              </w:rPr>
              <w:t>; ,, Dacă aș fi...aș</w:t>
            </w:r>
            <w:r w:rsidRPr="00BB7B01">
              <w:rPr>
                <w:iCs/>
                <w:color w:val="000000"/>
              </w:rPr>
              <w:t>”</w:t>
            </w:r>
            <w:r>
              <w:rPr>
                <w:iCs/>
                <w:color w:val="000000"/>
              </w:rPr>
              <w:t>;</w:t>
            </w:r>
          </w:p>
          <w:p w:rsidR="002E22D6" w:rsidRPr="00A92EE4" w:rsidRDefault="009B47FB" w:rsidP="00A92EE4">
            <w:pPr>
              <w:widowControl w:val="0"/>
              <w:rPr>
                <w:iCs/>
                <w:color w:val="000000"/>
              </w:rPr>
            </w:pPr>
            <w:r>
              <w:rPr>
                <w:iCs/>
                <w:color w:val="000000"/>
              </w:rPr>
              <w:t>- Filmulețe video cu genericul: ,, Un om informat nu poate fi traficat</w:t>
            </w:r>
            <w:r w:rsidRPr="00BB7B01">
              <w:rPr>
                <w:iCs/>
                <w:color w:val="000000"/>
              </w:rPr>
              <w:t>”</w:t>
            </w:r>
          </w:p>
          <w:p w:rsidR="002E22D6" w:rsidRPr="003D78B8" w:rsidRDefault="002E22D6" w:rsidP="002E22D6">
            <w:pPr>
              <w:rPr>
                <w:b/>
                <w:iCs/>
                <w:color w:val="000000"/>
              </w:rPr>
            </w:pPr>
            <w:r>
              <w:rPr>
                <w:b/>
                <w:iCs/>
                <w:color w:val="000000"/>
              </w:rPr>
              <w:t xml:space="preserve"> În cadrul campaniei</w:t>
            </w:r>
            <w:r w:rsidRPr="003D78B8">
              <w:rPr>
                <w:b/>
                <w:iCs/>
                <w:color w:val="000000"/>
              </w:rPr>
              <w:t>: ”Să creștem fără violență!”</w:t>
            </w:r>
            <w:r>
              <w:rPr>
                <w:b/>
                <w:iCs/>
                <w:color w:val="000000"/>
              </w:rPr>
              <w:t xml:space="preserve"> </w:t>
            </w:r>
          </w:p>
          <w:p w:rsidR="002E22D6" w:rsidRDefault="002E22D6" w:rsidP="002E22D6">
            <w:pPr>
              <w:rPr>
                <w:iCs/>
                <w:color w:val="000000"/>
              </w:rPr>
            </w:pPr>
            <w:r w:rsidRPr="00BB7B01">
              <w:rPr>
                <w:iCs/>
                <w:color w:val="000000"/>
              </w:rPr>
              <w:t>-</w:t>
            </w:r>
            <w:r>
              <w:rPr>
                <w:iCs/>
                <w:color w:val="000000"/>
              </w:rPr>
              <w:t xml:space="preserve"> </w:t>
            </w:r>
            <w:r w:rsidRPr="00BB7B01">
              <w:rPr>
                <w:iCs/>
                <w:color w:val="000000"/>
              </w:rPr>
              <w:t xml:space="preserve">Expoziţie de postere tematice cu genericul: </w:t>
            </w:r>
            <w:r>
              <w:rPr>
                <w:iCs/>
                <w:color w:val="000000"/>
              </w:rPr>
              <w:t>,,Stop violență!</w:t>
            </w:r>
            <w:r w:rsidRPr="00BB7B01">
              <w:rPr>
                <w:iCs/>
                <w:color w:val="000000"/>
              </w:rPr>
              <w:t xml:space="preserve">” </w:t>
            </w:r>
            <w:r>
              <w:rPr>
                <w:iCs/>
                <w:color w:val="000000"/>
              </w:rPr>
              <w:t>/</w:t>
            </w:r>
            <w:r w:rsidRPr="00BB7B01">
              <w:rPr>
                <w:iCs/>
                <w:color w:val="000000"/>
              </w:rPr>
              <w:t>„Să creştem fără violenţă!”</w:t>
            </w:r>
            <w:r>
              <w:rPr>
                <w:iCs/>
                <w:color w:val="000000"/>
              </w:rPr>
              <w:t>;</w:t>
            </w:r>
          </w:p>
          <w:p w:rsidR="002E22D6" w:rsidRDefault="002E22D6" w:rsidP="002E22D6">
            <w:pPr>
              <w:rPr>
                <w:iCs/>
                <w:color w:val="000000"/>
              </w:rPr>
            </w:pPr>
            <w:r>
              <w:rPr>
                <w:iCs/>
                <w:color w:val="000000"/>
              </w:rPr>
              <w:t>- Material  informativ</w:t>
            </w:r>
            <w:r w:rsidRPr="00E64329">
              <w:rPr>
                <w:iCs/>
                <w:color w:val="000000"/>
              </w:rPr>
              <w:t xml:space="preserve"> cu genericul: </w:t>
            </w:r>
            <w:r>
              <w:rPr>
                <w:iCs/>
                <w:color w:val="000000"/>
              </w:rPr>
              <w:t>„Stop-violenţa în școală!”; ,,Un copil informat-un copil</w:t>
            </w:r>
          </w:p>
          <w:p w:rsidR="002E22D6" w:rsidRDefault="002E22D6" w:rsidP="002E22D6">
            <w:pPr>
              <w:rPr>
                <w:iCs/>
                <w:color w:val="000000"/>
              </w:rPr>
            </w:pPr>
            <w:r>
              <w:rPr>
                <w:iCs/>
                <w:color w:val="000000"/>
              </w:rPr>
              <w:lastRenderedPageBreak/>
              <w:t xml:space="preserve">   protejat” </w:t>
            </w:r>
          </w:p>
          <w:p w:rsidR="002E22D6" w:rsidRPr="00672B3E" w:rsidRDefault="002E22D6" w:rsidP="002E22D6">
            <w:pPr>
              <w:rPr>
                <w:iCs/>
                <w:color w:val="000000"/>
              </w:rPr>
            </w:pPr>
            <w:r>
              <w:rPr>
                <w:iCs/>
                <w:color w:val="000000"/>
              </w:rPr>
              <w:t>- Pliante și c</w:t>
            </w:r>
            <w:r w:rsidRPr="00E64329">
              <w:rPr>
                <w:iCs/>
                <w:color w:val="000000"/>
              </w:rPr>
              <w:t>hestionare pen</w:t>
            </w:r>
            <w:r>
              <w:rPr>
                <w:iCs/>
                <w:color w:val="000000"/>
              </w:rPr>
              <w:t xml:space="preserve">tru elevi  și părinți- „Spune </w:t>
            </w:r>
            <w:r w:rsidRPr="00043C61">
              <w:rPr>
                <w:b/>
                <w:iCs/>
                <w:color w:val="000000"/>
              </w:rPr>
              <w:t>NU</w:t>
            </w:r>
            <w:r w:rsidRPr="00E64329">
              <w:rPr>
                <w:iCs/>
                <w:color w:val="000000"/>
              </w:rPr>
              <w:t xml:space="preserve"> violenţei!”</w:t>
            </w:r>
            <w:r>
              <w:rPr>
                <w:iCs/>
                <w:color w:val="000000"/>
              </w:rPr>
              <w:t xml:space="preserve"> /,,Stop violență!</w:t>
            </w:r>
            <w:r w:rsidRPr="00BB7B01">
              <w:rPr>
                <w:iCs/>
                <w:color w:val="000000"/>
              </w:rPr>
              <w:t xml:space="preserve"> ”</w:t>
            </w:r>
          </w:p>
          <w:p w:rsidR="002E22D6" w:rsidRDefault="002E22D6" w:rsidP="002E22D6">
            <w:pPr>
              <w:rPr>
                <w:b/>
              </w:rPr>
            </w:pPr>
            <w:r w:rsidRPr="00BB7B01">
              <w:t>-</w:t>
            </w:r>
            <w:r>
              <w:t xml:space="preserve"> Emisie r</w:t>
            </w:r>
            <w:r w:rsidRPr="00BB7B01">
              <w:t>adiofoni</w:t>
            </w:r>
            <w:r>
              <w:t>că cu subiectul: „Școala mea spune NU oricăror forme de</w:t>
            </w:r>
            <w:r w:rsidRPr="00BB7B01">
              <w:t xml:space="preserve"> violenţă!” </w:t>
            </w:r>
          </w:p>
          <w:p w:rsidR="00386810" w:rsidRDefault="002E22D6" w:rsidP="002E22D6">
            <w:pPr>
              <w:widowControl w:val="0"/>
            </w:pPr>
            <w:r w:rsidRPr="00BB7B01">
              <w:t>-</w:t>
            </w:r>
            <w:r>
              <w:t xml:space="preserve"> </w:t>
            </w:r>
            <w:r w:rsidRPr="00BB7B01">
              <w:t>Training tematic cu subiectul: „Să creştem fără violenţă!”</w:t>
            </w:r>
          </w:p>
          <w:p w:rsidR="00386810" w:rsidRDefault="00386810" w:rsidP="00386810">
            <w:r>
              <w:rPr>
                <w:b/>
              </w:rPr>
              <w:t>În cadrul săptămânii:</w:t>
            </w:r>
            <w:r w:rsidR="009B47FB">
              <w:rPr>
                <w:b/>
              </w:rPr>
              <w:t xml:space="preserve"> „Ocrotirea drepturilor copii</w:t>
            </w:r>
            <w:r w:rsidRPr="00BB7B01">
              <w:rPr>
                <w:b/>
              </w:rPr>
              <w:t>lor”</w:t>
            </w:r>
            <w:r>
              <w:rPr>
                <w:iCs/>
                <w:color w:val="000000"/>
              </w:rPr>
              <w:t xml:space="preserve"> </w:t>
            </w:r>
            <w:r>
              <w:rPr>
                <w:b/>
                <w:iCs/>
                <w:color w:val="000000"/>
              </w:rPr>
              <w:t xml:space="preserve"> </w:t>
            </w:r>
            <w:r>
              <w:rPr>
                <w:iCs/>
                <w:color w:val="000000"/>
              </w:rPr>
              <w:t>(</w:t>
            </w:r>
            <w:r>
              <w:t xml:space="preserve"> 15-19</w:t>
            </w:r>
            <w:r w:rsidRPr="00BB7B01">
              <w:t>.11.2020</w:t>
            </w:r>
            <w:r w:rsidR="00B57D5C">
              <w:t>);</w:t>
            </w:r>
          </w:p>
          <w:p w:rsidR="00DE06D0" w:rsidRDefault="00386810" w:rsidP="00386810">
            <w:r>
              <w:t xml:space="preserve">- </w:t>
            </w:r>
            <w:r w:rsidR="00DE06D0">
              <w:t>postere, pleante informative cu genericul</w:t>
            </w:r>
            <w:r w:rsidRPr="00E64329">
              <w:t>: „Ocrotirea drepturilor copiilor”</w:t>
            </w:r>
            <w:r w:rsidR="00DE06D0">
              <w:t xml:space="preserve">; </w:t>
            </w:r>
          </w:p>
          <w:p w:rsidR="00386810" w:rsidRDefault="00DE06D0" w:rsidP="00386810">
            <w:r>
              <w:t xml:space="preserve">  ,,Drepturile copiilor</w:t>
            </w:r>
            <w:r w:rsidRPr="00E64329">
              <w:t>”</w:t>
            </w:r>
            <w:r w:rsidR="00386810" w:rsidRPr="00E64329">
              <w:t xml:space="preserve"> </w:t>
            </w:r>
            <w:r w:rsidR="00386810">
              <w:t>;</w:t>
            </w:r>
            <w:r>
              <w:t xml:space="preserve"> </w:t>
            </w:r>
            <w:r w:rsidR="00386810" w:rsidRPr="00E64329">
              <w:t>„Cunosc drepturile şi respon</w:t>
            </w:r>
            <w:r w:rsidR="00386810">
              <w:t xml:space="preserve">sabilităţile mele”; </w:t>
            </w:r>
          </w:p>
          <w:p w:rsidR="00B57D5C" w:rsidRDefault="00B57D5C" w:rsidP="00386810">
            <w:r>
              <w:t xml:space="preserve">  </w:t>
            </w:r>
            <w:r w:rsidR="00DE06D0" w:rsidRPr="00B57D5C">
              <w:t>Organizarea</w:t>
            </w:r>
            <w:r w:rsidR="002E22D6" w:rsidRPr="00B57D5C">
              <w:t xml:space="preserve"> ,,Zilei Internaționale de prevenire a violenței față de copii”</w:t>
            </w:r>
          </w:p>
          <w:p w:rsidR="002E22D6" w:rsidRPr="00B57D5C" w:rsidRDefault="00B57D5C" w:rsidP="00386810">
            <w:r>
              <w:t xml:space="preserve"> </w:t>
            </w:r>
            <w:r w:rsidR="002E22D6" w:rsidRPr="00B57D5C">
              <w:t xml:space="preserve"> (18/19.11.2021)</w:t>
            </w:r>
            <w:r w:rsidRPr="00B57D5C">
              <w:rPr>
                <w:iCs/>
                <w:color w:val="000000"/>
              </w:rPr>
              <w:t xml:space="preserve"> </w:t>
            </w:r>
            <w:r w:rsidRPr="00B57D5C">
              <w:rPr>
                <w:b/>
                <w:iCs/>
                <w:color w:val="000000"/>
              </w:rPr>
              <w:t>(Anexa 12);</w:t>
            </w:r>
          </w:p>
          <w:p w:rsidR="00386810" w:rsidRPr="00B57D5C" w:rsidRDefault="00B57D5C" w:rsidP="00386810">
            <w:r>
              <w:t xml:space="preserve">  </w:t>
            </w:r>
            <w:r w:rsidR="00386810" w:rsidRPr="00B57D5C">
              <w:t>Organizarea „Zilei Internaţionale a Drepturilor Copilului ”</w:t>
            </w:r>
            <w:r w:rsidR="002E22D6" w:rsidRPr="00B57D5C">
              <w:t xml:space="preserve"> </w:t>
            </w:r>
            <w:r w:rsidR="00386810" w:rsidRPr="00B57D5C">
              <w:t>(</w:t>
            </w:r>
            <w:r w:rsidR="009B47FB" w:rsidRPr="00B57D5C">
              <w:t>19</w:t>
            </w:r>
            <w:r w:rsidR="002E22D6" w:rsidRPr="00B57D5C">
              <w:t>/22</w:t>
            </w:r>
            <w:r w:rsidR="00386810" w:rsidRPr="00B57D5C">
              <w:t>.11.2021)</w:t>
            </w:r>
            <w:r w:rsidRPr="00B57D5C">
              <w:t xml:space="preserve"> </w:t>
            </w:r>
            <w:r w:rsidRPr="00B57D5C">
              <w:rPr>
                <w:b/>
                <w:iCs/>
                <w:color w:val="000000"/>
              </w:rPr>
              <w:t>(Anexa 13);</w:t>
            </w:r>
          </w:p>
          <w:p w:rsidR="00386810" w:rsidRDefault="00386810" w:rsidP="00386810">
            <w:r>
              <w:t xml:space="preserve">- Emisiune radiofonică: ,, ,, Drepturile copilului cunoscute de fiecare”; </w:t>
            </w:r>
          </w:p>
          <w:p w:rsidR="00386810" w:rsidRDefault="00386810" w:rsidP="002E22D6">
            <w:r>
              <w:t xml:space="preserve">- Dezbateri cu tema: ,, E bine sau nu, să ne cunoaștem drepturile?”; </w:t>
            </w:r>
          </w:p>
          <w:p w:rsidR="00D92EFF" w:rsidRDefault="00D92EFF" w:rsidP="00D92EFF">
            <w:pPr>
              <w:rPr>
                <w:b/>
              </w:rPr>
            </w:pPr>
            <w:r w:rsidRPr="009147A2">
              <w:rPr>
                <w:b/>
              </w:rPr>
              <w:t>În cadrul campaniei ,,Să fim mai buni de Crăciun” (01.-24.12.2021)</w:t>
            </w:r>
          </w:p>
          <w:p w:rsidR="00D92EFF" w:rsidRDefault="00D92EFF" w:rsidP="00D92EFF">
            <w:r>
              <w:t>- Organizarea ,,Zilei Internaț</w:t>
            </w:r>
            <w:r w:rsidR="00A37724">
              <w:t>ionale</w:t>
            </w:r>
            <w:r>
              <w:t xml:space="preserve"> a Voluntariatului” (05.12.2021)</w:t>
            </w:r>
            <w:r w:rsidR="00B57D5C">
              <w:t xml:space="preserve"> </w:t>
            </w:r>
            <w:r w:rsidR="00B57D5C" w:rsidRPr="00B57D5C">
              <w:rPr>
                <w:b/>
                <w:iCs/>
                <w:color w:val="000000"/>
              </w:rPr>
              <w:t xml:space="preserve">(Anexa </w:t>
            </w:r>
            <w:r w:rsidR="00B57D5C">
              <w:rPr>
                <w:b/>
                <w:iCs/>
                <w:color w:val="000000"/>
              </w:rPr>
              <w:t>14</w:t>
            </w:r>
            <w:r w:rsidR="00B57D5C" w:rsidRPr="00B57D5C">
              <w:rPr>
                <w:b/>
                <w:iCs/>
                <w:color w:val="000000"/>
              </w:rPr>
              <w:t>);</w:t>
            </w:r>
            <w:r w:rsidR="00A37724">
              <w:t>;</w:t>
            </w:r>
            <w:r w:rsidR="00B57D5C">
              <w:t xml:space="preserve"> </w:t>
            </w:r>
          </w:p>
          <w:p w:rsidR="002D2316" w:rsidRDefault="002D2316" w:rsidP="00D92EFF">
            <w:r>
              <w:t>- promovarea  campaniei de caritate</w:t>
            </w:r>
            <w:r w:rsidR="00A37724">
              <w:t>/voluntariat</w:t>
            </w:r>
            <w:r>
              <w:t>: ,, Donează pentru un zâmbet”</w:t>
            </w:r>
          </w:p>
          <w:p w:rsidR="00A37724" w:rsidRDefault="002D2316" w:rsidP="00D92EFF">
            <w:r>
              <w:t>- pleante, stickere/abțibilduri cu genericul: ,, Voluntar pentru o zi”; ,,Dăruiește un zâmbet</w:t>
            </w:r>
          </w:p>
          <w:p w:rsidR="002D2316" w:rsidRDefault="00A37724" w:rsidP="00D92EFF">
            <w:r>
              <w:t xml:space="preserve"> </w:t>
            </w:r>
            <w:r w:rsidR="002D2316">
              <w:t xml:space="preserve"> celor mai triști ca tine”; ,,Fii activ, fii voluntar! ”</w:t>
            </w:r>
            <w:r>
              <w:t xml:space="preserve"> ; ,, Donează pentru un zâmbet”;</w:t>
            </w:r>
          </w:p>
          <w:p w:rsidR="00A37724" w:rsidRDefault="00A37724" w:rsidP="00D92EFF">
            <w:r>
              <w:t>- Săptămâna voluntariatului cu genericul: ,, Fii volu</w:t>
            </w:r>
            <w:r w:rsidR="00B57D5C">
              <w:t xml:space="preserve">ntar!” ; (20-24.12.2021) </w:t>
            </w:r>
            <w:r>
              <w:t xml:space="preserve"> ;</w:t>
            </w:r>
          </w:p>
          <w:p w:rsidR="00A37724" w:rsidRDefault="00A37724" w:rsidP="00D92EFF">
            <w:r>
              <w:t>-,,</w:t>
            </w:r>
            <w:r w:rsidR="00FE1F10">
              <w:t xml:space="preserve"> </w:t>
            </w:r>
            <w:r w:rsidR="00FE1F10" w:rsidRPr="00E64329">
              <w:t>„Ca</w:t>
            </w:r>
            <w:r w:rsidR="00B57D5C">
              <w:t xml:space="preserve">ravana de Crăciun-în acţiune!”; </w:t>
            </w:r>
          </w:p>
          <w:p w:rsidR="00925806" w:rsidRPr="00BB7B01" w:rsidRDefault="00925806" w:rsidP="00925806">
            <w:pPr>
              <w:rPr>
                <w:b/>
              </w:rPr>
            </w:pPr>
            <w:r>
              <w:rPr>
                <w:b/>
              </w:rPr>
              <w:t>În cadrul campaniei de combatere și profilaxie a abuzului/violenței și delicvenței juvenile</w:t>
            </w:r>
          </w:p>
          <w:p w:rsidR="00CB1BD8" w:rsidRDefault="00CB1BD8" w:rsidP="001824CE">
            <w:r>
              <w:t>-Emisie Radiofonică</w:t>
            </w:r>
            <w:r w:rsidRPr="00BB7B01">
              <w:t>: „Ziua Internaţiona</w:t>
            </w:r>
            <w:r w:rsidR="00A92EE4">
              <w:t>lă a non-violenţei în şcoală” 30.01.2022</w:t>
            </w:r>
            <w:r w:rsidR="00E32ED5">
              <w:t>;</w:t>
            </w:r>
          </w:p>
          <w:p w:rsidR="00E32ED5" w:rsidRPr="00BB7B01" w:rsidRDefault="00E32ED5" w:rsidP="001824CE">
            <w:r w:rsidRPr="00BB7B01">
              <w:rPr>
                <w:iCs/>
                <w:color w:val="000000"/>
              </w:rPr>
              <w:t>-</w:t>
            </w:r>
            <w:r w:rsidR="00F82C60">
              <w:rPr>
                <w:iCs/>
                <w:color w:val="000000"/>
              </w:rPr>
              <w:t>„Flash</w:t>
            </w:r>
            <w:r>
              <w:rPr>
                <w:iCs/>
                <w:color w:val="000000"/>
              </w:rPr>
              <w:t>-mob</w:t>
            </w:r>
            <w:r w:rsidRPr="00BB7B01">
              <w:rPr>
                <w:iCs/>
                <w:color w:val="000000"/>
              </w:rPr>
              <w:t xml:space="preserve"> tematic”</w:t>
            </w:r>
            <w:r>
              <w:rPr>
                <w:iCs/>
                <w:color w:val="000000"/>
              </w:rPr>
              <w:t xml:space="preserve"> </w:t>
            </w:r>
            <w:r>
              <w:t xml:space="preserve"> 01.02.2022;</w:t>
            </w:r>
          </w:p>
          <w:p w:rsidR="00E32ED5" w:rsidRDefault="00A92EE4" w:rsidP="00DE67F4">
            <w:pPr>
              <w:jc w:val="left"/>
            </w:pPr>
            <w:r>
              <w:t>-Masă r</w:t>
            </w:r>
            <w:r w:rsidR="00CB1BD8" w:rsidRPr="00BB7B01">
              <w:t>otundă</w:t>
            </w:r>
            <w:r w:rsidR="00DE67F4">
              <w:t xml:space="preserve">/discuții </w:t>
            </w:r>
            <w:r w:rsidR="00CB1BD8" w:rsidRPr="00BB7B01">
              <w:t>cu elevii claselor a V-a cu subiectul: „Impactul violenţei asupra copiilor” 01.02.2021</w:t>
            </w:r>
            <w:r w:rsidR="00E32ED5">
              <w:t>.</w:t>
            </w:r>
          </w:p>
          <w:p w:rsidR="00F82C60" w:rsidRPr="00D92EFF" w:rsidRDefault="00F82C60" w:rsidP="001824CE">
            <w:pPr>
              <w:rPr>
                <w:b/>
              </w:rPr>
            </w:pPr>
            <w:r w:rsidRPr="00D92EFF">
              <w:rPr>
                <w:b/>
              </w:rPr>
              <w:t>În cadrul lunarului ,, Mărțișor ”</w:t>
            </w:r>
            <w:r w:rsidR="00C961C1" w:rsidRPr="00D92EFF">
              <w:rPr>
                <w:b/>
              </w:rPr>
              <w:t xml:space="preserve"> (Anexa</w:t>
            </w:r>
            <w:r w:rsidR="00B57D5C">
              <w:rPr>
                <w:b/>
              </w:rPr>
              <w:t xml:space="preserve"> 15</w:t>
            </w:r>
            <w:r w:rsidR="00C961C1" w:rsidRPr="00D92EFF">
              <w:rPr>
                <w:b/>
              </w:rPr>
              <w:t>)</w:t>
            </w:r>
            <w:r w:rsidR="00B57D5C">
              <w:rPr>
                <w:b/>
              </w:rPr>
              <w:t>;</w:t>
            </w:r>
          </w:p>
          <w:p w:rsidR="00C961C1" w:rsidRDefault="00C961C1" w:rsidP="001824CE">
            <w:r>
              <w:t>- lansarea campaniei ,, Dăruiește un mărțișor, dăruiește un zâmbet”</w:t>
            </w:r>
          </w:p>
          <w:p w:rsidR="00C961C1" w:rsidRDefault="00C961C1" w:rsidP="001824CE">
            <w:r>
              <w:t>- acțiuni de voluntariat cu genericul ,, Mărțișoare către cei care au nevoie de o alinare”;</w:t>
            </w:r>
          </w:p>
          <w:p w:rsidR="00C961C1" w:rsidRPr="00EE4462" w:rsidRDefault="00C961C1" w:rsidP="001824CE">
            <w:r>
              <w:t>- emisuni radiofonice</w:t>
            </w:r>
            <w:r w:rsidR="00903316">
              <w:t>;</w:t>
            </w:r>
          </w:p>
          <w:p w:rsidR="00CB1BD8" w:rsidRPr="00F35C44" w:rsidRDefault="00CB1BD8" w:rsidP="001824CE">
            <w:pPr>
              <w:numPr>
                <w:ilvl w:val="0"/>
                <w:numId w:val="6"/>
              </w:numPr>
              <w:rPr>
                <w:u w:val="single"/>
              </w:rPr>
            </w:pPr>
            <w:r w:rsidRPr="00F35C44">
              <w:rPr>
                <w:b/>
                <w:u w:val="single"/>
              </w:rPr>
              <w:t>Activitățile Comisiei Multidisciplinare:</w:t>
            </w:r>
            <w:r w:rsidR="00977DF8">
              <w:rPr>
                <w:u w:val="single"/>
              </w:rPr>
              <w:t xml:space="preserve">  (PVnr.1 din 26.08.2021; PVnr.</w:t>
            </w:r>
            <w:r w:rsidRPr="00F35C44">
              <w:rPr>
                <w:u w:val="single"/>
              </w:rPr>
              <w:t>0</w:t>
            </w:r>
            <w:r w:rsidR="00977DF8">
              <w:rPr>
                <w:u w:val="single"/>
              </w:rPr>
              <w:t>2 din 02.09.2021</w:t>
            </w:r>
            <w:r w:rsidRPr="00F35C44">
              <w:rPr>
                <w:u w:val="single"/>
              </w:rPr>
              <w:t xml:space="preserve">; </w:t>
            </w:r>
            <w:r w:rsidR="00977DF8">
              <w:rPr>
                <w:u w:val="single"/>
              </w:rPr>
              <w:t xml:space="preserve">PVnr.03 din </w:t>
            </w:r>
            <w:r w:rsidRPr="00F35C44">
              <w:rPr>
                <w:u w:val="single"/>
              </w:rPr>
              <w:t>0</w:t>
            </w:r>
            <w:r w:rsidR="00977DF8">
              <w:rPr>
                <w:u w:val="single"/>
              </w:rPr>
              <w:t>8.12.2021; PVnr. 04 din 10.01.2022</w:t>
            </w:r>
            <w:r w:rsidRPr="00F35C44">
              <w:rPr>
                <w:u w:val="single"/>
              </w:rPr>
              <w:t>)</w:t>
            </w:r>
            <w:r w:rsidR="00B57D5C" w:rsidRPr="00F35C44">
              <w:rPr>
                <w:u w:val="single"/>
              </w:rPr>
              <w:t>;</w:t>
            </w:r>
          </w:p>
          <w:p w:rsidR="00CB1BD8" w:rsidRPr="00BC64A7" w:rsidRDefault="00CB1BD8" w:rsidP="00BC64A7">
            <w:pPr>
              <w:numPr>
                <w:ilvl w:val="0"/>
                <w:numId w:val="4"/>
              </w:numPr>
              <w:rPr>
                <w:b/>
              </w:rPr>
            </w:pPr>
            <w:r w:rsidRPr="00753514">
              <w:rPr>
                <w:b/>
              </w:rPr>
              <w:t xml:space="preserve">Activitățile Grupului </w:t>
            </w:r>
            <w:r>
              <w:rPr>
                <w:b/>
              </w:rPr>
              <w:t xml:space="preserve">de lucru </w:t>
            </w:r>
            <w:r w:rsidRPr="00753514">
              <w:rPr>
                <w:b/>
              </w:rPr>
              <w:t>Intrașcolar</w:t>
            </w:r>
            <w:r>
              <w:rPr>
                <w:b/>
              </w:rPr>
              <w:t>:</w:t>
            </w:r>
            <w:r w:rsidRPr="00753514">
              <w:rPr>
                <w:b/>
              </w:rPr>
              <w:t xml:space="preserve"> </w:t>
            </w:r>
            <w:r w:rsidR="00903316">
              <w:t>(PV nr.01 din 09.11.2021; PV nr.</w:t>
            </w:r>
            <w:r w:rsidR="005D3B79">
              <w:t xml:space="preserve">02 din 17.11.2021; PV nr.03 din 03.02.2022; </w:t>
            </w:r>
            <w:r w:rsidR="00BC64A7">
              <w:t>PV nr.04 din 2</w:t>
            </w:r>
            <w:r w:rsidR="005D3B79">
              <w:t>4</w:t>
            </w:r>
            <w:r w:rsidR="00BC64A7">
              <w:t>.03.2022; PV nr.05 din 13.05.2022</w:t>
            </w:r>
            <w:r w:rsidRPr="00BB7B01">
              <w:t>)</w:t>
            </w:r>
            <w:r>
              <w:t xml:space="preserve"> </w:t>
            </w:r>
          </w:p>
          <w:p w:rsidR="00CB1BD8" w:rsidRDefault="00AC3298" w:rsidP="001824CE">
            <w:pPr>
              <w:numPr>
                <w:ilvl w:val="0"/>
                <w:numId w:val="5"/>
              </w:numPr>
              <w:rPr>
                <w:sz w:val="22"/>
              </w:rPr>
            </w:pPr>
            <w:r>
              <w:rPr>
                <w:b/>
                <w:szCs w:val="24"/>
              </w:rPr>
              <w:t>Activitățile</w:t>
            </w:r>
            <w:r w:rsidR="00CB1BD8" w:rsidRPr="00205376">
              <w:rPr>
                <w:b/>
                <w:szCs w:val="24"/>
              </w:rPr>
              <w:t xml:space="preserve"> </w:t>
            </w:r>
            <w:r w:rsidR="00CB1BD8">
              <w:rPr>
                <w:b/>
                <w:szCs w:val="24"/>
              </w:rPr>
              <w:t xml:space="preserve">Comisiei </w:t>
            </w:r>
            <w:r w:rsidR="00CB1BD8" w:rsidRPr="00205376">
              <w:rPr>
                <w:b/>
                <w:szCs w:val="24"/>
              </w:rPr>
              <w:t>de prevenire</w:t>
            </w:r>
            <w:r w:rsidR="00CB1BD8" w:rsidRPr="00205376">
              <w:rPr>
                <w:b/>
                <w:sz w:val="22"/>
              </w:rPr>
              <w:t>, identificare, raportare a cazurilor de ANET</w:t>
            </w:r>
            <w:r w:rsidR="00CB1BD8">
              <w:rPr>
                <w:sz w:val="22"/>
              </w:rPr>
              <w:t xml:space="preserve">: </w:t>
            </w:r>
          </w:p>
          <w:p w:rsidR="00CB1BD8" w:rsidRPr="00BB7B01" w:rsidRDefault="00CB1BD8" w:rsidP="001824CE">
            <w:r>
              <w:rPr>
                <w:sz w:val="22"/>
              </w:rPr>
              <w:t xml:space="preserve">1. </w:t>
            </w:r>
            <w:r w:rsidR="00E430AF">
              <w:t>(PV nr.01 din 04.10</w:t>
            </w:r>
            <w:r w:rsidRPr="00BB7B01">
              <w:t>.</w:t>
            </w:r>
            <w:r w:rsidR="00E430AF">
              <w:t xml:space="preserve"> </w:t>
            </w:r>
            <w:r w:rsidRPr="00BB7B01">
              <w:t>20</w:t>
            </w:r>
            <w:r w:rsidR="00E430AF">
              <w:t>21</w:t>
            </w:r>
            <w:r w:rsidR="005D641A">
              <w:t>-</w:t>
            </w:r>
            <w:r>
              <w:t xml:space="preserve"> </w:t>
            </w:r>
            <w:r w:rsidR="00AC3298">
              <w:t>Stasev A</w:t>
            </w:r>
            <w:r w:rsidR="00E430AF">
              <w:t>delin și Budjeti Iulian, elevi ai clasei a VII</w:t>
            </w:r>
            <w:r w:rsidRPr="00BB7B01">
              <w:t>-a</w:t>
            </w:r>
            <w:r w:rsidR="00E430AF">
              <w:t xml:space="preserve">  – comportament neadecvat în timpul orelor;</w:t>
            </w:r>
          </w:p>
          <w:p w:rsidR="00CB1BD8" w:rsidRPr="00BB7B01" w:rsidRDefault="00CB1BD8" w:rsidP="001824CE">
            <w:r w:rsidRPr="00BB7B01">
              <w:t xml:space="preserve">2. </w:t>
            </w:r>
            <w:r w:rsidR="00E430AF">
              <w:t>PV nr.</w:t>
            </w:r>
            <w:r>
              <w:t xml:space="preserve">02 din </w:t>
            </w:r>
            <w:r w:rsidR="00E430AF">
              <w:t>15.11.202</w:t>
            </w:r>
            <w:r w:rsidR="005D641A">
              <w:t>1-</w:t>
            </w:r>
            <w:r w:rsidR="00E430AF">
              <w:t xml:space="preserve"> Agachi Ion, elev în clasa a V-a</w:t>
            </w:r>
            <w:r w:rsidR="00C8497F">
              <w:t>,</w:t>
            </w:r>
            <w:r w:rsidR="00E430AF">
              <w:t xml:space="preserve"> abuz fizic față de colegul de clasă</w:t>
            </w:r>
            <w:r w:rsidR="00C8497F">
              <w:t>-</w:t>
            </w:r>
            <w:r w:rsidR="00E430AF">
              <w:t xml:space="preserve"> </w:t>
            </w:r>
            <w:r w:rsidR="00C8497F">
              <w:t>Sandu Alexandru;</w:t>
            </w:r>
          </w:p>
          <w:p w:rsidR="00CB1BD8" w:rsidRPr="00BB7B01" w:rsidRDefault="00CB1BD8" w:rsidP="001824CE">
            <w:r w:rsidRPr="00BB7B01">
              <w:t xml:space="preserve">3. </w:t>
            </w:r>
            <w:r w:rsidR="00C8497F">
              <w:t>PV nr.03</w:t>
            </w:r>
            <w:r>
              <w:t xml:space="preserve"> din </w:t>
            </w:r>
            <w:r w:rsidR="00C8497F">
              <w:t xml:space="preserve">22.11.2021 </w:t>
            </w:r>
            <w:r w:rsidR="005D641A">
              <w:t>-</w:t>
            </w:r>
            <w:r w:rsidR="00C8497F">
              <w:t>Bătaie între colegi</w:t>
            </w:r>
            <w:r w:rsidRPr="00BB7B01">
              <w:t>:</w:t>
            </w:r>
            <w:r w:rsidR="00C8497F">
              <w:t>Gorceac Vanesa și Sandu Alexandru,</w:t>
            </w:r>
            <w:r w:rsidRPr="00BB7B01">
              <w:t xml:space="preserve"> elevi în clasa a 5-a  - abuz fizic şi verbal reciproc</w:t>
            </w:r>
            <w:r w:rsidR="00C8497F">
              <w:t>;</w:t>
            </w:r>
          </w:p>
          <w:p w:rsidR="00CB1BD8" w:rsidRDefault="00C8497F" w:rsidP="001824CE">
            <w:pPr>
              <w:widowControl w:val="0"/>
              <w:rPr>
                <w:szCs w:val="24"/>
              </w:rPr>
            </w:pPr>
            <w:r>
              <w:rPr>
                <w:lang w:val="pt-BR"/>
              </w:rPr>
              <w:t>4. PV nr.04</w:t>
            </w:r>
            <w:r w:rsidR="00CB1BD8">
              <w:rPr>
                <w:lang w:val="pt-BR"/>
              </w:rPr>
              <w:t xml:space="preserve"> din </w:t>
            </w:r>
            <w:r>
              <w:rPr>
                <w:lang w:val="pt-BR"/>
              </w:rPr>
              <w:t xml:space="preserve">02.12.2021 </w:t>
            </w:r>
            <w:r w:rsidR="005D641A">
              <w:rPr>
                <w:lang w:val="pt-BR"/>
              </w:rPr>
              <w:t>-</w:t>
            </w:r>
            <w:r>
              <w:rPr>
                <w:lang w:val="pt-BR"/>
              </w:rPr>
              <w:t xml:space="preserve"> Agachi Seghei, elev în clasa a VIII-a, </w:t>
            </w:r>
            <w:r>
              <w:t>abuz fizic față de Josan Cătălin elev în clasa a V-a;</w:t>
            </w:r>
            <w:r w:rsidR="00CB1BD8">
              <w:rPr>
                <w:szCs w:val="24"/>
              </w:rPr>
              <w:t xml:space="preserve"> </w:t>
            </w:r>
          </w:p>
          <w:p w:rsidR="00CB1BD8" w:rsidRDefault="00C8497F" w:rsidP="001824CE">
            <w:pPr>
              <w:widowControl w:val="0"/>
              <w:rPr>
                <w:szCs w:val="24"/>
              </w:rPr>
            </w:pPr>
            <w:r>
              <w:rPr>
                <w:szCs w:val="24"/>
              </w:rPr>
              <w:t>5. PV nr.05 din 14</w:t>
            </w:r>
            <w:r w:rsidR="00CB1BD8">
              <w:rPr>
                <w:szCs w:val="24"/>
              </w:rPr>
              <w:t>.01</w:t>
            </w:r>
            <w:r>
              <w:rPr>
                <w:szCs w:val="24"/>
              </w:rPr>
              <w:t>.2022</w:t>
            </w:r>
            <w:r w:rsidR="005D641A">
              <w:rPr>
                <w:szCs w:val="24"/>
              </w:rPr>
              <w:t>-</w:t>
            </w:r>
            <w:r w:rsidR="005D641A">
              <w:t xml:space="preserve"> Gorceac Vanesa abuz fizic față de Iacob Cătălina, elevi ai clasei</w:t>
            </w:r>
            <w:r w:rsidR="005D641A" w:rsidRPr="00BB7B01">
              <w:t xml:space="preserve"> a 5-a  - abuz fizic</w:t>
            </w:r>
            <w:r w:rsidR="005D641A">
              <w:t>;</w:t>
            </w:r>
            <w:r w:rsidR="00CB1BD8">
              <w:rPr>
                <w:szCs w:val="24"/>
              </w:rPr>
              <w:t xml:space="preserve"> </w:t>
            </w:r>
          </w:p>
          <w:p w:rsidR="00CB1BD8" w:rsidRDefault="005D641A" w:rsidP="001824CE">
            <w:pPr>
              <w:widowControl w:val="0"/>
              <w:rPr>
                <w:szCs w:val="24"/>
              </w:rPr>
            </w:pPr>
            <w:r>
              <w:rPr>
                <w:szCs w:val="24"/>
              </w:rPr>
              <w:t>6. PV nr.07 din 30.03. 2022-</w:t>
            </w:r>
            <w:r w:rsidR="00CB1BD8">
              <w:rPr>
                <w:szCs w:val="24"/>
              </w:rPr>
              <w:t xml:space="preserve"> </w:t>
            </w:r>
            <w:r>
              <w:rPr>
                <w:szCs w:val="24"/>
              </w:rPr>
              <w:t>Stasev Adelin, elev în clasa a VII-a , c</w:t>
            </w:r>
            <w:r w:rsidR="00CB1BD8">
              <w:rPr>
                <w:szCs w:val="24"/>
              </w:rPr>
              <w:t>omportament abuziv, ne</w:t>
            </w:r>
            <w:r>
              <w:rPr>
                <w:szCs w:val="24"/>
              </w:rPr>
              <w:t>adecvat</w:t>
            </w:r>
            <w:r w:rsidR="00CB1BD8">
              <w:rPr>
                <w:szCs w:val="24"/>
              </w:rPr>
              <w:t xml:space="preserve"> în cadrul orelor</w:t>
            </w:r>
            <w:r>
              <w:rPr>
                <w:szCs w:val="24"/>
              </w:rPr>
              <w:t>;</w:t>
            </w:r>
          </w:p>
          <w:p w:rsidR="005D641A" w:rsidRDefault="005D641A" w:rsidP="001824CE">
            <w:pPr>
              <w:widowControl w:val="0"/>
              <w:rPr>
                <w:szCs w:val="24"/>
              </w:rPr>
            </w:pPr>
            <w:r>
              <w:rPr>
                <w:szCs w:val="24"/>
              </w:rPr>
              <w:t>7. PV nr.08 din 30.03. 2022- Chiliverdi Tudor, elev în clasa a V-a, abuz verbal față de colegi;</w:t>
            </w:r>
          </w:p>
          <w:p w:rsidR="005D641A" w:rsidRDefault="005D641A" w:rsidP="001824CE">
            <w:pPr>
              <w:widowControl w:val="0"/>
              <w:rPr>
                <w:szCs w:val="24"/>
              </w:rPr>
            </w:pPr>
            <w:r>
              <w:rPr>
                <w:szCs w:val="24"/>
              </w:rPr>
              <w:t>8. PV nr.09 din 30.03. 2022- Capriș Ion, elev în clasa a VII-a,</w:t>
            </w:r>
            <w:r w:rsidR="0043054E">
              <w:rPr>
                <w:szCs w:val="24"/>
              </w:rPr>
              <w:t xml:space="preserve"> abuz verbal și comportament neadecvat în cadrul orelor;</w:t>
            </w:r>
          </w:p>
          <w:p w:rsidR="00FD4059" w:rsidRDefault="0043054E" w:rsidP="00FD4059">
            <w:r>
              <w:rPr>
                <w:szCs w:val="24"/>
              </w:rPr>
              <w:t xml:space="preserve">9. PV nr.10 din 30.03. 2022 - </w:t>
            </w:r>
            <w:r>
              <w:t>Gorceac Vanesa</w:t>
            </w:r>
            <w:r>
              <w:rPr>
                <w:szCs w:val="24"/>
              </w:rPr>
              <w:t xml:space="preserve"> ,elev în clasa a V-a, abuz verbal și scris față de</w:t>
            </w:r>
            <w:r w:rsidR="00FD4059">
              <w:rPr>
                <w:szCs w:val="24"/>
              </w:rPr>
              <w:t xml:space="preserve"> colegul de clasă, Perju Marius. </w:t>
            </w:r>
            <w:r w:rsidR="00FD4059">
              <w:t>Fișă de sesizare la Asistența Socială locală;</w:t>
            </w:r>
          </w:p>
          <w:p w:rsidR="00FD4059" w:rsidRDefault="00FD4059" w:rsidP="00FD4059">
            <w:r>
              <w:t xml:space="preserve">10. </w:t>
            </w:r>
            <w:r>
              <w:rPr>
                <w:szCs w:val="24"/>
              </w:rPr>
              <w:t>PV nr.10 din 13.04. 2022-</w:t>
            </w:r>
            <w:r w:rsidRPr="00BB7B01">
              <w:t xml:space="preserve"> </w:t>
            </w:r>
            <w:r>
              <w:t>Bătaie între colegi: Speianu Andrei, Iovița Ștefan, Mafteuța Sveatoslav, Soltanenco Petru și Cerlat Vasile, elevi în clasa a VI</w:t>
            </w:r>
            <w:r w:rsidRPr="00BB7B01">
              <w:t>-a  - abuz fizic şi verbal reciproc</w:t>
            </w:r>
            <w:r>
              <w:t>;</w:t>
            </w:r>
          </w:p>
          <w:p w:rsidR="00FD4059" w:rsidRPr="00BB7B01" w:rsidRDefault="00FD4059" w:rsidP="00FD4059">
            <w:r>
              <w:lastRenderedPageBreak/>
              <w:t xml:space="preserve">11. </w:t>
            </w:r>
            <w:r>
              <w:rPr>
                <w:szCs w:val="24"/>
              </w:rPr>
              <w:t>PV nr.10 din 20.04. 2022- Cosogleadin Ion, elev în clasa a VI-a, comportament  neadecvat în cadrul orelor.</w:t>
            </w:r>
          </w:p>
          <w:p w:rsidR="0043054E" w:rsidRPr="00C42B69" w:rsidRDefault="0043054E" w:rsidP="001824CE">
            <w:pPr>
              <w:widowControl w:val="0"/>
              <w:rPr>
                <w:szCs w:val="24"/>
              </w:rPr>
            </w:pPr>
          </w:p>
        </w:tc>
      </w:tr>
      <w:tr w:rsidR="00CB1BD8" w:rsidTr="00234B7F">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bCs/>
              </w:rPr>
              <w:lastRenderedPageBreak/>
              <w:t>Constatări</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CB1BD8" w:rsidRPr="002E49FB" w:rsidRDefault="00CB1BD8" w:rsidP="001824CE">
            <w:pPr>
              <w:pStyle w:val="TableParagraph"/>
              <w:ind w:firstLine="542"/>
              <w:jc w:val="both"/>
              <w:rPr>
                <w:sz w:val="24"/>
                <w:szCs w:val="24"/>
              </w:rPr>
            </w:pPr>
            <w:r w:rsidRPr="002E49FB">
              <w:rPr>
                <w:sz w:val="24"/>
                <w:szCs w:val="24"/>
              </w:rPr>
              <w:t>Contribui permanent la promovarea pozitivă a procesului educaţional</w:t>
            </w:r>
            <w:r w:rsidRPr="002E49FB">
              <w:rPr>
                <w:spacing w:val="1"/>
                <w:sz w:val="24"/>
                <w:szCs w:val="24"/>
              </w:rPr>
              <w:t xml:space="preserve"> </w:t>
            </w:r>
            <w:r w:rsidRPr="002E49FB">
              <w:rPr>
                <w:sz w:val="24"/>
                <w:szCs w:val="24"/>
              </w:rPr>
              <w:t xml:space="preserve">de calitate, utilizând diverse </w:t>
            </w:r>
            <w:r w:rsidRPr="002E49FB">
              <w:rPr>
                <w:spacing w:val="1"/>
                <w:sz w:val="24"/>
                <w:szCs w:val="24"/>
              </w:rPr>
              <w:t xml:space="preserve"> </w:t>
            </w:r>
            <w:r w:rsidRPr="002E49FB">
              <w:rPr>
                <w:sz w:val="24"/>
                <w:szCs w:val="24"/>
              </w:rPr>
              <w:t>materiale</w:t>
            </w:r>
            <w:r w:rsidRPr="002E49FB">
              <w:rPr>
                <w:spacing w:val="-3"/>
                <w:sz w:val="24"/>
                <w:szCs w:val="24"/>
              </w:rPr>
              <w:t xml:space="preserve"> </w:t>
            </w:r>
            <w:r w:rsidRPr="002E49FB">
              <w:rPr>
                <w:sz w:val="24"/>
                <w:szCs w:val="24"/>
              </w:rPr>
              <w:t xml:space="preserve">şi metodologii </w:t>
            </w:r>
            <w:r w:rsidRPr="002E49FB">
              <w:rPr>
                <w:spacing w:val="-1"/>
                <w:sz w:val="24"/>
                <w:szCs w:val="24"/>
              </w:rPr>
              <w:t xml:space="preserve"> </w:t>
            </w:r>
            <w:r w:rsidRPr="002E49FB">
              <w:rPr>
                <w:sz w:val="24"/>
                <w:szCs w:val="24"/>
              </w:rPr>
              <w:t>în</w:t>
            </w:r>
            <w:r w:rsidRPr="002E49FB">
              <w:rPr>
                <w:spacing w:val="-6"/>
                <w:sz w:val="24"/>
                <w:szCs w:val="24"/>
              </w:rPr>
              <w:t xml:space="preserve"> </w:t>
            </w:r>
            <w:r w:rsidRPr="002E49FB">
              <w:rPr>
                <w:sz w:val="24"/>
                <w:szCs w:val="24"/>
              </w:rPr>
              <w:t>raport</w:t>
            </w:r>
            <w:r w:rsidRPr="002E49FB">
              <w:rPr>
                <w:spacing w:val="-1"/>
                <w:sz w:val="24"/>
                <w:szCs w:val="24"/>
              </w:rPr>
              <w:t xml:space="preserve"> </w:t>
            </w:r>
            <w:r w:rsidRPr="002E49FB">
              <w:rPr>
                <w:sz w:val="24"/>
                <w:szCs w:val="24"/>
              </w:rPr>
              <w:t>cu</w:t>
            </w:r>
            <w:r w:rsidRPr="002E49FB">
              <w:rPr>
                <w:spacing w:val="-3"/>
                <w:sz w:val="24"/>
                <w:szCs w:val="24"/>
              </w:rPr>
              <w:t xml:space="preserve"> </w:t>
            </w:r>
            <w:r w:rsidRPr="002E49FB">
              <w:rPr>
                <w:sz w:val="24"/>
                <w:szCs w:val="24"/>
              </w:rPr>
              <w:t>obiectivele</w:t>
            </w:r>
            <w:r w:rsidRPr="002E49FB">
              <w:rPr>
                <w:spacing w:val="-4"/>
                <w:sz w:val="24"/>
                <w:szCs w:val="24"/>
              </w:rPr>
              <w:t xml:space="preserve"> </w:t>
            </w:r>
            <w:r w:rsidRPr="002E49FB">
              <w:rPr>
                <w:sz w:val="24"/>
                <w:szCs w:val="24"/>
              </w:rPr>
              <w:t>şi</w:t>
            </w:r>
            <w:r w:rsidRPr="002E49FB">
              <w:rPr>
                <w:spacing w:val="-3"/>
                <w:sz w:val="24"/>
                <w:szCs w:val="24"/>
              </w:rPr>
              <w:t xml:space="preserve"> </w:t>
            </w:r>
            <w:r w:rsidRPr="002E49FB">
              <w:rPr>
                <w:sz w:val="24"/>
                <w:szCs w:val="24"/>
              </w:rPr>
              <w:t>misiunea</w:t>
            </w:r>
            <w:r>
              <w:rPr>
                <w:sz w:val="24"/>
                <w:szCs w:val="24"/>
              </w:rPr>
              <w:t xml:space="preserve"> </w:t>
            </w:r>
            <w:r w:rsidRPr="002E49FB">
              <w:rPr>
                <w:spacing w:val="-52"/>
                <w:sz w:val="24"/>
                <w:szCs w:val="24"/>
              </w:rPr>
              <w:t xml:space="preserve"> </w:t>
            </w:r>
            <w:r w:rsidRPr="002E49FB">
              <w:rPr>
                <w:sz w:val="24"/>
                <w:szCs w:val="24"/>
              </w:rPr>
              <w:t>instituţiei, astfel:</w:t>
            </w:r>
          </w:p>
          <w:p w:rsidR="00CB1BD8" w:rsidRPr="009C237A" w:rsidRDefault="00F3368A" w:rsidP="001824CE">
            <w:pPr>
              <w:widowControl w:val="0"/>
              <w:numPr>
                <w:ilvl w:val="0"/>
                <w:numId w:val="1"/>
              </w:numPr>
              <w:ind w:left="360"/>
            </w:pPr>
            <w:r>
              <w:rPr>
                <w:szCs w:val="24"/>
              </w:rPr>
              <w:t xml:space="preserve">Am organizat și desfășurat cu întreaga comunitate școlară, profesorii și părinții, </w:t>
            </w:r>
            <w:r w:rsidR="00CB1BD8">
              <w:rPr>
                <w:szCs w:val="24"/>
              </w:rPr>
              <w:t>activități extracurriculare și competiții sportive</w:t>
            </w:r>
            <w:r>
              <w:rPr>
                <w:szCs w:val="24"/>
              </w:rPr>
              <w:t xml:space="preserve"> cu un impact pozitiv și deosebit de impresionante;</w:t>
            </w:r>
          </w:p>
          <w:p w:rsidR="00CB1BD8" w:rsidRPr="00171797" w:rsidRDefault="00F3368A" w:rsidP="001824CE">
            <w:pPr>
              <w:widowControl w:val="0"/>
              <w:numPr>
                <w:ilvl w:val="0"/>
                <w:numId w:val="1"/>
              </w:numPr>
              <w:ind w:left="360"/>
            </w:pPr>
            <w:r>
              <w:rPr>
                <w:szCs w:val="24"/>
              </w:rPr>
              <w:t xml:space="preserve">Am realizat scenarii și am întocmit </w:t>
            </w:r>
            <w:r w:rsidR="00CB1BD8">
              <w:rPr>
                <w:szCs w:val="24"/>
              </w:rPr>
              <w:t xml:space="preserve">procese verbale </w:t>
            </w:r>
            <w:r w:rsidR="00CB1BD8" w:rsidRPr="00171797">
              <w:rPr>
                <w:szCs w:val="24"/>
              </w:rPr>
              <w:t>cu  privire la desfășurarea activităților extracurriculare;</w:t>
            </w:r>
          </w:p>
          <w:p w:rsidR="00CB1BD8" w:rsidRPr="00171797" w:rsidRDefault="00F3368A" w:rsidP="001824CE">
            <w:pPr>
              <w:widowControl w:val="0"/>
              <w:numPr>
                <w:ilvl w:val="0"/>
                <w:numId w:val="1"/>
              </w:numPr>
              <w:ind w:left="360"/>
            </w:pPr>
            <w:r>
              <w:rPr>
                <w:szCs w:val="24"/>
              </w:rPr>
              <w:t>Am organizat și realizat</w:t>
            </w:r>
            <w:r w:rsidR="00CB1BD8">
              <w:rPr>
                <w:szCs w:val="24"/>
              </w:rPr>
              <w:t xml:space="preserve"> avizarea și publicarea </w:t>
            </w:r>
            <w:r w:rsidR="00CB1BD8" w:rsidRPr="00171797">
              <w:rPr>
                <w:szCs w:val="24"/>
              </w:rPr>
              <w:t xml:space="preserve">activităților extracurriculare </w:t>
            </w:r>
            <w:r w:rsidR="00CB1BD8">
              <w:rPr>
                <w:szCs w:val="24"/>
              </w:rPr>
              <w:t xml:space="preserve">pe Panourile Informative, </w:t>
            </w:r>
            <w:r w:rsidR="00CB1BD8" w:rsidRPr="00171797">
              <w:rPr>
                <w:szCs w:val="24"/>
              </w:rPr>
              <w:t xml:space="preserve">în </w:t>
            </w:r>
            <w:r w:rsidR="00CB1BD8">
              <w:rPr>
                <w:szCs w:val="24"/>
              </w:rPr>
              <w:t>cadrul</w:t>
            </w:r>
            <w:r>
              <w:rPr>
                <w:szCs w:val="24"/>
              </w:rPr>
              <w:t xml:space="preserve"> Emisiilor Radiofonice școlare </w:t>
            </w:r>
            <w:r w:rsidR="00CB1BD8" w:rsidRPr="00171797">
              <w:rPr>
                <w:szCs w:val="24"/>
              </w:rPr>
              <w:t xml:space="preserve"> și a paginii de Facebook</w:t>
            </w:r>
            <w:r w:rsidR="005B3E97">
              <w:rPr>
                <w:szCs w:val="24"/>
              </w:rPr>
              <w:t xml:space="preserve"> a Consi</w:t>
            </w:r>
            <w:r>
              <w:rPr>
                <w:szCs w:val="24"/>
              </w:rPr>
              <w:t>liului de Elevi</w:t>
            </w:r>
            <w:r w:rsidR="00CB1BD8" w:rsidRPr="00171797">
              <w:rPr>
                <w:szCs w:val="24"/>
              </w:rPr>
              <w:t>.</w:t>
            </w:r>
          </w:p>
          <w:p w:rsidR="00CB1BD8" w:rsidRPr="00171797" w:rsidRDefault="00AC3298" w:rsidP="00F3368A">
            <w:pPr>
              <w:widowControl w:val="0"/>
              <w:numPr>
                <w:ilvl w:val="0"/>
                <w:numId w:val="1"/>
              </w:numPr>
              <w:ind w:left="360"/>
            </w:pPr>
            <w:r>
              <w:rPr>
                <w:szCs w:val="24"/>
              </w:rPr>
              <w:t>Am colaborat</w:t>
            </w:r>
            <w:r w:rsidR="00F3368A">
              <w:rPr>
                <w:szCs w:val="24"/>
              </w:rPr>
              <w:t xml:space="preserve"> </w:t>
            </w:r>
            <w:r w:rsidR="00CB1BD8" w:rsidRPr="00171797">
              <w:rPr>
                <w:szCs w:val="24"/>
              </w:rPr>
              <w:t>cu</w:t>
            </w:r>
            <w:r w:rsidR="00CB1BD8">
              <w:rPr>
                <w:szCs w:val="24"/>
              </w:rPr>
              <w:t xml:space="preserve"> direcția</w:t>
            </w:r>
            <w:r>
              <w:rPr>
                <w:szCs w:val="24"/>
              </w:rPr>
              <w:t xml:space="preserve"> liceului</w:t>
            </w:r>
            <w:r w:rsidR="00CB1BD8">
              <w:rPr>
                <w:szCs w:val="24"/>
              </w:rPr>
              <w:t>, profesorii,</w:t>
            </w:r>
            <w:r w:rsidR="00CB1BD8" w:rsidRPr="00171797">
              <w:rPr>
                <w:szCs w:val="24"/>
              </w:rPr>
              <w:t xml:space="preserve"> părinții</w:t>
            </w:r>
            <w:r w:rsidR="00CB1BD8">
              <w:rPr>
                <w:szCs w:val="24"/>
              </w:rPr>
              <w:t xml:space="preserve"> și partenerii educaționali din localitate: Asistența Socială, Poliția de sector, Biserica, Centrul Multifuncțional, ONG-ul Edera, The Project Moldova, Biblioteca publică Dubăsarii Vechi, conducerea APL-ul, etc</w:t>
            </w:r>
            <w:r w:rsidR="00F3368A">
              <w:rPr>
                <w:szCs w:val="24"/>
              </w:rPr>
              <w:t xml:space="preserve"> pentru crearea și asigurarea unui mediu armonios și propice fiecărui elev</w:t>
            </w:r>
            <w:r w:rsidR="00CB1BD8">
              <w:rPr>
                <w:szCs w:val="24"/>
              </w:rPr>
              <w:t>.</w:t>
            </w:r>
            <w:r w:rsidR="00CB1BD8" w:rsidRPr="00171797">
              <w:rPr>
                <w:szCs w:val="24"/>
              </w:rPr>
              <w:t xml:space="preserve"> </w:t>
            </w:r>
          </w:p>
        </w:tc>
      </w:tr>
      <w:tr w:rsidR="00CB1BD8" w:rsidTr="00234B7F">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left"/>
            </w:pPr>
            <w:r>
              <w:rPr>
                <w:szCs w:val="24"/>
              </w:rPr>
              <w:t>Pondere și punctaj acordat</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 xml:space="preserve">Pondere: </w:t>
            </w:r>
            <w:r>
              <w:rPr>
                <w:b/>
                <w:bCs/>
              </w:rPr>
              <w:t>1</w:t>
            </w:r>
          </w:p>
        </w:tc>
        <w:tc>
          <w:tcPr>
            <w:tcW w:w="3940"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Auto</w:t>
            </w:r>
            <w:r w:rsidR="007B5367">
              <w:t>evaluare conform criteriilor: -0,5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7B5367" w:rsidP="001824CE">
            <w:pPr>
              <w:widowControl w:val="0"/>
            </w:pPr>
            <w:r>
              <w:t>Punctaj acordat: -0,5</w:t>
            </w:r>
          </w:p>
        </w:tc>
      </w:tr>
      <w:tr w:rsidR="00CB1BD8" w:rsidTr="00234B7F">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rPr>
                <w:szCs w:val="24"/>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 xml:space="preserve">Pondere: </w:t>
            </w:r>
            <w:r>
              <w:rPr>
                <w:b/>
                <w:bCs/>
              </w:rPr>
              <w:t>2</w:t>
            </w:r>
          </w:p>
        </w:tc>
        <w:tc>
          <w:tcPr>
            <w:tcW w:w="3940"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Auto</w:t>
            </w:r>
            <w:r w:rsidR="00EF05B4">
              <w:t>ev</w:t>
            </w:r>
            <w:r w:rsidR="000650AE">
              <w:t>aluare conform criteriilor: -1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0650AE" w:rsidP="001824CE">
            <w:pPr>
              <w:widowControl w:val="0"/>
            </w:pPr>
            <w:r>
              <w:t>Punctaj acordat: -2</w:t>
            </w:r>
          </w:p>
        </w:tc>
      </w:tr>
      <w:tr w:rsidR="00CB1BD8" w:rsidTr="00234B7F">
        <w:tc>
          <w:tcPr>
            <w:tcW w:w="7655" w:type="dxa"/>
            <w:gridSpan w:val="3"/>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bCs/>
                <w:szCs w:val="24"/>
              </w:rPr>
              <w:t>Total</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0650AE" w:rsidP="001824CE">
            <w:pPr>
              <w:widowControl w:val="0"/>
            </w:pPr>
            <w:r>
              <w:t>Punctaj acordat: -2</w:t>
            </w:r>
            <w:r w:rsidR="00937347">
              <w:t>,5</w:t>
            </w:r>
          </w:p>
        </w:tc>
      </w:tr>
    </w:tbl>
    <w:p w:rsidR="00CB1BD8" w:rsidRDefault="00CB1BD8" w:rsidP="00CB1BD8">
      <w:pPr>
        <w:pStyle w:val="11"/>
        <w:ind w:left="0"/>
        <w:rPr>
          <w:b/>
        </w:rPr>
      </w:pPr>
    </w:p>
    <w:p w:rsidR="00CB1BD8" w:rsidRDefault="00CB1BD8" w:rsidP="00CB1BD8">
      <w:r>
        <w:rPr>
          <w:b/>
        </w:rPr>
        <w:t xml:space="preserve">Indicator 1.3. </w:t>
      </w:r>
      <w:r>
        <w:t>Coordonează procesul de evaluare a gradului de realizare a obiectivelor strategice proiectate.</w:t>
      </w:r>
    </w:p>
    <w:tbl>
      <w:tblPr>
        <w:tblW w:w="10490" w:type="dxa"/>
        <w:tblInd w:w="-431" w:type="dxa"/>
        <w:tblLayout w:type="fixed"/>
        <w:tblLook w:val="0000" w:firstRow="0" w:lastRow="0" w:firstColumn="0" w:lastColumn="0" w:noHBand="0" w:noVBand="0"/>
      </w:tblPr>
      <w:tblGrid>
        <w:gridCol w:w="1418"/>
        <w:gridCol w:w="2552"/>
        <w:gridCol w:w="3685"/>
        <w:gridCol w:w="2835"/>
      </w:tblGrid>
      <w:tr w:rsidR="00CB1BD8" w:rsidTr="00234B7F">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bCs/>
              </w:rPr>
              <w:t xml:space="preserve">Dovezi </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CB1BD8" w:rsidRPr="00AA6D53" w:rsidRDefault="00CB1BD8" w:rsidP="001824CE">
            <w:pPr>
              <w:widowControl w:val="0"/>
              <w:rPr>
                <w:szCs w:val="24"/>
              </w:rPr>
            </w:pPr>
            <w:r>
              <w:rPr>
                <w:szCs w:val="24"/>
              </w:rPr>
              <w:t xml:space="preserve">Desfășurarea, analiza, sinteza și realizarea notelor informative a activității educative în cadrul diverselor comisii etc.:     </w:t>
            </w:r>
          </w:p>
          <w:p w:rsidR="00CB1BD8" w:rsidRPr="00DE7729" w:rsidRDefault="00CB1BD8" w:rsidP="001824CE">
            <w:pPr>
              <w:widowControl w:val="0"/>
              <w:numPr>
                <w:ilvl w:val="0"/>
                <w:numId w:val="5"/>
              </w:numPr>
              <w:rPr>
                <w:szCs w:val="24"/>
              </w:rPr>
            </w:pPr>
            <w:r w:rsidRPr="00801E54">
              <w:rPr>
                <w:szCs w:val="24"/>
              </w:rPr>
              <w:t xml:space="preserve">Notă informativă cu privire la </w:t>
            </w:r>
            <w:r w:rsidR="00E91A6B">
              <w:t>„ Mijloacele de identificare și prevenire a cazurilor ANET în instituția de învățământ</w:t>
            </w:r>
            <w:r w:rsidR="00E91A6B" w:rsidRPr="00AA6D53">
              <w:rPr>
                <w:bCs/>
                <w:iCs/>
              </w:rPr>
              <w:t>”</w:t>
            </w:r>
            <w:r w:rsidR="00E91A6B">
              <w:t xml:space="preserve"> </w:t>
            </w:r>
            <w:r>
              <w:t>(</w:t>
            </w:r>
            <w:r w:rsidR="00E91A6B">
              <w:t>PV nr. 04 din 23.</w:t>
            </w:r>
            <w:r w:rsidRPr="00801E54">
              <w:t>0</w:t>
            </w:r>
            <w:r w:rsidR="00E91A6B">
              <w:t>9</w:t>
            </w:r>
            <w:r w:rsidRPr="00801E54">
              <w:t>.2021 a</w:t>
            </w:r>
            <w:r w:rsidR="005075A6">
              <w:t>l</w:t>
            </w:r>
            <w:r w:rsidRPr="00801E54">
              <w:t xml:space="preserve"> Şedinţ</w:t>
            </w:r>
            <w:r>
              <w:t>ei operative cu cadrele didactice)</w:t>
            </w:r>
            <w:r w:rsidR="00B57D5C">
              <w:t xml:space="preserve"> </w:t>
            </w:r>
            <w:r w:rsidR="00B57D5C" w:rsidRPr="00B57D5C">
              <w:rPr>
                <w:b/>
              </w:rPr>
              <w:t>(Anexa 16)</w:t>
            </w:r>
            <w:r w:rsidR="00E91A6B" w:rsidRPr="00B57D5C">
              <w:rPr>
                <w:b/>
              </w:rPr>
              <w:t>;</w:t>
            </w:r>
          </w:p>
          <w:p w:rsidR="00CB1BD8" w:rsidRPr="00E91A6B" w:rsidRDefault="00CB1BD8" w:rsidP="001824CE">
            <w:pPr>
              <w:numPr>
                <w:ilvl w:val="0"/>
                <w:numId w:val="5"/>
              </w:numPr>
              <w:rPr>
                <w:bCs/>
                <w:iCs/>
              </w:rPr>
            </w:pPr>
            <w:r w:rsidRPr="00801E54">
              <w:rPr>
                <w:szCs w:val="24"/>
              </w:rPr>
              <w:t>Notă informativă</w:t>
            </w:r>
            <w:r>
              <w:rPr>
                <w:szCs w:val="24"/>
              </w:rPr>
              <w:t xml:space="preserve"> </w:t>
            </w:r>
            <w:r w:rsidR="00E91A6B">
              <w:rPr>
                <w:bCs/>
                <w:iCs/>
              </w:rPr>
              <w:t>c</w:t>
            </w:r>
            <w:r w:rsidRPr="00AA6D53">
              <w:rPr>
                <w:bCs/>
                <w:iCs/>
              </w:rPr>
              <w:t>u priv</w:t>
            </w:r>
            <w:r w:rsidR="00E91A6B">
              <w:rPr>
                <w:bCs/>
                <w:iCs/>
              </w:rPr>
              <w:t>are la</w:t>
            </w:r>
            <w:r>
              <w:rPr>
                <w:bCs/>
                <w:iCs/>
              </w:rPr>
              <w:t xml:space="preserve"> </w:t>
            </w:r>
            <w:r w:rsidRPr="00AA6D53">
              <w:rPr>
                <w:bCs/>
                <w:iCs/>
              </w:rPr>
              <w:t>“</w:t>
            </w:r>
            <w:r w:rsidR="00E91A6B">
              <w:rPr>
                <w:bCs/>
                <w:iCs/>
              </w:rPr>
              <w:t>Punerea în aplicare a Reperelor metodologice privind organizarea activităților de formare la elevi a compotamentului responsabil în caz de situații excepționale și/sau de risc</w:t>
            </w:r>
            <w:r w:rsidRPr="00AA6D53">
              <w:rPr>
                <w:bCs/>
                <w:iCs/>
              </w:rPr>
              <w:t>”</w:t>
            </w:r>
            <w:r w:rsidR="00E91A6B">
              <w:rPr>
                <w:bCs/>
                <w:iCs/>
              </w:rPr>
              <w:t xml:space="preserve"> </w:t>
            </w:r>
            <w:r w:rsidR="00E91A6B">
              <w:t>(PV nr. 06 din 30.</w:t>
            </w:r>
            <w:r w:rsidR="00E91A6B" w:rsidRPr="00801E54">
              <w:t>0</w:t>
            </w:r>
            <w:r w:rsidR="00E91A6B">
              <w:t>9</w:t>
            </w:r>
            <w:r w:rsidR="00E91A6B" w:rsidRPr="00801E54">
              <w:t>.2021 a</w:t>
            </w:r>
            <w:r w:rsidR="005075A6">
              <w:t>l</w:t>
            </w:r>
            <w:r w:rsidR="00E91A6B" w:rsidRPr="00801E54">
              <w:t xml:space="preserve"> Şedinţ</w:t>
            </w:r>
            <w:r w:rsidR="00E91A6B">
              <w:t>ei operative cu cadrele didactice)</w:t>
            </w:r>
            <w:r w:rsidR="00B57D5C" w:rsidRPr="00B57D5C">
              <w:rPr>
                <w:b/>
              </w:rPr>
              <w:t xml:space="preserve"> </w:t>
            </w:r>
            <w:r w:rsidR="00E91A6B">
              <w:t>;</w:t>
            </w:r>
          </w:p>
          <w:p w:rsidR="00E91A6B" w:rsidRPr="00E91A6B" w:rsidRDefault="00E91A6B" w:rsidP="00E91A6B">
            <w:pPr>
              <w:numPr>
                <w:ilvl w:val="0"/>
                <w:numId w:val="5"/>
              </w:numPr>
              <w:rPr>
                <w:bCs/>
                <w:iCs/>
              </w:rPr>
            </w:pPr>
            <w:r w:rsidRPr="00801E54">
              <w:rPr>
                <w:szCs w:val="24"/>
              </w:rPr>
              <w:t>Notă informativă</w:t>
            </w:r>
            <w:r>
              <w:rPr>
                <w:szCs w:val="24"/>
              </w:rPr>
              <w:t xml:space="preserve"> </w:t>
            </w:r>
            <w:r>
              <w:rPr>
                <w:bCs/>
                <w:iCs/>
              </w:rPr>
              <w:t>c</w:t>
            </w:r>
            <w:r w:rsidRPr="00AA6D53">
              <w:rPr>
                <w:bCs/>
                <w:iCs/>
              </w:rPr>
              <w:t>u priv</w:t>
            </w:r>
            <w:r>
              <w:rPr>
                <w:bCs/>
                <w:iCs/>
              </w:rPr>
              <w:t xml:space="preserve">are la </w:t>
            </w:r>
            <w:r w:rsidRPr="00AA6D53">
              <w:rPr>
                <w:bCs/>
                <w:iCs/>
              </w:rPr>
              <w:t>“</w:t>
            </w:r>
            <w:r w:rsidRPr="00BB7B01">
              <w:t xml:space="preserve"> Aplicarea Politicii de protecţie a copilului în instituţia de învăţământ</w:t>
            </w:r>
            <w:r>
              <w:t>; Organizarea și desfășurarea activităților și măsurilor extracurriculare</w:t>
            </w:r>
            <w:r w:rsidRPr="00AA6D53">
              <w:rPr>
                <w:bCs/>
                <w:iCs/>
              </w:rPr>
              <w:t>”</w:t>
            </w:r>
            <w:r>
              <w:rPr>
                <w:bCs/>
                <w:iCs/>
              </w:rPr>
              <w:t xml:space="preserve"> </w:t>
            </w:r>
            <w:r>
              <w:t>(PV nr. 11 din 29.11</w:t>
            </w:r>
            <w:r w:rsidRPr="00801E54">
              <w:t>.2021 a</w:t>
            </w:r>
            <w:r w:rsidR="005075A6">
              <w:t>l</w:t>
            </w:r>
            <w:r w:rsidRPr="00801E54">
              <w:t xml:space="preserve"> Şedinţ</w:t>
            </w:r>
            <w:r>
              <w:t>ei operative cu cadrele didactice);</w:t>
            </w:r>
          </w:p>
          <w:p w:rsidR="00CB1BD8" w:rsidRPr="00DE7729" w:rsidRDefault="00CB1BD8" w:rsidP="001824CE">
            <w:pPr>
              <w:widowControl w:val="0"/>
              <w:numPr>
                <w:ilvl w:val="0"/>
                <w:numId w:val="5"/>
              </w:numPr>
              <w:rPr>
                <w:szCs w:val="24"/>
              </w:rPr>
            </w:pPr>
            <w:r>
              <w:rPr>
                <w:szCs w:val="24"/>
              </w:rPr>
              <w:t xml:space="preserve">Notă informativă cu privire la </w:t>
            </w:r>
            <w:r w:rsidR="005F0212" w:rsidRPr="00AA6D53">
              <w:rPr>
                <w:bCs/>
                <w:iCs/>
              </w:rPr>
              <w:t>“</w:t>
            </w:r>
            <w:r w:rsidRPr="00593916">
              <w:rPr>
                <w:rFonts w:ascii="TimesNewRomanPSMT" w:hAnsi="TimesNewRomanPSMT" w:cs="TimesNewRomanPSMT"/>
              </w:rPr>
              <w:t xml:space="preserve"> monitorizarea aplicării Recomandărilor </w:t>
            </w:r>
            <w:r w:rsidR="005F0212">
              <w:rPr>
                <w:rFonts w:ascii="TimesNewRomanPSMT" w:hAnsi="TimesNewRomanPSMT" w:cs="TimesNewRomanPSMT"/>
              </w:rPr>
              <w:t xml:space="preserve">și activităților de prevenire, identificarea şi combatere a oricăror forme </w:t>
            </w:r>
            <w:r w:rsidRPr="00593916">
              <w:rPr>
                <w:rFonts w:ascii="TimesNewRomanPSMT" w:hAnsi="TimesNewRomanPSMT" w:cs="TimesNewRomanPSMT"/>
              </w:rPr>
              <w:t>de</w:t>
            </w:r>
            <w:r w:rsidR="005F0212">
              <w:rPr>
                <w:rFonts w:ascii="TimesNewRomanPSMT" w:hAnsi="TimesNewRomanPSMT" w:cs="TimesNewRomanPSMT"/>
              </w:rPr>
              <w:t xml:space="preserve"> abuz/</w:t>
            </w:r>
            <w:r>
              <w:rPr>
                <w:rFonts w:ascii="TimesNewRomanPSMT" w:hAnsi="TimesNewRomanPSMT" w:cs="TimesNewRomanPSMT"/>
              </w:rPr>
              <w:t xml:space="preserve"> </w:t>
            </w:r>
            <w:r w:rsidRPr="00593916">
              <w:rPr>
                <w:rFonts w:ascii="TimesNewRomanPSMT" w:hAnsi="TimesNewRomanPSMT" w:cs="TimesNewRomanPSMT"/>
              </w:rPr>
              <w:t>violenţă, neglijare, exploatare şi</w:t>
            </w:r>
            <w:r w:rsidR="005F0212">
              <w:rPr>
                <w:rFonts w:ascii="TimesNewRomanPSMT" w:hAnsi="TimesNewRomanPSMT" w:cs="TimesNewRomanPSMT"/>
              </w:rPr>
              <w:t xml:space="preserve"> trafic al copilului</w:t>
            </w:r>
            <w:r w:rsidR="005F0212" w:rsidRPr="00AA6D53">
              <w:rPr>
                <w:bCs/>
                <w:iCs/>
              </w:rPr>
              <w:t>”</w:t>
            </w:r>
            <w:r w:rsidR="005F0212">
              <w:rPr>
                <w:rFonts w:ascii="TimesNewRomanPSMT" w:hAnsi="TimesNewRomanPSMT" w:cs="TimesNewRomanPSMT"/>
              </w:rPr>
              <w:t xml:space="preserve"> </w:t>
            </w:r>
            <w:r w:rsidR="005F0212">
              <w:t>(PV nr. 12 din 02.12</w:t>
            </w:r>
            <w:r w:rsidR="005F0212" w:rsidRPr="00801E54">
              <w:t>.2021 a Şedinţ</w:t>
            </w:r>
            <w:r w:rsidR="005F0212">
              <w:t>ei operative cu cadrele didactice);</w:t>
            </w:r>
          </w:p>
          <w:p w:rsidR="00CB1BD8" w:rsidRPr="005F0212" w:rsidRDefault="00CB1BD8" w:rsidP="005F0212">
            <w:pPr>
              <w:widowControl w:val="0"/>
              <w:numPr>
                <w:ilvl w:val="0"/>
                <w:numId w:val="5"/>
              </w:numPr>
              <w:rPr>
                <w:szCs w:val="24"/>
              </w:rPr>
            </w:pPr>
            <w:r>
              <w:t>Notă informativă cu privire</w:t>
            </w:r>
            <w:r w:rsidRPr="00750923">
              <w:rPr>
                <w:b/>
                <w:szCs w:val="24"/>
              </w:rPr>
              <w:t xml:space="preserve"> </w:t>
            </w:r>
            <w:r w:rsidRPr="00750923">
              <w:rPr>
                <w:szCs w:val="24"/>
              </w:rPr>
              <w:t xml:space="preserve">la </w:t>
            </w:r>
            <w:r w:rsidR="005F0212">
              <w:rPr>
                <w:szCs w:val="24"/>
              </w:rPr>
              <w:t>,, Asigurarea securității și protecției vieții și sănătății elevilor; Securitatea și siguranța online a elevilor</w:t>
            </w:r>
            <w:r w:rsidR="005F0212" w:rsidRPr="00AA6D53">
              <w:rPr>
                <w:bCs/>
                <w:iCs/>
              </w:rPr>
              <w:t>”</w:t>
            </w:r>
            <w:r w:rsidRPr="00750923">
              <w:rPr>
                <w:szCs w:val="24"/>
              </w:rPr>
              <w:t xml:space="preserve"> </w:t>
            </w:r>
            <w:r w:rsidR="005F0212">
              <w:t>(PV nr. 13 din 23.12</w:t>
            </w:r>
            <w:r w:rsidR="005F0212" w:rsidRPr="00801E54">
              <w:t>.2021 a</w:t>
            </w:r>
            <w:r w:rsidR="005075A6">
              <w:t>l</w:t>
            </w:r>
            <w:r w:rsidR="005F0212" w:rsidRPr="00801E54">
              <w:t xml:space="preserve"> Şedinţ</w:t>
            </w:r>
            <w:r w:rsidR="005F0212">
              <w:t>ei operative cu cadrele didactice);</w:t>
            </w:r>
          </w:p>
          <w:p w:rsidR="00CB1BD8" w:rsidRPr="00B71DBC" w:rsidRDefault="00CB1BD8" w:rsidP="001824CE">
            <w:pPr>
              <w:widowControl w:val="0"/>
              <w:numPr>
                <w:ilvl w:val="0"/>
                <w:numId w:val="5"/>
              </w:numPr>
              <w:rPr>
                <w:szCs w:val="24"/>
              </w:rPr>
            </w:pPr>
            <w:r>
              <w:t xml:space="preserve">Notă informativă cu privire la </w:t>
            </w:r>
            <w:r w:rsidRPr="00BB7B01">
              <w:t>„</w:t>
            </w:r>
            <w:r w:rsidR="005F0212">
              <w:t>Organizarea și desfășurarea campaniei de prevenire și combatere a suicidului în școală</w:t>
            </w:r>
            <w:r w:rsidRPr="00BB7B01">
              <w:t>”</w:t>
            </w:r>
            <w:r>
              <w:rPr>
                <w:szCs w:val="24"/>
              </w:rPr>
              <w:t xml:space="preserve"> (</w:t>
            </w:r>
            <w:r w:rsidR="005F0212">
              <w:t>PV nr.17 din 11.04.2022</w:t>
            </w:r>
            <w:r w:rsidR="009530FA">
              <w:t xml:space="preserve"> a</w:t>
            </w:r>
            <w:r w:rsidR="005075A6">
              <w:t>l</w:t>
            </w:r>
            <w:r w:rsidRPr="00801E54">
              <w:t xml:space="preserve"> Şedinţ</w:t>
            </w:r>
            <w:r>
              <w:t>ei operative cu cadrele didactice</w:t>
            </w:r>
            <w:r w:rsidRPr="003161FF">
              <w:t>)</w:t>
            </w:r>
            <w:r w:rsidR="005F0212">
              <w:t>;</w:t>
            </w:r>
          </w:p>
          <w:p w:rsidR="00B71DBC" w:rsidRPr="00B71DBC" w:rsidRDefault="00B71DBC" w:rsidP="00B71DBC">
            <w:pPr>
              <w:widowControl w:val="0"/>
              <w:numPr>
                <w:ilvl w:val="0"/>
                <w:numId w:val="5"/>
              </w:numPr>
              <w:jc w:val="left"/>
              <w:rPr>
                <w:szCs w:val="24"/>
              </w:rPr>
            </w:pPr>
            <w:r>
              <w:rPr>
                <w:szCs w:val="24"/>
              </w:rPr>
              <w:t xml:space="preserve">Notă informativă cu privire la </w:t>
            </w:r>
            <w:r>
              <w:rPr>
                <w:rStyle w:val="markedcontent"/>
              </w:rPr>
              <w:t>,,Strategii de conlucrare a şcolii cu părinţii în vederea</w:t>
            </w:r>
            <w:r>
              <w:rPr>
                <w:szCs w:val="24"/>
              </w:rPr>
              <w:t xml:space="preserve"> </w:t>
            </w:r>
            <w:r>
              <w:rPr>
                <w:rFonts w:ascii="TimesNewRomanPSMT" w:hAnsi="TimesNewRomanPSMT" w:cs="TimesNewRomanPSMT"/>
              </w:rPr>
              <w:t xml:space="preserve"> </w:t>
            </w:r>
            <w:r>
              <w:rPr>
                <w:rStyle w:val="markedcontent"/>
              </w:rPr>
              <w:t>prevenirii abuzului faţă de copii”</w:t>
            </w:r>
            <w:r>
              <w:rPr>
                <w:rFonts w:ascii="TimesNewRomanPSMT" w:hAnsi="TimesNewRomanPSMT" w:cs="TimesNewRomanPSMT"/>
              </w:rPr>
              <w:t xml:space="preserve"> </w:t>
            </w:r>
            <w:r w:rsidR="009530FA">
              <w:rPr>
                <w:rFonts w:ascii="TimesNewRomanPSMT" w:hAnsi="TimesNewRomanPSMT" w:cs="TimesNewRomanPSMT"/>
              </w:rPr>
              <w:t>(DE Criuleni,  2021-2022</w:t>
            </w:r>
            <w:r>
              <w:rPr>
                <w:rFonts w:ascii="TimesNewRomanPSMT" w:hAnsi="TimesNewRomanPSMT" w:cs="TimesNewRomanPSMT"/>
              </w:rPr>
              <w:t>)</w:t>
            </w:r>
          </w:p>
          <w:p w:rsidR="00B57D5C" w:rsidRPr="00B57D5C" w:rsidRDefault="00B71DBC" w:rsidP="00B71DBC">
            <w:pPr>
              <w:widowControl w:val="0"/>
              <w:numPr>
                <w:ilvl w:val="0"/>
                <w:numId w:val="5"/>
              </w:numPr>
              <w:rPr>
                <w:szCs w:val="24"/>
              </w:rPr>
            </w:pPr>
            <w:r>
              <w:rPr>
                <w:szCs w:val="24"/>
              </w:rPr>
              <w:t xml:space="preserve">Notă informativă cu privire la ,, </w:t>
            </w:r>
            <w:r w:rsidRPr="00B71DBC">
              <w:t>Cu privire la  mijloacele şi modalităţile de identificare prevenire şi</w:t>
            </w:r>
            <w:r>
              <w:t xml:space="preserve"> </w:t>
            </w:r>
            <w:r w:rsidRPr="00B71DBC">
              <w:t xml:space="preserve">deminuare a cazurilor de ANET în instituţia </w:t>
            </w:r>
            <w:r>
              <w:t>de învăţământ pentru anul de stu</w:t>
            </w:r>
            <w:r w:rsidRPr="00B71DBC">
              <w:t>d</w:t>
            </w:r>
            <w:r>
              <w:t>iu 2021-2022</w:t>
            </w:r>
            <w:r>
              <w:rPr>
                <w:szCs w:val="24"/>
              </w:rPr>
              <w:t>(</w:t>
            </w:r>
            <w:r>
              <w:t>PV nr.03 din 11.10.2021 a</w:t>
            </w:r>
            <w:r w:rsidR="005075A6">
              <w:t>l</w:t>
            </w:r>
            <w:r>
              <w:t xml:space="preserve"> </w:t>
            </w:r>
            <w:r w:rsidR="009530FA">
              <w:t>ș</w:t>
            </w:r>
            <w:r w:rsidRPr="00801E54">
              <w:t>edinţ</w:t>
            </w:r>
            <w:r>
              <w:t>ei Consiliului Profesoral</w:t>
            </w:r>
            <w:r w:rsidRPr="003161FF">
              <w:t>)</w:t>
            </w:r>
            <w:r>
              <w:t>;</w:t>
            </w:r>
          </w:p>
          <w:p w:rsidR="00B71DBC" w:rsidRPr="00B71DBC" w:rsidRDefault="00B57D5C" w:rsidP="00B71DBC">
            <w:pPr>
              <w:widowControl w:val="0"/>
              <w:numPr>
                <w:ilvl w:val="0"/>
                <w:numId w:val="5"/>
              </w:numPr>
              <w:rPr>
                <w:szCs w:val="24"/>
              </w:rPr>
            </w:pPr>
            <w:r>
              <w:t xml:space="preserve"> </w:t>
            </w:r>
            <w:r w:rsidRPr="00B57D5C">
              <w:rPr>
                <w:b/>
              </w:rPr>
              <w:t>(</w:t>
            </w:r>
            <w:r>
              <w:rPr>
                <w:b/>
              </w:rPr>
              <w:t>Anexa 17</w:t>
            </w:r>
            <w:r w:rsidRPr="00B57D5C">
              <w:rPr>
                <w:b/>
              </w:rPr>
              <w:t>);</w:t>
            </w:r>
          </w:p>
          <w:p w:rsidR="00B71DBC" w:rsidRPr="00FB3848" w:rsidRDefault="009530FA" w:rsidP="001824CE">
            <w:pPr>
              <w:widowControl w:val="0"/>
              <w:numPr>
                <w:ilvl w:val="0"/>
                <w:numId w:val="5"/>
              </w:numPr>
              <w:rPr>
                <w:szCs w:val="24"/>
              </w:rPr>
            </w:pPr>
            <w:r>
              <w:t xml:space="preserve">Notă infotmativă cu privire la </w:t>
            </w:r>
            <w:r w:rsidRPr="00BB7B01">
              <w:t>„</w:t>
            </w:r>
            <w:r w:rsidR="005075A6">
              <w:rPr>
                <w:bCs/>
                <w:iCs/>
              </w:rPr>
              <w:t xml:space="preserve"> M</w:t>
            </w:r>
            <w:r w:rsidRPr="009530FA">
              <w:rPr>
                <w:bCs/>
                <w:iCs/>
              </w:rPr>
              <w:t>onitorizarea, prevenirea şi combaterea</w:t>
            </w:r>
            <w:r w:rsidR="005075A6">
              <w:rPr>
                <w:bCs/>
                <w:iCs/>
              </w:rPr>
              <w:t xml:space="preserve"> abandonului</w:t>
            </w:r>
          </w:p>
          <w:p w:rsidR="009530FA" w:rsidRPr="009530FA" w:rsidRDefault="009530FA" w:rsidP="009530FA">
            <w:pPr>
              <w:ind w:left="360"/>
              <w:jc w:val="left"/>
              <w:rPr>
                <w:b/>
                <w:bCs/>
                <w:iCs/>
              </w:rPr>
            </w:pPr>
            <w:r>
              <w:rPr>
                <w:bCs/>
                <w:iCs/>
              </w:rPr>
              <w:lastRenderedPageBreak/>
              <w:t>și absenteismului</w:t>
            </w:r>
            <w:r w:rsidRPr="009530FA">
              <w:rPr>
                <w:bCs/>
                <w:iCs/>
              </w:rPr>
              <w:t xml:space="preserve"> şcolar</w:t>
            </w:r>
            <w:r>
              <w:rPr>
                <w:b/>
                <w:bCs/>
                <w:iCs/>
              </w:rPr>
              <w:t xml:space="preserve"> </w:t>
            </w:r>
            <w:r w:rsidR="00CB1BD8" w:rsidRPr="00BB7B01">
              <w:t>”</w:t>
            </w:r>
            <w:r w:rsidR="00CB1BD8">
              <w:t xml:space="preserve"> (</w:t>
            </w:r>
            <w:r>
              <w:t>PV nr.04  din 19.1</w:t>
            </w:r>
            <w:r w:rsidR="00CB1BD8" w:rsidRPr="00BB7B01">
              <w:t>1.2021</w:t>
            </w:r>
            <w:r w:rsidR="00CB1BD8">
              <w:t xml:space="preserve"> </w:t>
            </w:r>
            <w:r>
              <w:t>a</w:t>
            </w:r>
            <w:r w:rsidR="005075A6">
              <w:t>l</w:t>
            </w:r>
            <w:r>
              <w:t xml:space="preserve"> ș</w:t>
            </w:r>
            <w:r w:rsidR="00CB1BD8" w:rsidRPr="00801E54">
              <w:t>edinţ</w:t>
            </w:r>
            <w:r w:rsidR="00CB1BD8">
              <w:t>ei</w:t>
            </w:r>
            <w:r>
              <w:t xml:space="preserve"> Consiliului de Administrație</w:t>
            </w:r>
            <w:r w:rsidR="00CB1BD8">
              <w:t>);</w:t>
            </w:r>
            <w:r w:rsidRPr="009530FA">
              <w:rPr>
                <w:b/>
              </w:rPr>
              <w:t xml:space="preserve">  </w:t>
            </w:r>
            <w:r w:rsidR="00B57D5C" w:rsidRPr="00B57D5C">
              <w:rPr>
                <w:b/>
              </w:rPr>
              <w:t>(</w:t>
            </w:r>
            <w:r w:rsidR="00B57D5C">
              <w:rPr>
                <w:b/>
              </w:rPr>
              <w:t>Anexa 18</w:t>
            </w:r>
            <w:r w:rsidR="00B57D5C" w:rsidRPr="00B57D5C">
              <w:rPr>
                <w:b/>
              </w:rPr>
              <w:t>);</w:t>
            </w:r>
          </w:p>
          <w:p w:rsidR="00CB1BD8" w:rsidRPr="00AC5F68" w:rsidRDefault="009530FA" w:rsidP="001824CE">
            <w:pPr>
              <w:widowControl w:val="0"/>
              <w:numPr>
                <w:ilvl w:val="0"/>
                <w:numId w:val="5"/>
              </w:numPr>
              <w:rPr>
                <w:szCs w:val="24"/>
              </w:rPr>
            </w:pPr>
            <w:r>
              <w:t>Notă informativă cu privire la evaluarea</w:t>
            </w:r>
            <w:r w:rsidRPr="009530FA">
              <w:t xml:space="preserve"> de specialitate:,,Monitorizarea implementării curriculei la ”Dezvoltarea personală”</w:t>
            </w:r>
            <w:r w:rsidR="00CB1BD8">
              <w:t xml:space="preserve"> (</w:t>
            </w:r>
            <w:r>
              <w:rPr>
                <w:rFonts w:ascii="TimesNewRomanPSMT" w:hAnsi="TimesNewRomanPSMT" w:cs="TimesNewRomanPSMT"/>
              </w:rPr>
              <w:t>DE Criuleni, 2021-2022);</w:t>
            </w:r>
          </w:p>
          <w:p w:rsidR="00CB1BD8" w:rsidRDefault="009530FA" w:rsidP="001824CE">
            <w:pPr>
              <w:widowControl w:val="0"/>
              <w:numPr>
                <w:ilvl w:val="0"/>
                <w:numId w:val="5"/>
              </w:numPr>
              <w:rPr>
                <w:szCs w:val="24"/>
              </w:rPr>
            </w:pPr>
            <w:r>
              <w:t xml:space="preserve">Notă informativă cuprivire la </w:t>
            </w:r>
            <w:r w:rsidRPr="009530FA">
              <w:rPr>
                <w:szCs w:val="24"/>
              </w:rPr>
              <w:t>realizarea acțiunilor de prevenire</w:t>
            </w:r>
            <w:r>
              <w:t xml:space="preserve">  și combatere a TFU în IPLT ,, Nicolae Donici </w:t>
            </w:r>
            <w:r w:rsidR="00CB1BD8">
              <w:t xml:space="preserve">” </w:t>
            </w:r>
            <w:r>
              <w:t>(</w:t>
            </w:r>
            <w:r>
              <w:rPr>
                <w:rFonts w:ascii="TimesNewRomanPSMT" w:hAnsi="TimesNewRomanPSMT" w:cs="TimesNewRomanPSMT"/>
              </w:rPr>
              <w:t>DE Criuleni, 2021-2022);</w:t>
            </w:r>
            <w:r w:rsidR="00CB1BD8">
              <w:rPr>
                <w:szCs w:val="24"/>
              </w:rPr>
              <w:t xml:space="preserve"> </w:t>
            </w:r>
          </w:p>
          <w:p w:rsidR="009530FA" w:rsidRPr="009530FA" w:rsidRDefault="009530FA" w:rsidP="009530FA">
            <w:pPr>
              <w:widowControl w:val="0"/>
              <w:numPr>
                <w:ilvl w:val="0"/>
                <w:numId w:val="5"/>
              </w:numPr>
              <w:rPr>
                <w:szCs w:val="24"/>
              </w:rPr>
            </w:pPr>
            <w:r w:rsidRPr="00404204">
              <w:rPr>
                <w:szCs w:val="24"/>
              </w:rPr>
              <w:t>Notă informativă cu privire la</w:t>
            </w:r>
            <w:r>
              <w:rPr>
                <w:szCs w:val="24"/>
              </w:rPr>
              <w:t xml:space="preserve"> autoevaluărea tematică:</w:t>
            </w:r>
            <w:r w:rsidRPr="009530FA">
              <w:rPr>
                <w:szCs w:val="24"/>
              </w:rPr>
              <w:t xml:space="preserve"> ,,Implimentarea și respectarea prevederilor planului-cadru (p.1.7)cu privire la asigurarea securității și protecției vieții și sănătății copiilor’’</w:t>
            </w:r>
            <w:r>
              <w:rPr>
                <w:rFonts w:ascii="TimesNewRomanPSMT" w:hAnsi="TimesNewRomanPSMT" w:cs="TimesNewRomanPSMT"/>
              </w:rPr>
              <w:t xml:space="preserve"> (DE Criuleni, 2021-2022);</w:t>
            </w:r>
          </w:p>
          <w:p w:rsidR="009530FA" w:rsidRDefault="009530FA" w:rsidP="001824CE">
            <w:pPr>
              <w:widowControl w:val="0"/>
              <w:numPr>
                <w:ilvl w:val="0"/>
                <w:numId w:val="5"/>
              </w:numPr>
              <w:rPr>
                <w:szCs w:val="24"/>
              </w:rPr>
            </w:pPr>
            <w:r w:rsidRPr="00404204">
              <w:rPr>
                <w:szCs w:val="24"/>
              </w:rPr>
              <w:t>Notă informativă cu privire</w:t>
            </w:r>
            <w:r>
              <w:rPr>
                <w:szCs w:val="24"/>
              </w:rPr>
              <w:t xml:space="preserve">  la </w:t>
            </w:r>
            <w:r>
              <w:t>evaluărea tematică</w:t>
            </w:r>
            <w:r w:rsidRPr="009530FA">
              <w:rPr>
                <w:lang w:val="en-US"/>
              </w:rPr>
              <w:t xml:space="preserve">:,,Asigurarea funcţionării mecanismului sectorial în identificarea şi evaluarea cazurilor de ANET a copiilor </w:t>
            </w:r>
            <w:r w:rsidRPr="009530FA">
              <w:t xml:space="preserve">în </w:t>
            </w:r>
            <w:r w:rsidRPr="009530FA">
              <w:rPr>
                <w:lang w:val="en-US"/>
              </w:rPr>
              <w:t>Instituţiile de învăţământ. Aplicarea  Instrucțiunilor privind mecanismul sectorial de cooperare în identificarea şi evaluarea  cazurilor de ANET</w:t>
            </w:r>
            <w:r w:rsidRPr="009530FA">
              <w:rPr>
                <w:szCs w:val="24"/>
              </w:rPr>
              <w:t>’’</w:t>
            </w:r>
            <w:r>
              <w:rPr>
                <w:rFonts w:ascii="TimesNewRomanPSMT" w:hAnsi="TimesNewRomanPSMT" w:cs="TimesNewRomanPSMT"/>
              </w:rPr>
              <w:t xml:space="preserve"> (DE Criuleni, 2021-2022);</w:t>
            </w:r>
          </w:p>
          <w:p w:rsidR="00CB1BD8" w:rsidRDefault="00CB1BD8" w:rsidP="001824CE">
            <w:pPr>
              <w:widowControl w:val="0"/>
              <w:numPr>
                <w:ilvl w:val="0"/>
                <w:numId w:val="5"/>
              </w:numPr>
              <w:rPr>
                <w:szCs w:val="24"/>
              </w:rPr>
            </w:pPr>
            <w:r w:rsidRPr="00404204">
              <w:rPr>
                <w:szCs w:val="24"/>
              </w:rPr>
              <w:t xml:space="preserve">Notă informativă cu privire la </w:t>
            </w:r>
            <w:r w:rsidR="005075A6">
              <w:rPr>
                <w:szCs w:val="24"/>
              </w:rPr>
              <w:t>Monitorizarea implementării programei curriculare și a documentației</w:t>
            </w:r>
            <w:r w:rsidR="00050765">
              <w:rPr>
                <w:szCs w:val="24"/>
              </w:rPr>
              <w:t xml:space="preserve"> </w:t>
            </w:r>
            <w:r w:rsidR="005075A6">
              <w:rPr>
                <w:szCs w:val="24"/>
              </w:rPr>
              <w:t>legislativ-normative la DP</w:t>
            </w:r>
            <w:r w:rsidRPr="00404204">
              <w:rPr>
                <w:szCs w:val="24"/>
              </w:rPr>
              <w:t xml:space="preserve"> </w:t>
            </w:r>
            <w:r w:rsidR="005075A6">
              <w:t>”</w:t>
            </w:r>
            <w:r w:rsidR="005075A6">
              <w:rPr>
                <w:szCs w:val="24"/>
              </w:rPr>
              <w:t>(PV nr.07 din 29.12</w:t>
            </w:r>
            <w:r>
              <w:rPr>
                <w:szCs w:val="24"/>
              </w:rPr>
              <w:t>.2021</w:t>
            </w:r>
            <w:r w:rsidR="00050765">
              <w:rPr>
                <w:szCs w:val="24"/>
              </w:rPr>
              <w:t>;</w:t>
            </w:r>
            <w:r>
              <w:rPr>
                <w:szCs w:val="24"/>
              </w:rPr>
              <w:t xml:space="preserve"> </w:t>
            </w:r>
            <w:r w:rsidR="00050765">
              <w:rPr>
                <w:szCs w:val="24"/>
              </w:rPr>
              <w:t xml:space="preserve">PV nr.09 din 30.03.2022 </w:t>
            </w:r>
            <w:r>
              <w:rPr>
                <w:szCs w:val="24"/>
              </w:rPr>
              <w:t>a ședinței Comisiei metodice Consiliere și DP);</w:t>
            </w:r>
          </w:p>
          <w:p w:rsidR="00050765" w:rsidRPr="00050765" w:rsidRDefault="00050765" w:rsidP="00050765">
            <w:pPr>
              <w:widowControl w:val="0"/>
              <w:numPr>
                <w:ilvl w:val="0"/>
                <w:numId w:val="5"/>
              </w:numPr>
              <w:rPr>
                <w:szCs w:val="24"/>
              </w:rPr>
            </w:pPr>
            <w:r>
              <w:t xml:space="preserve">Notă infotmativă cu privire la </w:t>
            </w:r>
            <w:r w:rsidRPr="00B322B5">
              <w:t>„Măsuri</w:t>
            </w:r>
            <w:r>
              <w:t>le</w:t>
            </w:r>
            <w:r w:rsidRPr="00B322B5">
              <w:t xml:space="preserve"> de protecţie şi siguranţă a vieţii copilu</w:t>
            </w:r>
            <w:r>
              <w:t>lui în situația epidimiologică ,,Covid-19” (PV nr. 01 din 25.08.2021 al Adunării generale</w:t>
            </w:r>
            <w:r w:rsidRPr="00B322B5">
              <w:t xml:space="preserve"> cu părinţii</w:t>
            </w:r>
            <w:r>
              <w:t>, on-line</w:t>
            </w:r>
            <w:r w:rsidRPr="00B322B5">
              <w:t xml:space="preserve">); </w:t>
            </w:r>
          </w:p>
          <w:p w:rsidR="00CB1BD8" w:rsidRPr="00031EF0" w:rsidRDefault="00CB1BD8" w:rsidP="00050765">
            <w:pPr>
              <w:widowControl w:val="0"/>
              <w:numPr>
                <w:ilvl w:val="0"/>
                <w:numId w:val="5"/>
              </w:numPr>
              <w:rPr>
                <w:szCs w:val="24"/>
              </w:rPr>
            </w:pPr>
            <w:r>
              <w:t>Notă informativă cu privire la a</w:t>
            </w:r>
            <w:r w:rsidRPr="00BB7B01">
              <w:t xml:space="preserve">cţiunile de </w:t>
            </w:r>
            <w:r>
              <w:t xml:space="preserve">combatere a abandonului şcolar şi absenteismului şi de </w:t>
            </w:r>
            <w:r w:rsidRPr="00BB7B01">
              <w:t xml:space="preserve">prevenire a </w:t>
            </w:r>
            <w:r w:rsidR="00050765">
              <w:t>cazurilor de ANET ; Parteneriatul școală-elev-familei-condiție esențială a progresului școlar” (PV nr.02 din 11.11</w:t>
            </w:r>
            <w:r w:rsidRPr="00BB7B01">
              <w:t>.2021</w:t>
            </w:r>
            <w:r>
              <w:t xml:space="preserve"> </w:t>
            </w:r>
            <w:r w:rsidR="00050765">
              <w:t>al Adunării generale</w:t>
            </w:r>
            <w:r w:rsidR="00050765" w:rsidRPr="00B322B5">
              <w:t xml:space="preserve"> cu părinţii</w:t>
            </w:r>
            <w:r w:rsidR="00050765">
              <w:t>, on-line</w:t>
            </w:r>
            <w:r w:rsidR="00050765" w:rsidRPr="00B322B5">
              <w:t xml:space="preserve">); </w:t>
            </w:r>
          </w:p>
          <w:p w:rsidR="00CB1BD8" w:rsidRPr="00031EF0" w:rsidRDefault="00031EF0" w:rsidP="00031EF0">
            <w:pPr>
              <w:widowControl w:val="0"/>
              <w:numPr>
                <w:ilvl w:val="0"/>
                <w:numId w:val="5"/>
              </w:numPr>
              <w:rPr>
                <w:szCs w:val="24"/>
              </w:rPr>
            </w:pPr>
            <w:r>
              <w:rPr>
                <w:szCs w:val="24"/>
              </w:rPr>
              <w:t xml:space="preserve">Notă informativă </w:t>
            </w:r>
            <w:r w:rsidRPr="00031EF0">
              <w:rPr>
                <w:szCs w:val="24"/>
              </w:rPr>
              <w:t>„Cu privire la organizarea şi desfăşurarea</w:t>
            </w:r>
            <w:r>
              <w:rPr>
                <w:szCs w:val="24"/>
              </w:rPr>
              <w:t xml:space="preserve"> </w:t>
            </w:r>
            <w:r w:rsidRPr="00031EF0">
              <w:rPr>
                <w:szCs w:val="24"/>
              </w:rPr>
              <w:t>în L.T. „N. Donici” Dubăsarii Vechi</w:t>
            </w:r>
            <w:r>
              <w:rPr>
                <w:szCs w:val="24"/>
              </w:rPr>
              <w:t xml:space="preserve"> </w:t>
            </w:r>
            <w:r w:rsidRPr="00031EF0">
              <w:rPr>
                <w:szCs w:val="24"/>
              </w:rPr>
              <w:t>a Zilei Protecţiei Civile şi apărării împotriva incendiilor”</w:t>
            </w:r>
            <w:r>
              <w:rPr>
                <w:szCs w:val="24"/>
              </w:rPr>
              <w:t xml:space="preserve"> </w:t>
            </w:r>
            <w:r>
              <w:t>(</w:t>
            </w:r>
            <w:r>
              <w:rPr>
                <w:rFonts w:ascii="TimesNewRomanPSMT" w:hAnsi="TimesNewRomanPSMT" w:cs="TimesNewRomanPSMT"/>
              </w:rPr>
              <w:t>DE Criuleni, 2021-2022)</w:t>
            </w:r>
            <w:r w:rsidR="00B57D5C">
              <w:rPr>
                <w:rFonts w:ascii="TimesNewRomanPSMT" w:hAnsi="TimesNewRomanPSMT" w:cs="TimesNewRomanPSMT"/>
              </w:rPr>
              <w:t xml:space="preserve"> </w:t>
            </w:r>
            <w:r w:rsidR="00B57D5C" w:rsidRPr="00B57D5C">
              <w:rPr>
                <w:b/>
              </w:rPr>
              <w:t>(</w:t>
            </w:r>
            <w:r w:rsidR="00B57D5C">
              <w:rPr>
                <w:b/>
              </w:rPr>
              <w:t>Anexa 19</w:t>
            </w:r>
            <w:r w:rsidR="00B57D5C" w:rsidRPr="00B57D5C">
              <w:rPr>
                <w:b/>
              </w:rPr>
              <w:t>);</w:t>
            </w:r>
            <w:r>
              <w:rPr>
                <w:rFonts w:ascii="TimesNewRomanPSMT" w:hAnsi="TimesNewRomanPSMT" w:cs="TimesNewRomanPSMT"/>
              </w:rPr>
              <w:t>;</w:t>
            </w:r>
          </w:p>
        </w:tc>
      </w:tr>
      <w:tr w:rsidR="00CB1BD8" w:rsidTr="00234B7F">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bCs/>
              </w:rPr>
              <w:lastRenderedPageBreak/>
              <w:t>Constatări</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CB1BD8" w:rsidRPr="00A83E72" w:rsidRDefault="00031EF0" w:rsidP="0001546D">
            <w:pPr>
              <w:widowControl w:val="0"/>
            </w:pPr>
            <w:r>
              <w:t xml:space="preserve">   </w:t>
            </w:r>
            <w:r w:rsidR="0001546D">
              <w:t>Pe tot parcursul anului de studiu 2021-2022, am optat în realizarea unui progres pozitiv în cadrul  procesului educațional  p</w:t>
            </w:r>
            <w:r>
              <w:t>rin acțiuni</w:t>
            </w:r>
            <w:r w:rsidR="0001546D">
              <w:t xml:space="preserve"> de</w:t>
            </w:r>
            <w:r>
              <w:t xml:space="preserve"> </w:t>
            </w:r>
            <w:r w:rsidR="0001546D">
              <w:t xml:space="preserve">monitorizare, </w:t>
            </w:r>
            <w:r>
              <w:t>evaluări</w:t>
            </w:r>
            <w:r w:rsidR="0001546D">
              <w:t>, asistări la ore, ședințe și activități extracurriculare,  colaborări cu părinții și organele abilitate în domeniul protecției copilului, menționarea elevilor, colectivelor de clasă și profesorilor cu diplome de merit, prezentări de note informative,etc.</w:t>
            </w:r>
          </w:p>
        </w:tc>
      </w:tr>
      <w:tr w:rsidR="00CB1BD8" w:rsidTr="00234B7F">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left"/>
            </w:pPr>
            <w:r>
              <w:rPr>
                <w:szCs w:val="24"/>
              </w:rPr>
              <w:t>Pondere și punctaj acordat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 xml:space="preserve">Pondere: </w:t>
            </w:r>
            <w:r>
              <w:rPr>
                <w:b/>
                <w:bCs/>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937347">
            <w:pPr>
              <w:widowControl w:val="0"/>
              <w:ind w:left="-79" w:right="-137"/>
              <w:jc w:val="left"/>
            </w:pPr>
            <w:r>
              <w:t>Auto</w:t>
            </w:r>
            <w:r w:rsidR="00EF05B4">
              <w:t>evaluare conform criteriilor:-</w:t>
            </w:r>
            <w:r w:rsidR="00937347">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EF05B4" w:rsidP="001824CE">
            <w:pPr>
              <w:widowControl w:val="0"/>
            </w:pPr>
            <w:r>
              <w:t>P</w:t>
            </w:r>
            <w:r w:rsidR="00937347">
              <w:t>unctaj acordat: -2</w:t>
            </w:r>
          </w:p>
        </w:tc>
      </w:tr>
    </w:tbl>
    <w:p w:rsidR="00CB1BD8" w:rsidRDefault="00CB1BD8" w:rsidP="00CB1BD8">
      <w:pPr>
        <w:rPr>
          <w:szCs w:val="24"/>
        </w:rPr>
      </w:pPr>
    </w:p>
    <w:tbl>
      <w:tblPr>
        <w:tblW w:w="10490" w:type="dxa"/>
        <w:tblInd w:w="-431" w:type="dxa"/>
        <w:tblLayout w:type="fixed"/>
        <w:tblLook w:val="0000" w:firstRow="0" w:lastRow="0" w:firstColumn="0" w:lastColumn="0" w:noHBand="0" w:noVBand="0"/>
      </w:tblPr>
      <w:tblGrid>
        <w:gridCol w:w="2553"/>
        <w:gridCol w:w="5669"/>
        <w:gridCol w:w="2268"/>
      </w:tblGrid>
      <w:tr w:rsidR="00CB1BD8" w:rsidTr="00234B7F">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bCs/>
                <w:lang w:eastAsia="ru-RU"/>
              </w:rPr>
              <w:t>Total standard 1</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ind w:left="3155"/>
            </w:pPr>
            <w:r>
              <w:rPr>
                <w:b/>
                <w:bCs/>
              </w:rPr>
              <w:t>Punctaj acordat: -10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0650AE" w:rsidP="001824CE">
            <w:pPr>
              <w:widowControl w:val="0"/>
              <w:ind w:right="173"/>
              <w:jc w:val="right"/>
            </w:pPr>
            <w:r>
              <w:rPr>
                <w:b/>
                <w:bCs/>
              </w:rPr>
              <w:t>7</w:t>
            </w:r>
          </w:p>
        </w:tc>
      </w:tr>
    </w:tbl>
    <w:p w:rsidR="00CB1BD8" w:rsidRDefault="00CB1BD8" w:rsidP="00CB1BD8">
      <w:pPr>
        <w:rPr>
          <w:szCs w:val="24"/>
        </w:rPr>
      </w:pPr>
    </w:p>
    <w:p w:rsidR="00CB1BD8" w:rsidRDefault="00CB1BD8" w:rsidP="00CB1BD8">
      <w:pPr>
        <w:pStyle w:val="1"/>
      </w:pPr>
      <w:bookmarkStart w:id="2" w:name="_Toc48398119"/>
      <w:bookmarkStart w:id="3" w:name="_Toc46397380"/>
      <w:bookmarkStart w:id="4" w:name="_Toc28626314"/>
      <w:r>
        <w:t xml:space="preserve">Domeniul 2: </w:t>
      </w:r>
      <w:r w:rsidRPr="00255E22">
        <w:t>CURRICULUM</w:t>
      </w:r>
      <w:bookmarkEnd w:id="2"/>
      <w:bookmarkEnd w:id="3"/>
      <w:bookmarkEnd w:id="4"/>
    </w:p>
    <w:p w:rsidR="00CB1BD8" w:rsidRDefault="00CB1BD8" w:rsidP="00CB1BD8">
      <w:pPr>
        <w:pStyle w:val="2"/>
      </w:pPr>
      <w:bookmarkStart w:id="5" w:name="_Toc48398120"/>
      <w:bookmarkStart w:id="6" w:name="_Toc46397381"/>
      <w:bookmarkStart w:id="7" w:name="_Toc28626315"/>
      <w:r>
        <w:rPr>
          <w:b/>
          <w:bCs w:val="0"/>
        </w:rPr>
        <w:t>Standard 2:</w:t>
      </w:r>
      <w:r>
        <w:t xml:space="preserve"> Dezvoltă și diversifică oferta curriculară în vederea valorificării potențialului individual, instituțional și comunitar</w:t>
      </w:r>
      <w:bookmarkEnd w:id="5"/>
      <w:bookmarkEnd w:id="6"/>
      <w:bookmarkEnd w:id="7"/>
      <w:r>
        <w:t>.</w:t>
      </w:r>
    </w:p>
    <w:p w:rsidR="00CB1BD8" w:rsidRDefault="00CB1BD8" w:rsidP="00CB1BD8">
      <w:r>
        <w:rPr>
          <w:b/>
        </w:rPr>
        <w:t xml:space="preserve">Indicator 2.1. </w:t>
      </w:r>
      <w:r>
        <w:t>Asigură condiții motivaționale, metodologice și logistice de implementare și dezvoltare a curriculumului școlar</w:t>
      </w:r>
    </w:p>
    <w:tbl>
      <w:tblPr>
        <w:tblW w:w="10490" w:type="dxa"/>
        <w:tblInd w:w="-289" w:type="dxa"/>
        <w:tblLayout w:type="fixed"/>
        <w:tblLook w:val="0000" w:firstRow="0" w:lastRow="0" w:firstColumn="0" w:lastColumn="0" w:noHBand="0" w:noVBand="0"/>
      </w:tblPr>
      <w:tblGrid>
        <w:gridCol w:w="1418"/>
        <w:gridCol w:w="2552"/>
        <w:gridCol w:w="3685"/>
        <w:gridCol w:w="2835"/>
      </w:tblGrid>
      <w:tr w:rsidR="00CB1BD8" w:rsidTr="00234B7F">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234B7F">
            <w:pPr>
              <w:widowControl w:val="0"/>
              <w:ind w:left="-363" w:firstLine="363"/>
            </w:pPr>
            <w:r>
              <w:rPr>
                <w:b/>
                <w:bCs/>
              </w:rPr>
              <w:t xml:space="preserve">Dovezi </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pStyle w:val="TableParagraph"/>
              <w:spacing w:line="268" w:lineRule="exact"/>
              <w:jc w:val="both"/>
              <w:rPr>
                <w:spacing w:val="-1"/>
                <w:sz w:val="24"/>
              </w:rPr>
            </w:pPr>
            <w:r w:rsidRPr="00A32FBD">
              <w:rPr>
                <w:sz w:val="24"/>
              </w:rPr>
              <w:t>În</w:t>
            </w:r>
            <w:r w:rsidRPr="00A32FBD">
              <w:rPr>
                <w:spacing w:val="-1"/>
                <w:sz w:val="24"/>
              </w:rPr>
              <w:t xml:space="preserve"> </w:t>
            </w:r>
            <w:r>
              <w:rPr>
                <w:spacing w:val="-1"/>
                <w:sz w:val="24"/>
              </w:rPr>
              <w:t>Cabinetul Metodic al directorulu</w:t>
            </w:r>
            <w:r w:rsidR="006241E7">
              <w:rPr>
                <w:spacing w:val="-1"/>
                <w:sz w:val="24"/>
              </w:rPr>
              <w:t xml:space="preserve">i educativ se regăsesc diverse </w:t>
            </w:r>
            <w:r>
              <w:rPr>
                <w:spacing w:val="-1"/>
                <w:sz w:val="24"/>
              </w:rPr>
              <w:t>materiale, suport didactic și resurse educaționale necesare pentru întreg parcurs educațional curricular și extracurricular, care servesc un ajutor semnificativ în desfășurarea activității diriginților de clasă:</w:t>
            </w:r>
          </w:p>
          <w:p w:rsidR="00CB1BD8" w:rsidRDefault="00CB1BD8" w:rsidP="001824CE">
            <w:pPr>
              <w:pStyle w:val="TableParagraph"/>
              <w:numPr>
                <w:ilvl w:val="1"/>
                <w:numId w:val="4"/>
              </w:numPr>
              <w:spacing w:line="268" w:lineRule="exact"/>
              <w:jc w:val="both"/>
              <w:rPr>
                <w:spacing w:val="-1"/>
                <w:sz w:val="24"/>
              </w:rPr>
            </w:pPr>
            <w:r>
              <w:rPr>
                <w:spacing w:val="-1"/>
                <w:sz w:val="24"/>
              </w:rPr>
              <w:t xml:space="preserve">Documente reglatorii ce țin de cadrul legal și politicile educaționale; (Curriculum, Ghidul, Metodologia de implimentare la disciplina DP, etc.) </w:t>
            </w:r>
          </w:p>
          <w:p w:rsidR="00CB1BD8" w:rsidRDefault="00CB1BD8" w:rsidP="001824CE">
            <w:pPr>
              <w:pStyle w:val="TableParagraph"/>
              <w:numPr>
                <w:ilvl w:val="1"/>
                <w:numId w:val="4"/>
              </w:numPr>
              <w:spacing w:line="268" w:lineRule="exact"/>
              <w:jc w:val="both"/>
              <w:rPr>
                <w:spacing w:val="-1"/>
                <w:sz w:val="24"/>
              </w:rPr>
            </w:pPr>
            <w:r>
              <w:rPr>
                <w:spacing w:val="-1"/>
                <w:sz w:val="24"/>
              </w:rPr>
              <w:t>Documente reglatorii referitor la protecția vieții și sănătății copilului</w:t>
            </w:r>
            <w:r w:rsidR="00690E15">
              <w:rPr>
                <w:spacing w:val="-1"/>
                <w:sz w:val="24"/>
              </w:rPr>
              <w:t>/Politica de protecție a copilului;</w:t>
            </w:r>
          </w:p>
          <w:p w:rsidR="00CB1BD8" w:rsidRDefault="00CB1BD8" w:rsidP="001824CE">
            <w:pPr>
              <w:pStyle w:val="TableParagraph"/>
              <w:numPr>
                <w:ilvl w:val="1"/>
                <w:numId w:val="4"/>
              </w:numPr>
              <w:spacing w:line="268" w:lineRule="exact"/>
              <w:jc w:val="both"/>
              <w:rPr>
                <w:spacing w:val="-1"/>
                <w:sz w:val="24"/>
              </w:rPr>
            </w:pPr>
            <w:r>
              <w:rPr>
                <w:spacing w:val="-1"/>
                <w:sz w:val="24"/>
              </w:rPr>
              <w:t>Documente reglatorii referitor la Drepturile copilului</w:t>
            </w:r>
          </w:p>
          <w:p w:rsidR="00690E15" w:rsidRDefault="00690E15" w:rsidP="001824CE">
            <w:pPr>
              <w:pStyle w:val="TableParagraph"/>
              <w:spacing w:line="268" w:lineRule="exact"/>
              <w:jc w:val="both"/>
              <w:rPr>
                <w:spacing w:val="-1"/>
                <w:sz w:val="24"/>
              </w:rPr>
            </w:pPr>
            <w:r>
              <w:rPr>
                <w:spacing w:val="-1"/>
                <w:sz w:val="24"/>
              </w:rPr>
              <w:t xml:space="preserve">            -     M</w:t>
            </w:r>
            <w:r w:rsidR="00CB1BD8">
              <w:rPr>
                <w:spacing w:val="-1"/>
                <w:sz w:val="24"/>
              </w:rPr>
              <w:t>aterialele avizate pe Panourile Informative tematice de pe holul instituției, ce</w:t>
            </w:r>
          </w:p>
          <w:p w:rsidR="00CB1BD8" w:rsidRDefault="00690E15" w:rsidP="001824CE">
            <w:pPr>
              <w:pStyle w:val="TableParagraph"/>
              <w:spacing w:line="268" w:lineRule="exact"/>
              <w:jc w:val="both"/>
              <w:rPr>
                <w:spacing w:val="-1"/>
                <w:sz w:val="24"/>
              </w:rPr>
            </w:pPr>
            <w:r>
              <w:rPr>
                <w:spacing w:val="-1"/>
                <w:sz w:val="24"/>
              </w:rPr>
              <w:t xml:space="preserve">                </w:t>
            </w:r>
            <w:r w:rsidR="00CB1BD8">
              <w:rPr>
                <w:spacing w:val="-1"/>
                <w:sz w:val="24"/>
              </w:rPr>
              <w:t xml:space="preserve"> </w:t>
            </w:r>
            <w:r>
              <w:rPr>
                <w:spacing w:val="-1"/>
                <w:sz w:val="24"/>
              </w:rPr>
              <w:t xml:space="preserve"> </w:t>
            </w:r>
            <w:r w:rsidR="00CB1BD8">
              <w:rPr>
                <w:spacing w:val="-1"/>
                <w:sz w:val="24"/>
              </w:rPr>
              <w:t>servesc ca sursă informațională și metodică pentru elevi, părinți și cadre didactice:</w:t>
            </w:r>
          </w:p>
          <w:p w:rsidR="00CB1BD8" w:rsidRDefault="00690E15" w:rsidP="001824CE">
            <w:pPr>
              <w:pStyle w:val="TableParagraph"/>
              <w:numPr>
                <w:ilvl w:val="1"/>
                <w:numId w:val="4"/>
              </w:numPr>
              <w:spacing w:line="268" w:lineRule="exact"/>
              <w:jc w:val="both"/>
              <w:rPr>
                <w:spacing w:val="-1"/>
                <w:sz w:val="24"/>
              </w:rPr>
            </w:pPr>
            <w:r>
              <w:rPr>
                <w:spacing w:val="-1"/>
                <w:sz w:val="24"/>
              </w:rPr>
              <w:t>Panoul : ,,</w:t>
            </w:r>
            <w:r w:rsidR="00CB1BD8">
              <w:rPr>
                <w:spacing w:val="-1"/>
                <w:sz w:val="24"/>
              </w:rPr>
              <w:t xml:space="preserve"> Drepturilor și responsabilităților elevilor</w:t>
            </w:r>
            <w:r>
              <w:rPr>
                <w:spacing w:val="-1"/>
                <w:sz w:val="24"/>
              </w:rPr>
              <w:t>’’</w:t>
            </w:r>
            <w:r w:rsidR="00CB1BD8">
              <w:rPr>
                <w:spacing w:val="-1"/>
                <w:sz w:val="24"/>
              </w:rPr>
              <w:t>;</w:t>
            </w:r>
          </w:p>
          <w:p w:rsidR="00CB1BD8" w:rsidRDefault="00CB1BD8" w:rsidP="001824CE">
            <w:pPr>
              <w:pStyle w:val="TableParagraph"/>
              <w:numPr>
                <w:ilvl w:val="1"/>
                <w:numId w:val="4"/>
              </w:numPr>
              <w:spacing w:line="268" w:lineRule="exact"/>
              <w:jc w:val="both"/>
              <w:rPr>
                <w:spacing w:val="-1"/>
                <w:sz w:val="24"/>
              </w:rPr>
            </w:pPr>
            <w:r>
              <w:rPr>
                <w:spacing w:val="-1"/>
                <w:sz w:val="24"/>
              </w:rPr>
              <w:t xml:space="preserve">Panoul Informativ cu nominalizarea persoanelor de încredere și datele de contact </w:t>
            </w:r>
            <w:r>
              <w:rPr>
                <w:spacing w:val="-1"/>
                <w:sz w:val="24"/>
              </w:rPr>
              <w:lastRenderedPageBreak/>
              <w:t>a organeleor abilitate, pentru acordarea ajutorului în caz de ANET</w:t>
            </w:r>
            <w:r w:rsidR="00690E15">
              <w:rPr>
                <w:spacing w:val="-1"/>
                <w:sz w:val="24"/>
              </w:rPr>
              <w:t>;</w:t>
            </w:r>
          </w:p>
          <w:p w:rsidR="00CB1BD8" w:rsidRDefault="00305055" w:rsidP="001824CE">
            <w:pPr>
              <w:pStyle w:val="TableParagraph"/>
              <w:spacing w:line="268" w:lineRule="exact"/>
              <w:jc w:val="both"/>
              <w:rPr>
                <w:spacing w:val="-1"/>
                <w:sz w:val="24"/>
              </w:rPr>
            </w:pPr>
            <w:r>
              <w:rPr>
                <w:spacing w:val="-1"/>
                <w:sz w:val="24"/>
              </w:rPr>
              <w:t xml:space="preserve">   În cadrul</w:t>
            </w:r>
            <w:r w:rsidR="00CB1BD8">
              <w:rPr>
                <w:spacing w:val="-1"/>
                <w:sz w:val="24"/>
              </w:rPr>
              <w:t xml:space="preserve"> Comisiei Metodice </w:t>
            </w:r>
            <w:r w:rsidR="005B3E97">
              <w:rPr>
                <w:spacing w:val="-1"/>
                <w:sz w:val="24"/>
              </w:rPr>
              <w:t>,,</w:t>
            </w:r>
            <w:r w:rsidR="00CB1BD8">
              <w:rPr>
                <w:spacing w:val="-1"/>
                <w:sz w:val="24"/>
              </w:rPr>
              <w:t xml:space="preserve">Consiliere </w:t>
            </w:r>
            <w:r w:rsidR="005B3E97">
              <w:rPr>
                <w:spacing w:val="-1"/>
                <w:sz w:val="24"/>
              </w:rPr>
              <w:t xml:space="preserve">și </w:t>
            </w:r>
            <w:r w:rsidR="005B3E97">
              <w:t>Dezvoltare</w:t>
            </w:r>
            <w:r>
              <w:t xml:space="preserve"> persoanlă’’</w:t>
            </w:r>
            <w:r w:rsidR="00690E15">
              <w:rPr>
                <w:spacing w:val="-1"/>
                <w:sz w:val="24"/>
              </w:rPr>
              <w:t xml:space="preserve"> se regăsește suport didactic util diriginților</w:t>
            </w:r>
            <w:r w:rsidR="00CB1BD8">
              <w:rPr>
                <w:spacing w:val="-1"/>
                <w:sz w:val="24"/>
              </w:rPr>
              <w:t>,</w:t>
            </w:r>
            <w:r w:rsidR="00690E15">
              <w:rPr>
                <w:spacing w:val="-1"/>
                <w:sz w:val="24"/>
              </w:rPr>
              <w:t xml:space="preserve"> ca</w:t>
            </w:r>
            <w:r w:rsidR="00CB1BD8">
              <w:rPr>
                <w:spacing w:val="-1"/>
                <w:sz w:val="24"/>
              </w:rPr>
              <w:t>:</w:t>
            </w:r>
          </w:p>
          <w:p w:rsidR="00305055" w:rsidRPr="00305055" w:rsidRDefault="00690E15" w:rsidP="001824CE">
            <w:pPr>
              <w:pStyle w:val="TableParagraph"/>
              <w:numPr>
                <w:ilvl w:val="1"/>
                <w:numId w:val="4"/>
              </w:numPr>
              <w:spacing w:line="268" w:lineRule="exact"/>
              <w:jc w:val="both"/>
              <w:rPr>
                <w:b/>
                <w:spacing w:val="-1"/>
                <w:sz w:val="24"/>
              </w:rPr>
            </w:pPr>
            <w:r>
              <w:rPr>
                <w:spacing w:val="-1"/>
                <w:sz w:val="24"/>
              </w:rPr>
              <w:t>Scenarii/modele de proi</w:t>
            </w:r>
            <w:r w:rsidR="00CB1BD8">
              <w:rPr>
                <w:spacing w:val="-1"/>
                <w:sz w:val="24"/>
              </w:rPr>
              <w:t>ecte d</w:t>
            </w:r>
            <w:r w:rsidR="005B3E97">
              <w:rPr>
                <w:spacing w:val="-1"/>
                <w:sz w:val="24"/>
              </w:rPr>
              <w:t xml:space="preserve">idactice la disciplina </w:t>
            </w:r>
            <w:r w:rsidR="005B3E97">
              <w:t>Dezvoltare personală</w:t>
            </w:r>
          </w:p>
          <w:p w:rsidR="00CB1BD8" w:rsidRPr="00111CA7" w:rsidRDefault="00305055" w:rsidP="00305055">
            <w:pPr>
              <w:pStyle w:val="TableParagraph"/>
              <w:spacing w:line="268" w:lineRule="exact"/>
              <w:ind w:left="1080"/>
              <w:jc w:val="both"/>
              <w:rPr>
                <w:b/>
                <w:spacing w:val="-1"/>
                <w:sz w:val="24"/>
              </w:rPr>
            </w:pPr>
            <w:r>
              <w:rPr>
                <w:spacing w:val="-1"/>
                <w:sz w:val="24"/>
              </w:rPr>
              <w:t>(</w:t>
            </w:r>
            <w:r w:rsidR="00B57D5C">
              <w:rPr>
                <w:b/>
                <w:spacing w:val="-1"/>
                <w:sz w:val="24"/>
              </w:rPr>
              <w:t>Anexa 20</w:t>
            </w:r>
            <w:r w:rsidR="00CB1BD8">
              <w:rPr>
                <w:b/>
                <w:spacing w:val="-1"/>
                <w:sz w:val="24"/>
              </w:rPr>
              <w:t>)</w:t>
            </w:r>
            <w:r>
              <w:rPr>
                <w:b/>
                <w:spacing w:val="-1"/>
                <w:sz w:val="24"/>
              </w:rPr>
              <w:t>;</w:t>
            </w:r>
          </w:p>
          <w:p w:rsidR="00CB1BD8" w:rsidRPr="00111CA7" w:rsidRDefault="00690E15" w:rsidP="00690E15">
            <w:pPr>
              <w:pStyle w:val="TableParagraph"/>
              <w:numPr>
                <w:ilvl w:val="1"/>
                <w:numId w:val="4"/>
              </w:numPr>
              <w:spacing w:line="268" w:lineRule="exact"/>
              <w:rPr>
                <w:b/>
                <w:spacing w:val="-1"/>
                <w:sz w:val="24"/>
              </w:rPr>
            </w:pPr>
            <w:r>
              <w:rPr>
                <w:spacing w:val="-1"/>
                <w:sz w:val="24"/>
              </w:rPr>
              <w:t>E</w:t>
            </w:r>
            <w:r w:rsidR="00CB1BD8">
              <w:rPr>
                <w:spacing w:val="-1"/>
                <w:sz w:val="24"/>
              </w:rPr>
              <w:t>xemple de caracter</w:t>
            </w:r>
            <w:r>
              <w:rPr>
                <w:spacing w:val="-1"/>
                <w:sz w:val="24"/>
              </w:rPr>
              <w:t>istici, acorduri, procese verbale și chestionare (</w:t>
            </w:r>
            <w:r w:rsidR="00B57D5C">
              <w:rPr>
                <w:b/>
                <w:spacing w:val="-1"/>
                <w:sz w:val="24"/>
              </w:rPr>
              <w:t>Anexa 21</w:t>
            </w:r>
            <w:r w:rsidR="00CB1BD8">
              <w:rPr>
                <w:b/>
                <w:spacing w:val="-1"/>
                <w:sz w:val="24"/>
              </w:rPr>
              <w:t>)</w:t>
            </w:r>
            <w:r w:rsidR="00305055">
              <w:rPr>
                <w:b/>
                <w:spacing w:val="-1"/>
                <w:sz w:val="24"/>
              </w:rPr>
              <w:t>;</w:t>
            </w:r>
          </w:p>
          <w:p w:rsidR="00305055" w:rsidRDefault="00CB1BD8" w:rsidP="001824CE">
            <w:pPr>
              <w:pStyle w:val="TableParagraph"/>
              <w:numPr>
                <w:ilvl w:val="1"/>
                <w:numId w:val="4"/>
              </w:numPr>
              <w:spacing w:line="268" w:lineRule="exact"/>
              <w:jc w:val="both"/>
              <w:rPr>
                <w:spacing w:val="-1"/>
                <w:sz w:val="24"/>
              </w:rPr>
            </w:pPr>
            <w:r>
              <w:rPr>
                <w:spacing w:val="-1"/>
                <w:sz w:val="24"/>
              </w:rPr>
              <w:t xml:space="preserve">Mape cu filme video și discuri cu </w:t>
            </w:r>
            <w:r w:rsidR="00305055">
              <w:rPr>
                <w:spacing w:val="-1"/>
                <w:sz w:val="24"/>
              </w:rPr>
              <w:t>filmulețe tematice, pentru ore la</w:t>
            </w:r>
            <w:r>
              <w:rPr>
                <w:spacing w:val="-1"/>
                <w:sz w:val="24"/>
              </w:rPr>
              <w:t xml:space="preserve"> D</w:t>
            </w:r>
            <w:r w:rsidR="00305055">
              <w:rPr>
                <w:spacing w:val="-1"/>
                <w:sz w:val="24"/>
              </w:rPr>
              <w:t xml:space="preserve">ezvoltarea </w:t>
            </w:r>
          </w:p>
          <w:p w:rsidR="00CB1BD8" w:rsidRPr="009F6474" w:rsidRDefault="00305055" w:rsidP="00305055">
            <w:pPr>
              <w:pStyle w:val="TableParagraph"/>
              <w:spacing w:line="268" w:lineRule="exact"/>
              <w:ind w:left="1080"/>
              <w:jc w:val="both"/>
              <w:rPr>
                <w:spacing w:val="-1"/>
                <w:sz w:val="24"/>
              </w:rPr>
            </w:pPr>
            <w:r>
              <w:rPr>
                <w:spacing w:val="-1"/>
                <w:sz w:val="24"/>
              </w:rPr>
              <w:t>personală</w:t>
            </w:r>
            <w:r w:rsidR="00CB1BD8">
              <w:rPr>
                <w:spacing w:val="-1"/>
                <w:sz w:val="24"/>
              </w:rPr>
              <w:t xml:space="preserve"> și activități tematice, etc;</w:t>
            </w:r>
          </w:p>
        </w:tc>
      </w:tr>
      <w:tr w:rsidR="00CB1BD8" w:rsidTr="00234B7F">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bCs/>
              </w:rPr>
              <w:lastRenderedPageBreak/>
              <w:t>Constatări</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CB1BD8" w:rsidRPr="00D957DD" w:rsidRDefault="003A0874" w:rsidP="007557D7">
            <w:pPr>
              <w:widowControl w:val="0"/>
              <w:jc w:val="left"/>
            </w:pPr>
            <w:r>
              <w:rPr>
                <w:szCs w:val="24"/>
              </w:rPr>
              <w:t xml:space="preserve">Am promovat și </w:t>
            </w:r>
            <w:r w:rsidR="00CB1BD8">
              <w:rPr>
                <w:szCs w:val="24"/>
              </w:rPr>
              <w:t>rid</w:t>
            </w:r>
            <w:r>
              <w:rPr>
                <w:szCs w:val="24"/>
              </w:rPr>
              <w:t>icat motivația</w:t>
            </w:r>
            <w:r w:rsidR="00CB1BD8">
              <w:rPr>
                <w:szCs w:val="24"/>
              </w:rPr>
              <w:t xml:space="preserve"> activității profesionale a diriginților de clasă,</w:t>
            </w:r>
            <w:r>
              <w:rPr>
                <w:szCs w:val="24"/>
              </w:rPr>
              <w:t xml:space="preserve"> </w:t>
            </w:r>
            <w:r w:rsidR="00CB1BD8">
              <w:rPr>
                <w:szCs w:val="24"/>
              </w:rPr>
              <w:t xml:space="preserve"> </w:t>
            </w:r>
            <w:r>
              <w:rPr>
                <w:szCs w:val="24"/>
              </w:rPr>
              <w:t>prin implicarea personală</w:t>
            </w:r>
            <w:r w:rsidR="007557D7">
              <w:rPr>
                <w:szCs w:val="24"/>
              </w:rPr>
              <w:t xml:space="preserve"> în identificare problemelor cu care se confrună, în descoperirea de resurse necesare, utile și prodigioase,</w:t>
            </w:r>
            <w:r>
              <w:rPr>
                <w:szCs w:val="24"/>
              </w:rPr>
              <w:t xml:space="preserve"> am acordat la solitare și necesitate  ajutorul metodologic, am realizat o</w:t>
            </w:r>
            <w:r w:rsidR="007557D7">
              <w:rPr>
                <w:szCs w:val="24"/>
              </w:rPr>
              <w:t xml:space="preserve"> strânsă colaborare</w:t>
            </w:r>
            <w:r>
              <w:rPr>
                <w:szCs w:val="24"/>
              </w:rPr>
              <w:t xml:space="preserve"> prin schimb de experiență, diferite prezentări  prin comunicări </w:t>
            </w:r>
            <w:r w:rsidR="007557D7">
              <w:rPr>
                <w:szCs w:val="24"/>
              </w:rPr>
              <w:t xml:space="preserve"> între toți actanții educaționali.</w:t>
            </w:r>
          </w:p>
        </w:tc>
      </w:tr>
      <w:tr w:rsidR="00CB1BD8" w:rsidTr="00234B7F">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left"/>
            </w:pPr>
            <w:r>
              <w:rPr>
                <w:szCs w:val="24"/>
              </w:rPr>
              <w:t>Pondere și punctaj acordat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 xml:space="preserve">Pondere: </w:t>
            </w:r>
            <w:r>
              <w:rPr>
                <w:b/>
                <w:bCs/>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9A28F5">
            <w:pPr>
              <w:widowControl w:val="0"/>
              <w:ind w:left="-79" w:right="-137"/>
              <w:jc w:val="left"/>
            </w:pPr>
            <w:r>
              <w:t>Auto</w:t>
            </w:r>
            <w:r w:rsidR="003A0874">
              <w:t>evaluare conform criteriilor:-0,5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EF05B4" w:rsidP="001824CE">
            <w:pPr>
              <w:widowControl w:val="0"/>
            </w:pPr>
            <w:r>
              <w:t>Punctaj acordat: -0,5</w:t>
            </w:r>
          </w:p>
        </w:tc>
      </w:tr>
    </w:tbl>
    <w:p w:rsidR="00CB1BD8" w:rsidRDefault="00CB1BD8" w:rsidP="00CB1BD8">
      <w:pPr>
        <w:rPr>
          <w:rFonts w:eastAsia="SimSun" w:cs="Arial"/>
          <w:b/>
        </w:rPr>
      </w:pPr>
    </w:p>
    <w:p w:rsidR="00CB1BD8" w:rsidRDefault="00CB1BD8" w:rsidP="00CB1BD8">
      <w:r>
        <w:rPr>
          <w:b/>
        </w:rPr>
        <w:t xml:space="preserve">Indicator 2.2. </w:t>
      </w:r>
      <w:r>
        <w:rPr>
          <w:bCs/>
        </w:rPr>
        <w:t>Coordonează elaborarea și implementarea curriculumului la decizia școlii</w:t>
      </w:r>
    </w:p>
    <w:tbl>
      <w:tblPr>
        <w:tblW w:w="10490" w:type="dxa"/>
        <w:tblInd w:w="-176" w:type="dxa"/>
        <w:tblLayout w:type="fixed"/>
        <w:tblLook w:val="0000" w:firstRow="0" w:lastRow="0" w:firstColumn="0" w:lastColumn="0" w:noHBand="0" w:noVBand="0"/>
      </w:tblPr>
      <w:tblGrid>
        <w:gridCol w:w="1418"/>
        <w:gridCol w:w="2552"/>
        <w:gridCol w:w="3685"/>
        <w:gridCol w:w="2835"/>
      </w:tblGrid>
      <w:tr w:rsidR="00CB1BD8" w:rsidTr="001824CE">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bCs/>
              </w:rPr>
              <w:t xml:space="preserve">Dovezi </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9A28F5" w:rsidRDefault="003A0874" w:rsidP="001824CE">
            <w:pPr>
              <w:pStyle w:val="TableParagraph"/>
              <w:numPr>
                <w:ilvl w:val="0"/>
                <w:numId w:val="13"/>
              </w:numPr>
              <w:tabs>
                <w:tab w:val="left" w:pos="721"/>
              </w:tabs>
              <w:spacing w:line="287" w:lineRule="exact"/>
              <w:ind w:hanging="361"/>
              <w:rPr>
                <w:b/>
                <w:sz w:val="24"/>
              </w:rPr>
            </w:pPr>
            <w:r w:rsidRPr="00255E22">
              <w:rPr>
                <w:b/>
                <w:sz w:val="24"/>
              </w:rPr>
              <w:t xml:space="preserve">Aprobarea activitățea cercurilor extracurriculare și secțiilor sportive  </w:t>
            </w:r>
          </w:p>
          <w:p w:rsidR="003A0874" w:rsidRPr="00255E22" w:rsidRDefault="003A0874" w:rsidP="009A28F5">
            <w:pPr>
              <w:pStyle w:val="TableParagraph"/>
              <w:tabs>
                <w:tab w:val="left" w:pos="721"/>
              </w:tabs>
              <w:spacing w:line="287" w:lineRule="exact"/>
              <w:ind w:left="720"/>
              <w:rPr>
                <w:b/>
                <w:sz w:val="24"/>
              </w:rPr>
            </w:pPr>
            <w:r w:rsidRPr="00255E22">
              <w:rPr>
                <w:b/>
                <w:sz w:val="24"/>
              </w:rPr>
              <w:t>(</w:t>
            </w:r>
            <w:r w:rsidR="00255E22" w:rsidRPr="00255E22">
              <w:rPr>
                <w:b/>
              </w:rPr>
              <w:t>PV nr.01 din 02</w:t>
            </w:r>
            <w:r w:rsidRPr="00255E22">
              <w:rPr>
                <w:b/>
              </w:rPr>
              <w:t>.09 2020 a Ședinței Consiliului de Administrație);</w:t>
            </w:r>
          </w:p>
          <w:p w:rsidR="003A0874" w:rsidRDefault="003A0874" w:rsidP="001824CE">
            <w:pPr>
              <w:pStyle w:val="TableParagraph"/>
              <w:numPr>
                <w:ilvl w:val="0"/>
                <w:numId w:val="13"/>
              </w:numPr>
              <w:tabs>
                <w:tab w:val="left" w:pos="721"/>
              </w:tabs>
              <w:spacing w:line="287" w:lineRule="exact"/>
              <w:ind w:hanging="361"/>
              <w:rPr>
                <w:sz w:val="24"/>
              </w:rPr>
            </w:pPr>
            <w:r>
              <w:t xml:space="preserve">Planul de activitate a </w:t>
            </w:r>
            <w:r>
              <w:rPr>
                <w:sz w:val="24"/>
              </w:rPr>
              <w:t>cercurilor extracurriculare și secțiilor sportive ;</w:t>
            </w:r>
          </w:p>
          <w:p w:rsidR="00CB1BD8" w:rsidRDefault="003A0874" w:rsidP="001824CE">
            <w:pPr>
              <w:pStyle w:val="TableParagraph"/>
              <w:numPr>
                <w:ilvl w:val="0"/>
                <w:numId w:val="13"/>
              </w:numPr>
              <w:tabs>
                <w:tab w:val="left" w:pos="721"/>
              </w:tabs>
              <w:spacing w:line="287" w:lineRule="exact"/>
              <w:ind w:hanging="361"/>
              <w:rPr>
                <w:sz w:val="24"/>
              </w:rPr>
            </w:pPr>
            <w:r>
              <w:rPr>
                <w:sz w:val="24"/>
              </w:rPr>
              <w:t>Plănuirile</w:t>
            </w:r>
            <w:r w:rsidR="00CB1BD8">
              <w:rPr>
                <w:sz w:val="24"/>
              </w:rPr>
              <w:t xml:space="preserve"> de lungă durată la cercurile exrtrașcolare și secțiile sportive</w:t>
            </w:r>
            <w:r>
              <w:rPr>
                <w:sz w:val="24"/>
              </w:rPr>
              <w:t>;</w:t>
            </w:r>
          </w:p>
          <w:p w:rsidR="00CB1BD8" w:rsidRPr="003A0874" w:rsidRDefault="00CB1BD8" w:rsidP="003A0874">
            <w:pPr>
              <w:pStyle w:val="TableParagraph"/>
              <w:numPr>
                <w:ilvl w:val="0"/>
                <w:numId w:val="13"/>
              </w:numPr>
              <w:tabs>
                <w:tab w:val="left" w:pos="721"/>
              </w:tabs>
              <w:spacing w:line="287" w:lineRule="exact"/>
              <w:ind w:hanging="361"/>
              <w:rPr>
                <w:sz w:val="24"/>
              </w:rPr>
            </w:pPr>
            <w:r>
              <w:rPr>
                <w:sz w:val="24"/>
              </w:rPr>
              <w:t>Oferta orelor de cerc și secții sportive</w:t>
            </w:r>
            <w:r w:rsidR="003A0874">
              <w:rPr>
                <w:sz w:val="24"/>
              </w:rPr>
              <w:t>;</w:t>
            </w:r>
          </w:p>
          <w:p w:rsidR="00CB1BD8" w:rsidRDefault="00CB1BD8" w:rsidP="001824CE">
            <w:pPr>
              <w:pStyle w:val="TableParagraph"/>
              <w:numPr>
                <w:ilvl w:val="0"/>
                <w:numId w:val="13"/>
              </w:numPr>
              <w:tabs>
                <w:tab w:val="left" w:pos="721"/>
              </w:tabs>
              <w:spacing w:line="287" w:lineRule="exact"/>
              <w:ind w:hanging="361"/>
              <w:rPr>
                <w:sz w:val="24"/>
              </w:rPr>
            </w:pPr>
            <w:r>
              <w:rPr>
                <w:sz w:val="24"/>
              </w:rPr>
              <w:t>Registru de evidență a activității cercurilor extracurriculare</w:t>
            </w:r>
            <w:r w:rsidR="003A0874">
              <w:rPr>
                <w:sz w:val="24"/>
              </w:rPr>
              <w:t>;</w:t>
            </w:r>
          </w:p>
          <w:p w:rsidR="003A0874" w:rsidRDefault="003A0874" w:rsidP="003A0874">
            <w:pPr>
              <w:pStyle w:val="TableParagraph"/>
              <w:numPr>
                <w:ilvl w:val="0"/>
                <w:numId w:val="13"/>
              </w:numPr>
              <w:tabs>
                <w:tab w:val="left" w:pos="721"/>
              </w:tabs>
              <w:spacing w:line="287" w:lineRule="exact"/>
              <w:ind w:hanging="361"/>
              <w:rPr>
                <w:sz w:val="24"/>
              </w:rPr>
            </w:pPr>
            <w:r>
              <w:rPr>
                <w:sz w:val="24"/>
              </w:rPr>
              <w:t>Cererile elevilor;</w:t>
            </w:r>
          </w:p>
          <w:p w:rsidR="00CB1BD8" w:rsidRPr="003A0874" w:rsidRDefault="003A0874" w:rsidP="003A0874">
            <w:pPr>
              <w:pStyle w:val="TableParagraph"/>
              <w:numPr>
                <w:ilvl w:val="0"/>
                <w:numId w:val="13"/>
              </w:numPr>
              <w:tabs>
                <w:tab w:val="left" w:pos="721"/>
              </w:tabs>
              <w:spacing w:line="287" w:lineRule="exact"/>
              <w:ind w:hanging="361"/>
              <w:rPr>
                <w:sz w:val="24"/>
              </w:rPr>
            </w:pPr>
            <w:r>
              <w:rPr>
                <w:sz w:val="24"/>
              </w:rPr>
              <w:t>Registru de evidență a cererile elevilor.</w:t>
            </w:r>
          </w:p>
        </w:tc>
      </w:tr>
      <w:tr w:rsidR="00CB1BD8" w:rsidTr="001824CE">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bCs/>
              </w:rPr>
              <w:t>Constatări</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CB1BD8" w:rsidRPr="00A04642" w:rsidRDefault="00CB1BD8" w:rsidP="001824CE">
            <w:pPr>
              <w:pStyle w:val="1c"/>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F05B4">
              <w:rPr>
                <w:rFonts w:ascii="Times New Roman" w:eastAsia="Times New Roman" w:hAnsi="Times New Roman" w:cs="Times New Roman"/>
                <w:color w:val="000000"/>
                <w:sz w:val="24"/>
                <w:szCs w:val="24"/>
              </w:rPr>
              <w:t>În cadrul diverselor activități extracurrilulare, au fost oferite</w:t>
            </w:r>
            <w:r>
              <w:rPr>
                <w:rFonts w:ascii="Times New Roman" w:eastAsia="Times New Roman" w:hAnsi="Times New Roman" w:cs="Times New Roman"/>
                <w:color w:val="000000"/>
                <w:sz w:val="24"/>
                <w:szCs w:val="24"/>
              </w:rPr>
              <w:t xml:space="preserve"> șanse egale tuturor copiilor </w:t>
            </w:r>
            <w:r w:rsidR="00EF05B4">
              <w:rPr>
                <w:rFonts w:ascii="Times New Roman" w:eastAsia="Times New Roman" w:hAnsi="Times New Roman" w:cs="Times New Roman"/>
                <w:color w:val="000000"/>
                <w:sz w:val="24"/>
                <w:szCs w:val="24"/>
              </w:rPr>
              <w:t xml:space="preserve">pentru a activa și participa. Am optat și promovat implicarea activă </w:t>
            </w:r>
            <w:r>
              <w:rPr>
                <w:rFonts w:ascii="Times New Roman" w:eastAsia="Times New Roman" w:hAnsi="Times New Roman" w:cs="Times New Roman"/>
                <w:color w:val="000000"/>
                <w:sz w:val="24"/>
                <w:szCs w:val="24"/>
              </w:rPr>
              <w:t>în</w:t>
            </w:r>
            <w:r w:rsidR="00EF05B4">
              <w:rPr>
                <w:rFonts w:ascii="Times New Roman" w:eastAsia="Times New Roman" w:hAnsi="Times New Roman" w:cs="Times New Roman"/>
                <w:color w:val="000000"/>
                <w:sz w:val="24"/>
                <w:szCs w:val="24"/>
              </w:rPr>
              <w:t xml:space="preserve"> organi</w:t>
            </w:r>
            <w:r w:rsidR="00087FE9">
              <w:rPr>
                <w:rFonts w:ascii="Times New Roman" w:eastAsia="Times New Roman" w:hAnsi="Times New Roman" w:cs="Times New Roman"/>
                <w:color w:val="000000"/>
                <w:sz w:val="24"/>
                <w:szCs w:val="24"/>
              </w:rPr>
              <w:t>z</w:t>
            </w:r>
            <w:r w:rsidR="00EF05B4">
              <w:rPr>
                <w:rFonts w:ascii="Times New Roman" w:eastAsia="Times New Roman" w:hAnsi="Times New Roman" w:cs="Times New Roman"/>
                <w:color w:val="000000"/>
                <w:sz w:val="24"/>
                <w:szCs w:val="24"/>
              </w:rPr>
              <w:t xml:space="preserve">area,  participarea și desfășurarea </w:t>
            </w:r>
            <w:r>
              <w:rPr>
                <w:rFonts w:ascii="Times New Roman" w:eastAsia="Times New Roman" w:hAnsi="Times New Roman" w:cs="Times New Roman"/>
                <w:color w:val="000000"/>
                <w:sz w:val="24"/>
                <w:szCs w:val="24"/>
              </w:rPr>
              <w:t>activ</w:t>
            </w:r>
            <w:r w:rsidR="00255E22">
              <w:rPr>
                <w:rFonts w:ascii="Times New Roman" w:eastAsia="Times New Roman" w:hAnsi="Times New Roman" w:cs="Times New Roman"/>
                <w:color w:val="000000"/>
                <w:sz w:val="24"/>
                <w:szCs w:val="24"/>
              </w:rPr>
              <w:t>ităților</w:t>
            </w:r>
            <w:r w:rsidR="00EF05B4">
              <w:rPr>
                <w:rFonts w:ascii="Times New Roman" w:eastAsia="Times New Roman" w:hAnsi="Times New Roman" w:cs="Times New Roman"/>
                <w:color w:val="000000"/>
                <w:sz w:val="24"/>
                <w:szCs w:val="24"/>
              </w:rPr>
              <w:t xml:space="preserve"> extrașcolare</w:t>
            </w:r>
            <w:r>
              <w:rPr>
                <w:rFonts w:ascii="Times New Roman" w:eastAsia="Times New Roman" w:hAnsi="Times New Roman" w:cs="Times New Roman"/>
                <w:color w:val="000000"/>
                <w:sz w:val="24"/>
                <w:szCs w:val="24"/>
              </w:rPr>
              <w:t xml:space="preserve"> în funcție de ta</w:t>
            </w:r>
            <w:r w:rsidR="00EF05B4">
              <w:rPr>
                <w:rFonts w:ascii="Times New Roman" w:eastAsia="Times New Roman" w:hAnsi="Times New Roman" w:cs="Times New Roman"/>
                <w:color w:val="000000"/>
                <w:sz w:val="24"/>
                <w:szCs w:val="24"/>
              </w:rPr>
              <w:t>lentul și potențialul fiecăruia în parte</w:t>
            </w:r>
            <w:r>
              <w:rPr>
                <w:rFonts w:ascii="Times New Roman" w:eastAsia="Times New Roman" w:hAnsi="Times New Roman" w:cs="Times New Roman"/>
                <w:color w:val="000000"/>
                <w:sz w:val="24"/>
                <w:szCs w:val="24"/>
              </w:rPr>
              <w:t xml:space="preserve">, indiferent de gen și </w:t>
            </w:r>
            <w:r w:rsidRPr="00A04642">
              <w:rPr>
                <w:rFonts w:ascii="Times New Roman" w:eastAsia="Times New Roman" w:hAnsi="Times New Roman" w:cs="Times New Roman"/>
                <w:color w:val="000000"/>
                <w:sz w:val="24"/>
                <w:szCs w:val="24"/>
              </w:rPr>
              <w:t xml:space="preserve">statutul social al copilului. </w:t>
            </w:r>
          </w:p>
          <w:p w:rsidR="00CB1BD8" w:rsidRPr="00A04642" w:rsidRDefault="00CB1BD8" w:rsidP="001824CE">
            <w:pPr>
              <w:pStyle w:val="1c"/>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sidRPr="00A04642">
              <w:rPr>
                <w:rFonts w:ascii="Times New Roman" w:hAnsi="Times New Roman" w:cs="Times New Roman"/>
                <w:sz w:val="24"/>
                <w:szCs w:val="24"/>
              </w:rPr>
              <w:t>Ca urmare,</w:t>
            </w:r>
            <w:r w:rsidR="00EF05B4">
              <w:rPr>
                <w:rFonts w:ascii="Times New Roman" w:hAnsi="Times New Roman" w:cs="Times New Roman"/>
                <w:sz w:val="24"/>
                <w:szCs w:val="24"/>
              </w:rPr>
              <w:t xml:space="preserve"> obiectivul major este să</w:t>
            </w:r>
            <w:r w:rsidRPr="00A04642">
              <w:rPr>
                <w:rFonts w:ascii="Times New Roman" w:hAnsi="Times New Roman" w:cs="Times New Roman"/>
                <w:sz w:val="24"/>
                <w:szCs w:val="24"/>
              </w:rPr>
              <w:t xml:space="preserve"> sporim imaginea instituției prin participare la diverse sărbători, concursuri, proiecte</w:t>
            </w:r>
            <w:r w:rsidR="00EF05B4">
              <w:rPr>
                <w:rFonts w:ascii="Times New Roman" w:hAnsi="Times New Roman" w:cs="Times New Roman"/>
                <w:sz w:val="24"/>
                <w:szCs w:val="24"/>
              </w:rPr>
              <w:t>, etc</w:t>
            </w:r>
            <w:r w:rsidRPr="00A04642">
              <w:rPr>
                <w:rFonts w:ascii="Times New Roman" w:hAnsi="Times New Roman" w:cs="Times New Roman"/>
                <w:sz w:val="24"/>
                <w:szCs w:val="24"/>
              </w:rPr>
              <w:t>.</w:t>
            </w:r>
          </w:p>
        </w:tc>
      </w:tr>
      <w:tr w:rsidR="00CB1BD8" w:rsidTr="001824CE">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left"/>
            </w:pPr>
            <w:r>
              <w:rPr>
                <w:szCs w:val="24"/>
              </w:rPr>
              <w:t>Pondere și punctaj acordat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 xml:space="preserve">Pondere: </w:t>
            </w:r>
            <w:r>
              <w:rPr>
                <w:b/>
                <w:bCs/>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EF05B4">
            <w:pPr>
              <w:widowControl w:val="0"/>
              <w:ind w:left="-79" w:right="-137"/>
              <w:jc w:val="left"/>
            </w:pPr>
            <w:r>
              <w:t>Au</w:t>
            </w:r>
            <w:r w:rsidR="00EF05B4">
              <w:t>toevaluare conform criteriilor:</w:t>
            </w:r>
            <w:r>
              <w:t>-</w:t>
            </w:r>
            <w:r w:rsidR="00EF05B4">
              <w:t>0,5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Punctaj acordat: -</w:t>
            </w:r>
            <w:r w:rsidR="00EF05B4">
              <w:t>1,5</w:t>
            </w:r>
          </w:p>
        </w:tc>
      </w:tr>
    </w:tbl>
    <w:p w:rsidR="00CB1BD8" w:rsidRDefault="00CB1BD8" w:rsidP="00CB1BD8"/>
    <w:p w:rsidR="00CB1BD8" w:rsidRDefault="00CB1BD8" w:rsidP="00CB1BD8">
      <w:r>
        <w:rPr>
          <w:b/>
        </w:rPr>
        <w:t xml:space="preserve">Indicator 2.3. </w:t>
      </w:r>
      <w:r>
        <w:t xml:space="preserve">Monitorizează implementarea și dezvoltarea curriculumului </w:t>
      </w:r>
      <w:r w:rsidRPr="00133137">
        <w:t>școlar</w:t>
      </w:r>
    </w:p>
    <w:tbl>
      <w:tblPr>
        <w:tblW w:w="10490" w:type="dxa"/>
        <w:tblInd w:w="-176" w:type="dxa"/>
        <w:tblLayout w:type="fixed"/>
        <w:tblLook w:val="0000" w:firstRow="0" w:lastRow="0" w:firstColumn="0" w:lastColumn="0" w:noHBand="0" w:noVBand="0"/>
      </w:tblPr>
      <w:tblGrid>
        <w:gridCol w:w="1418"/>
        <w:gridCol w:w="2552"/>
        <w:gridCol w:w="3685"/>
        <w:gridCol w:w="2835"/>
      </w:tblGrid>
      <w:tr w:rsidR="00CB1BD8" w:rsidTr="001824CE">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bCs/>
              </w:rPr>
              <w:t xml:space="preserve">Dovezi </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CB1BD8" w:rsidRPr="00B107F3" w:rsidRDefault="00CB1BD8" w:rsidP="00EF05B4">
            <w:pPr>
              <w:widowControl w:val="0"/>
              <w:numPr>
                <w:ilvl w:val="0"/>
                <w:numId w:val="3"/>
              </w:numPr>
              <w:rPr>
                <w:szCs w:val="24"/>
              </w:rPr>
            </w:pPr>
            <w:r w:rsidRPr="00B107F3">
              <w:t>Evaluarea și monitorizarea activității diriginților de clasă la disciplina Dezvoltare personală:</w:t>
            </w:r>
          </w:p>
          <w:p w:rsidR="00CB1BD8" w:rsidRPr="00B107F3" w:rsidRDefault="00CB1BD8" w:rsidP="001824CE">
            <w:pPr>
              <w:widowControl w:val="0"/>
              <w:rPr>
                <w:szCs w:val="24"/>
              </w:rPr>
            </w:pPr>
            <w:r w:rsidRPr="00B107F3">
              <w:rPr>
                <w:szCs w:val="24"/>
              </w:rPr>
              <w:t xml:space="preserve">- Conţinutul/structura Portofoliului clasei/dirigintelui; </w:t>
            </w:r>
          </w:p>
          <w:p w:rsidR="00CB1BD8" w:rsidRDefault="00CB1BD8" w:rsidP="001824CE">
            <w:pPr>
              <w:widowControl w:val="0"/>
            </w:pPr>
            <w:r w:rsidRPr="00B107F3">
              <w:rPr>
                <w:szCs w:val="24"/>
              </w:rPr>
              <w:t>- Proiectarea de lungă și scurtă</w:t>
            </w:r>
            <w:r w:rsidR="005B3E97">
              <w:t xml:space="preserve"> durată la Dezvoltare personală</w:t>
            </w:r>
            <w:r>
              <w:t>;</w:t>
            </w:r>
          </w:p>
          <w:p w:rsidR="00CB1BD8" w:rsidRDefault="00CB1BD8" w:rsidP="001824CE">
            <w:pPr>
              <w:widowControl w:val="0"/>
            </w:pPr>
            <w:r>
              <w:t xml:space="preserve">- Proiectarea la compartimentul  Managementul clasei; </w:t>
            </w:r>
          </w:p>
          <w:p w:rsidR="00CB1BD8" w:rsidRDefault="00CB1BD8" w:rsidP="001824CE">
            <w:pPr>
              <w:widowControl w:val="0"/>
            </w:pPr>
            <w:r>
              <w:t>- Existenţa actelor normative în portofoliile diriginţilor (</w:t>
            </w:r>
            <w:r w:rsidR="005B3E97">
              <w:t>C</w:t>
            </w:r>
            <w:r w:rsidRPr="00F75E2D">
              <w:t xml:space="preserve">urriculum </w:t>
            </w:r>
            <w:r w:rsidR="005B3E97">
              <w:t xml:space="preserve">la </w:t>
            </w:r>
            <w:r w:rsidR="00AC3298">
              <w:t>,,</w:t>
            </w:r>
            <w:r w:rsidR="005B3E97">
              <w:t>Dezvoltare personală’’, G</w:t>
            </w:r>
            <w:r w:rsidRPr="00F75E2D">
              <w:t xml:space="preserve">hidul </w:t>
            </w:r>
            <w:r w:rsidR="005B3E97">
              <w:t xml:space="preserve"> </w:t>
            </w:r>
            <w:r w:rsidRPr="00F75E2D">
              <w:t>metodol</w:t>
            </w:r>
            <w:r w:rsidR="005B3E97">
              <w:t>ogic, R</w:t>
            </w:r>
            <w:r>
              <w:t>epere metodologice, etc.</w:t>
            </w:r>
            <w:r w:rsidRPr="00F75E2D">
              <w:t>)</w:t>
            </w:r>
            <w:r>
              <w:t>;</w:t>
            </w:r>
          </w:p>
          <w:p w:rsidR="00CB1BD8" w:rsidRDefault="00CB1BD8" w:rsidP="001824CE">
            <w:pPr>
              <w:widowControl w:val="0"/>
            </w:pPr>
            <w:r>
              <w:t xml:space="preserve">- Completarea catalogului şcolar la DP şi MC; </w:t>
            </w:r>
          </w:p>
          <w:p w:rsidR="00CB1BD8" w:rsidRDefault="00CB1BD8" w:rsidP="001824CE">
            <w:pPr>
              <w:widowControl w:val="0"/>
            </w:pPr>
            <w:r>
              <w:t>- Tabele de performanţă ale elevilor;</w:t>
            </w:r>
          </w:p>
          <w:p w:rsidR="00CB1BD8" w:rsidRDefault="00CB1BD8" w:rsidP="001824CE">
            <w:pPr>
              <w:widowControl w:val="0"/>
            </w:pPr>
            <w:r>
              <w:t>- Materiale didactice;</w:t>
            </w:r>
          </w:p>
          <w:p w:rsidR="00CB1BD8" w:rsidRDefault="005B3E97" w:rsidP="001824CE">
            <w:pPr>
              <w:widowControl w:val="0"/>
            </w:pPr>
            <w:r>
              <w:t>- Proiecte ale orelor de Dezvoltare personală</w:t>
            </w:r>
            <w:r w:rsidR="00CB1BD8">
              <w:t xml:space="preserve"> și ale activităților extracurriculare;</w:t>
            </w:r>
          </w:p>
          <w:p w:rsidR="00CB1BD8" w:rsidRPr="00C8306F" w:rsidRDefault="00CB1BD8" w:rsidP="001824CE">
            <w:pPr>
              <w:widowControl w:val="0"/>
              <w:rPr>
                <w:b/>
              </w:rPr>
            </w:pPr>
            <w:r>
              <w:t>- Proiectarea activității cu părinții  (</w:t>
            </w:r>
            <w:r w:rsidR="00B57D5C">
              <w:rPr>
                <w:b/>
              </w:rPr>
              <w:t>Anexa 21</w:t>
            </w:r>
            <w:r>
              <w:rPr>
                <w:b/>
              </w:rPr>
              <w:t>)</w:t>
            </w:r>
          </w:p>
          <w:p w:rsidR="00EF05B4" w:rsidRPr="00EF05B4" w:rsidRDefault="00EF05B4" w:rsidP="00EF05B4">
            <w:pPr>
              <w:widowControl w:val="0"/>
              <w:numPr>
                <w:ilvl w:val="0"/>
                <w:numId w:val="3"/>
              </w:numPr>
              <w:rPr>
                <w:szCs w:val="24"/>
              </w:rPr>
            </w:pPr>
            <w:r>
              <w:t>Notă informativă cu privire la evaluarea</w:t>
            </w:r>
            <w:r w:rsidRPr="009530FA">
              <w:t xml:space="preserve"> de specialitate:,,Monitorizarea implementării curriculei la ”Dezvoltarea personală”</w:t>
            </w:r>
            <w:r>
              <w:t xml:space="preserve"> (</w:t>
            </w:r>
            <w:r>
              <w:rPr>
                <w:rFonts w:ascii="TimesNewRomanPSMT" w:hAnsi="TimesNewRomanPSMT" w:cs="TimesNewRomanPSMT"/>
              </w:rPr>
              <w:t>DE Criuleni, 2021-2022);</w:t>
            </w:r>
          </w:p>
          <w:p w:rsidR="00EF05B4" w:rsidRPr="00EF05B4" w:rsidRDefault="00EF05B4" w:rsidP="00EF05B4">
            <w:pPr>
              <w:widowControl w:val="0"/>
              <w:numPr>
                <w:ilvl w:val="0"/>
                <w:numId w:val="3"/>
              </w:numPr>
              <w:rPr>
                <w:szCs w:val="24"/>
              </w:rPr>
            </w:pPr>
            <w:r w:rsidRPr="00404204">
              <w:rPr>
                <w:szCs w:val="24"/>
              </w:rPr>
              <w:t xml:space="preserve">Notă informativă cu privire la </w:t>
            </w:r>
            <w:r>
              <w:rPr>
                <w:szCs w:val="24"/>
              </w:rPr>
              <w:t>Monitorizarea implementării programei curriculare și a documentației legislativ-normative la DP</w:t>
            </w:r>
            <w:r w:rsidRPr="00404204">
              <w:rPr>
                <w:szCs w:val="24"/>
              </w:rPr>
              <w:t xml:space="preserve"> </w:t>
            </w:r>
            <w:r>
              <w:t>”</w:t>
            </w:r>
            <w:r>
              <w:rPr>
                <w:szCs w:val="24"/>
              </w:rPr>
              <w:t>(PV nr.07 din 29.12.2021; PV nr.09 din 30.03.2022 a ședinței Co</w:t>
            </w:r>
            <w:r w:rsidR="005B3E97">
              <w:rPr>
                <w:szCs w:val="24"/>
              </w:rPr>
              <w:t xml:space="preserve">misiei metodice Consiliere și </w:t>
            </w:r>
            <w:r w:rsidR="005B3E97">
              <w:t>Dezvoltare personală’’</w:t>
            </w:r>
            <w:r>
              <w:rPr>
                <w:szCs w:val="24"/>
              </w:rPr>
              <w:t>);</w:t>
            </w:r>
          </w:p>
          <w:p w:rsidR="00CB1BD8" w:rsidRDefault="00CB1BD8" w:rsidP="00133137">
            <w:pPr>
              <w:widowControl w:val="0"/>
              <w:numPr>
                <w:ilvl w:val="0"/>
                <w:numId w:val="3"/>
              </w:numPr>
              <w:rPr>
                <w:szCs w:val="24"/>
              </w:rPr>
            </w:pPr>
            <w:r>
              <w:rPr>
                <w:szCs w:val="24"/>
              </w:rPr>
              <w:lastRenderedPageBreak/>
              <w:t xml:space="preserve">Notă informativă cu privire la </w:t>
            </w:r>
            <w:r w:rsidR="00133137">
              <w:rPr>
                <w:szCs w:val="24"/>
              </w:rPr>
              <w:t>,,Monitorizarea activități</w:t>
            </w:r>
            <w:r w:rsidR="005B3E97">
              <w:rPr>
                <w:szCs w:val="24"/>
              </w:rPr>
              <w:t xml:space="preserve">i comisiei Consiliere și </w:t>
            </w:r>
            <w:r w:rsidR="005B3E97">
              <w:t>Dezvoltare personală’’</w:t>
            </w:r>
            <w:r w:rsidR="00133137">
              <w:t>”</w:t>
            </w:r>
            <w:r w:rsidR="00133137">
              <w:rPr>
                <w:szCs w:val="24"/>
              </w:rPr>
              <w:t xml:space="preserve"> (PV nr.08 din 10.02.2022</w:t>
            </w:r>
            <w:r>
              <w:rPr>
                <w:szCs w:val="24"/>
              </w:rPr>
              <w:t xml:space="preserve"> a ședinței Co</w:t>
            </w:r>
            <w:r w:rsidR="005B3E97">
              <w:rPr>
                <w:szCs w:val="24"/>
              </w:rPr>
              <w:t xml:space="preserve">misiei metodice ,,Consiliere și </w:t>
            </w:r>
            <w:r w:rsidR="005B3E97">
              <w:t>Dezvoltare personală’’</w:t>
            </w:r>
            <w:r>
              <w:rPr>
                <w:szCs w:val="24"/>
              </w:rPr>
              <w:t>)</w:t>
            </w:r>
            <w:r w:rsidR="00133137">
              <w:rPr>
                <w:szCs w:val="24"/>
              </w:rPr>
              <w:t>;</w:t>
            </w:r>
          </w:p>
          <w:p w:rsidR="00133137" w:rsidRPr="004C4EC4" w:rsidRDefault="00133137" w:rsidP="00133137">
            <w:pPr>
              <w:widowControl w:val="0"/>
              <w:numPr>
                <w:ilvl w:val="0"/>
                <w:numId w:val="3"/>
              </w:numPr>
              <w:rPr>
                <w:szCs w:val="24"/>
              </w:rPr>
            </w:pPr>
            <w:r>
              <w:rPr>
                <w:szCs w:val="24"/>
              </w:rPr>
              <w:t>Notă informativă cu privire la ,,Monitorizarea activități</w:t>
            </w:r>
            <w:r w:rsidR="005B3E97">
              <w:rPr>
                <w:szCs w:val="24"/>
              </w:rPr>
              <w:t xml:space="preserve">i comisiei Consiliere și </w:t>
            </w:r>
            <w:r w:rsidR="005B3E97">
              <w:t>Dezvoltare personală’’</w:t>
            </w:r>
            <w:r>
              <w:t>”</w:t>
            </w:r>
            <w:r>
              <w:rPr>
                <w:szCs w:val="24"/>
              </w:rPr>
              <w:t xml:space="preserve"> (PV nr.08 din 10.02.2022 a ședinței Co</w:t>
            </w:r>
            <w:r w:rsidR="005B3E97">
              <w:rPr>
                <w:szCs w:val="24"/>
              </w:rPr>
              <w:t xml:space="preserve">misiei metodice Consiliere și </w:t>
            </w:r>
            <w:r w:rsidR="005B3E97">
              <w:t>Dezvoltare personală’’</w:t>
            </w:r>
            <w:r>
              <w:rPr>
                <w:szCs w:val="24"/>
              </w:rPr>
              <w:t>)</w:t>
            </w:r>
          </w:p>
        </w:tc>
      </w:tr>
      <w:tr w:rsidR="00CB1BD8" w:rsidTr="001824CE">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bCs/>
              </w:rPr>
              <w:lastRenderedPageBreak/>
              <w:t>Constatări</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CB1BD8" w:rsidRPr="00B26806" w:rsidRDefault="00CB1BD8" w:rsidP="001824CE">
            <w:pPr>
              <w:widowControl w:val="0"/>
              <w:rPr>
                <w:szCs w:val="24"/>
              </w:rPr>
            </w:pPr>
            <w:r>
              <w:rPr>
                <w:szCs w:val="24"/>
              </w:rPr>
              <w:t xml:space="preserve">În cadrul Comisiei metodice </w:t>
            </w:r>
            <w:r w:rsidR="005B3E97">
              <w:rPr>
                <w:szCs w:val="24"/>
              </w:rPr>
              <w:t>,,</w:t>
            </w:r>
            <w:r>
              <w:rPr>
                <w:szCs w:val="24"/>
              </w:rPr>
              <w:t>C</w:t>
            </w:r>
            <w:r w:rsidR="0097560F">
              <w:rPr>
                <w:szCs w:val="24"/>
              </w:rPr>
              <w:t>onsiliere</w:t>
            </w:r>
            <w:r w:rsidR="005B3E97">
              <w:rPr>
                <w:szCs w:val="24"/>
              </w:rPr>
              <w:t xml:space="preserve"> și </w:t>
            </w:r>
            <w:r w:rsidR="005B3E97">
              <w:t>Dezvoltare personală’’</w:t>
            </w:r>
            <w:r>
              <w:rPr>
                <w:szCs w:val="24"/>
              </w:rPr>
              <w:t xml:space="preserve"> și </w:t>
            </w:r>
            <w:r w:rsidR="00087FE9">
              <w:rPr>
                <w:szCs w:val="24"/>
              </w:rPr>
              <w:t xml:space="preserve">a </w:t>
            </w:r>
            <w:r>
              <w:rPr>
                <w:szCs w:val="24"/>
              </w:rPr>
              <w:t xml:space="preserve">activității de îndrumare și contral, anual sunt planificate diverse forme de controale tematice, personale, de revenire și complexe a diriginților de clasă, pentru constatarea nivelului de implimentare a Curriculumului la dicsiplina </w:t>
            </w:r>
            <w:r w:rsidR="003A0255">
              <w:rPr>
                <w:szCs w:val="24"/>
              </w:rPr>
              <w:t>,,</w:t>
            </w:r>
            <w:r>
              <w:rPr>
                <w:szCs w:val="24"/>
              </w:rPr>
              <w:t>D</w:t>
            </w:r>
            <w:r w:rsidR="003A0255">
              <w:rPr>
                <w:szCs w:val="24"/>
              </w:rPr>
              <w:t>ezvoltare personală”</w:t>
            </w:r>
            <w:r w:rsidR="00087FE9">
              <w:rPr>
                <w:szCs w:val="24"/>
              </w:rPr>
              <w:t>. Astfel, se evaluează nivelulul</w:t>
            </w:r>
            <w:r>
              <w:rPr>
                <w:szCs w:val="24"/>
              </w:rPr>
              <w:t xml:space="preserve"> de pregătire profesional</w:t>
            </w:r>
            <w:r w:rsidR="00087FE9">
              <w:rPr>
                <w:szCs w:val="24"/>
              </w:rPr>
              <w:t>ă</w:t>
            </w:r>
            <w:r>
              <w:rPr>
                <w:szCs w:val="24"/>
              </w:rPr>
              <w:t xml:space="preserve"> cu noi tehnici și metode moderne, interactive de lucru cu elevii și de promovare a experienții avansate a cadrelor didactice.</w:t>
            </w:r>
          </w:p>
        </w:tc>
      </w:tr>
      <w:tr w:rsidR="00CB1BD8" w:rsidTr="001824CE">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left"/>
            </w:pPr>
            <w:r>
              <w:rPr>
                <w:szCs w:val="24"/>
              </w:rPr>
              <w:t>Pondere și punctaj acordat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 xml:space="preserve">Pondere: </w:t>
            </w:r>
            <w:r>
              <w:rPr>
                <w:b/>
                <w:bCs/>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Autoevalu</w:t>
            </w:r>
            <w:r w:rsidR="007B5367">
              <w:t>are conform criteriilor: -1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9A28F5" w:rsidP="001824CE">
            <w:pPr>
              <w:widowControl w:val="0"/>
            </w:pPr>
            <w:r>
              <w:t>Punctaj acordat: -2</w:t>
            </w:r>
          </w:p>
        </w:tc>
      </w:tr>
    </w:tbl>
    <w:p w:rsidR="00CB1BD8" w:rsidRDefault="00CB1BD8" w:rsidP="00CB1BD8">
      <w:pPr>
        <w:rPr>
          <w:szCs w:val="24"/>
        </w:rPr>
      </w:pPr>
    </w:p>
    <w:tbl>
      <w:tblPr>
        <w:tblW w:w="10490" w:type="dxa"/>
        <w:tblInd w:w="-176" w:type="dxa"/>
        <w:tblLayout w:type="fixed"/>
        <w:tblLook w:val="0000" w:firstRow="0" w:lastRow="0" w:firstColumn="0" w:lastColumn="0" w:noHBand="0" w:noVBand="0"/>
      </w:tblPr>
      <w:tblGrid>
        <w:gridCol w:w="2553"/>
        <w:gridCol w:w="5669"/>
        <w:gridCol w:w="2268"/>
      </w:tblGrid>
      <w:tr w:rsidR="00CB1BD8" w:rsidTr="001824CE">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lang w:eastAsia="ru-RU"/>
              </w:rPr>
              <w:t>Total standard 2</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9A28F5">
            <w:pPr>
              <w:widowControl w:val="0"/>
              <w:jc w:val="right"/>
            </w:pPr>
            <w:r>
              <w:rPr>
                <w:b/>
                <w:bCs/>
              </w:rPr>
              <w:t>Punctaj acordat:</w:t>
            </w:r>
            <w:r w:rsidR="009A28F5">
              <w:t xml:space="preserve"> -</w:t>
            </w:r>
            <w:r w:rsidR="009A28F5">
              <w:rPr>
                <w:b/>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9A28F5" w:rsidP="001824CE">
            <w:pPr>
              <w:widowControl w:val="0"/>
              <w:ind w:right="173"/>
              <w:jc w:val="right"/>
            </w:pPr>
            <w:r>
              <w:t>4</w:t>
            </w:r>
          </w:p>
        </w:tc>
      </w:tr>
    </w:tbl>
    <w:p w:rsidR="00CB1BD8" w:rsidRDefault="00CB1BD8" w:rsidP="00CB1BD8"/>
    <w:p w:rsidR="00CB1BD8" w:rsidRDefault="00CB1BD8" w:rsidP="00CB1BD8">
      <w:pPr>
        <w:pStyle w:val="1"/>
      </w:pPr>
      <w:bookmarkStart w:id="8" w:name="_Toc48398121"/>
      <w:bookmarkStart w:id="9" w:name="_Toc46397382"/>
      <w:bookmarkStart w:id="10" w:name="_Toc28626316"/>
      <w:r>
        <w:t>Domeniul 3: RESURSE UMANE</w:t>
      </w:r>
      <w:bookmarkEnd w:id="8"/>
      <w:bookmarkEnd w:id="9"/>
      <w:bookmarkEnd w:id="10"/>
    </w:p>
    <w:p w:rsidR="00CB1BD8" w:rsidRDefault="00CB1BD8" w:rsidP="00CB1BD8">
      <w:pPr>
        <w:pStyle w:val="2"/>
      </w:pPr>
      <w:bookmarkStart w:id="11" w:name="_Toc48398122"/>
      <w:bookmarkStart w:id="12" w:name="_Toc46397383"/>
      <w:bookmarkStart w:id="13" w:name="_Toc28626317"/>
      <w:r>
        <w:rPr>
          <w:b/>
          <w:bCs w:val="0"/>
        </w:rPr>
        <w:t>Standard 3:</w:t>
      </w:r>
      <w:r>
        <w:t xml:space="preserve"> Cadrul de conducere școlar creează și menține mediul stimulativ și cooperant în vederea dezvoltării continue a capitalului uman al școlii</w:t>
      </w:r>
      <w:bookmarkEnd w:id="11"/>
      <w:bookmarkEnd w:id="12"/>
      <w:bookmarkEnd w:id="13"/>
    </w:p>
    <w:p w:rsidR="00CB1BD8" w:rsidRDefault="00CB1BD8" w:rsidP="00CB1BD8">
      <w:r>
        <w:rPr>
          <w:b/>
        </w:rPr>
        <w:t xml:space="preserve">Indicator 3.1. </w:t>
      </w:r>
      <w:r>
        <w:t>Coordonează procesul de recrutare, angajare, concediere a personalului (didactic, auxiliar, nedidactic)</w:t>
      </w:r>
    </w:p>
    <w:tbl>
      <w:tblPr>
        <w:tblW w:w="10490" w:type="dxa"/>
        <w:tblInd w:w="-176" w:type="dxa"/>
        <w:tblLayout w:type="fixed"/>
        <w:tblLook w:val="0000" w:firstRow="0" w:lastRow="0" w:firstColumn="0" w:lastColumn="0" w:noHBand="0" w:noVBand="0"/>
      </w:tblPr>
      <w:tblGrid>
        <w:gridCol w:w="1418"/>
        <w:gridCol w:w="2552"/>
        <w:gridCol w:w="3685"/>
        <w:gridCol w:w="2835"/>
      </w:tblGrid>
      <w:tr w:rsidR="00CB1BD8" w:rsidTr="001824CE">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bCs/>
              </w:rPr>
              <w:t xml:space="preserve">Dovezi </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CB1BD8" w:rsidRPr="00B12FA6" w:rsidRDefault="00CB1BD8" w:rsidP="001824CE">
            <w:pPr>
              <w:pStyle w:val="1c"/>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 se aplică</w:t>
            </w:r>
          </w:p>
        </w:tc>
      </w:tr>
      <w:tr w:rsidR="00CB1BD8" w:rsidTr="001824CE">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bCs/>
              </w:rPr>
              <w:t>Constatări</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CB1BD8" w:rsidRPr="003B5D18" w:rsidRDefault="00CB1BD8" w:rsidP="001824CE">
            <w:pPr>
              <w:pStyle w:val="TableParagraph"/>
              <w:spacing w:line="268" w:lineRule="exact"/>
              <w:jc w:val="both"/>
              <w:rPr>
                <w:sz w:val="24"/>
              </w:rPr>
            </w:pPr>
            <w:r>
              <w:rPr>
                <w:sz w:val="24"/>
              </w:rPr>
              <w:t>-</w:t>
            </w:r>
          </w:p>
        </w:tc>
      </w:tr>
      <w:tr w:rsidR="00CB1BD8" w:rsidTr="001824CE">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left"/>
            </w:pPr>
            <w:r>
              <w:rPr>
                <w:szCs w:val="24"/>
              </w:rPr>
              <w:t>Pondere și punctaj acordat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 xml:space="preserve">Pondere: </w:t>
            </w:r>
            <w:r>
              <w:rPr>
                <w:b/>
                <w:bCs/>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Autoevaluare conform criteriilor: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Punctaj acordat: -</w:t>
            </w:r>
          </w:p>
        </w:tc>
      </w:tr>
    </w:tbl>
    <w:p w:rsidR="00CB1BD8" w:rsidRDefault="00CB1BD8" w:rsidP="00CB1BD8">
      <w:pPr>
        <w:rPr>
          <w:szCs w:val="24"/>
        </w:rPr>
      </w:pPr>
    </w:p>
    <w:p w:rsidR="00CB1BD8" w:rsidRDefault="00CB1BD8" w:rsidP="00CB1BD8">
      <w:r>
        <w:rPr>
          <w:b/>
        </w:rPr>
        <w:t xml:space="preserve">Indicator 3.2. </w:t>
      </w:r>
      <w:r>
        <w:t>Asigură eficacitatea dezvoltării profesionale continuă a personalului (didactic, didactic auxiliar, nedidactic)</w:t>
      </w:r>
    </w:p>
    <w:tbl>
      <w:tblPr>
        <w:tblW w:w="10490" w:type="dxa"/>
        <w:tblInd w:w="-176" w:type="dxa"/>
        <w:tblLayout w:type="fixed"/>
        <w:tblLook w:val="0000" w:firstRow="0" w:lastRow="0" w:firstColumn="0" w:lastColumn="0" w:noHBand="0" w:noVBand="0"/>
      </w:tblPr>
      <w:tblGrid>
        <w:gridCol w:w="1418"/>
        <w:gridCol w:w="2552"/>
        <w:gridCol w:w="3685"/>
        <w:gridCol w:w="2835"/>
      </w:tblGrid>
      <w:tr w:rsidR="00CB1BD8" w:rsidTr="001824CE">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bCs/>
              </w:rPr>
              <w:t xml:space="preserve">Dovezi </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numPr>
                <w:ilvl w:val="0"/>
                <w:numId w:val="7"/>
              </w:numPr>
            </w:pPr>
            <w:r>
              <w:t>Participarea activă în cadrul Comisiei instituționale de Atestare;</w:t>
            </w:r>
          </w:p>
          <w:p w:rsidR="00CB1BD8" w:rsidRDefault="00CB1BD8" w:rsidP="001824CE">
            <w:pPr>
              <w:widowControl w:val="0"/>
              <w:numPr>
                <w:ilvl w:val="0"/>
                <w:numId w:val="7"/>
              </w:numPr>
            </w:pPr>
            <w:r>
              <w:t xml:space="preserve">Încadrarea cadrelor didactice în diverse seminare și întruniri metodice la Comisia </w:t>
            </w:r>
            <w:r w:rsidR="00255E22">
              <w:t>,,</w:t>
            </w:r>
            <w:r w:rsidR="005B3E97">
              <w:t>Consiliere şi Dezvoltare personală</w:t>
            </w:r>
            <w:r w:rsidR="00255E22">
              <w:t>’’</w:t>
            </w:r>
          </w:p>
          <w:p w:rsidR="00CB1BD8" w:rsidRPr="00B107F3" w:rsidRDefault="00CB1BD8" w:rsidP="001824CE">
            <w:pPr>
              <w:widowControl w:val="0"/>
              <w:numPr>
                <w:ilvl w:val="0"/>
                <w:numId w:val="7"/>
              </w:numPr>
            </w:pPr>
            <w:r>
              <w:t>Plan de perspectivă a atestării (ciclogr</w:t>
            </w:r>
            <w:r w:rsidR="00255E22">
              <w:t>ama) în cadrul Comisiei ,,</w:t>
            </w:r>
            <w:r>
              <w:t xml:space="preserve"> Consiliere şi DP</w:t>
            </w:r>
            <w:r w:rsidR="00255E22">
              <w:t>’’</w:t>
            </w:r>
          </w:p>
        </w:tc>
      </w:tr>
      <w:tr w:rsidR="00CB1BD8" w:rsidTr="001824CE">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bCs/>
              </w:rPr>
              <w:t>Constatări</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CB1BD8" w:rsidRPr="009953C7" w:rsidRDefault="00CB1BD8" w:rsidP="001824CE">
            <w:pPr>
              <w:pStyle w:val="TableParagraph"/>
              <w:spacing w:line="268" w:lineRule="exact"/>
              <w:jc w:val="both"/>
              <w:rPr>
                <w:sz w:val="24"/>
                <w:szCs w:val="24"/>
              </w:rPr>
            </w:pPr>
            <w:r>
              <w:rPr>
                <w:sz w:val="24"/>
                <w:szCs w:val="24"/>
              </w:rPr>
              <w:t>În instituție</w:t>
            </w:r>
            <w:r w:rsidRPr="009953C7">
              <w:rPr>
                <w:sz w:val="24"/>
                <w:szCs w:val="24"/>
              </w:rPr>
              <w:t xml:space="preserve"> activează cadre didactice experimentate</w:t>
            </w:r>
            <w:r w:rsidR="00255E22">
              <w:rPr>
                <w:sz w:val="24"/>
                <w:szCs w:val="24"/>
              </w:rPr>
              <w:t>,</w:t>
            </w:r>
            <w:r w:rsidRPr="009953C7">
              <w:rPr>
                <w:sz w:val="24"/>
                <w:szCs w:val="24"/>
              </w:rPr>
              <w:t xml:space="preserve"> dispuse spre</w:t>
            </w:r>
            <w:r w:rsidRPr="009953C7">
              <w:rPr>
                <w:spacing w:val="1"/>
                <w:sz w:val="24"/>
                <w:szCs w:val="24"/>
              </w:rPr>
              <w:t xml:space="preserve"> </w:t>
            </w:r>
            <w:r w:rsidR="00255E22">
              <w:rPr>
                <w:sz w:val="24"/>
                <w:szCs w:val="24"/>
              </w:rPr>
              <w:t>dezvoltare, colaborare și</w:t>
            </w:r>
            <w:r w:rsidRPr="009953C7">
              <w:rPr>
                <w:sz w:val="24"/>
                <w:szCs w:val="24"/>
              </w:rPr>
              <w:t xml:space="preserve"> schimb de experienţă. </w:t>
            </w:r>
            <w:r>
              <w:rPr>
                <w:sz w:val="24"/>
                <w:szCs w:val="24"/>
              </w:rPr>
              <w:t xml:space="preserve"> Avem o</w:t>
            </w:r>
            <w:r w:rsidRPr="009953C7">
              <w:rPr>
                <w:sz w:val="24"/>
                <w:szCs w:val="24"/>
              </w:rPr>
              <w:t xml:space="preserve"> instituţie de </w:t>
            </w:r>
            <w:r w:rsidRPr="009953C7">
              <w:rPr>
                <w:spacing w:val="-57"/>
                <w:sz w:val="24"/>
                <w:szCs w:val="24"/>
              </w:rPr>
              <w:t xml:space="preserve"> </w:t>
            </w:r>
            <w:r w:rsidRPr="009953C7">
              <w:rPr>
                <w:sz w:val="24"/>
                <w:szCs w:val="24"/>
              </w:rPr>
              <w:t>învăţământ</w:t>
            </w:r>
            <w:r w:rsidRPr="009953C7">
              <w:rPr>
                <w:spacing w:val="-2"/>
                <w:sz w:val="24"/>
                <w:szCs w:val="24"/>
              </w:rPr>
              <w:t xml:space="preserve"> </w:t>
            </w:r>
            <w:r w:rsidR="00255E22">
              <w:rPr>
                <w:sz w:val="24"/>
                <w:szCs w:val="24"/>
              </w:rPr>
              <w:t xml:space="preserve">cu posibilităţi </w:t>
            </w:r>
            <w:r w:rsidRPr="009953C7">
              <w:rPr>
                <w:sz w:val="24"/>
                <w:szCs w:val="24"/>
              </w:rPr>
              <w:t>de</w:t>
            </w:r>
            <w:r w:rsidRPr="009953C7">
              <w:rPr>
                <w:spacing w:val="-1"/>
                <w:sz w:val="24"/>
                <w:szCs w:val="24"/>
              </w:rPr>
              <w:t xml:space="preserve"> </w:t>
            </w:r>
            <w:r w:rsidRPr="009953C7">
              <w:rPr>
                <w:sz w:val="24"/>
                <w:szCs w:val="24"/>
              </w:rPr>
              <w:t>autoafirmare</w:t>
            </w:r>
            <w:r w:rsidRPr="009953C7">
              <w:rPr>
                <w:spacing w:val="-2"/>
                <w:sz w:val="24"/>
                <w:szCs w:val="24"/>
              </w:rPr>
              <w:t xml:space="preserve"> </w:t>
            </w:r>
            <w:r w:rsidRPr="009953C7">
              <w:rPr>
                <w:sz w:val="24"/>
                <w:szCs w:val="24"/>
              </w:rPr>
              <w:t>a</w:t>
            </w:r>
            <w:r w:rsidRPr="009953C7">
              <w:rPr>
                <w:spacing w:val="1"/>
                <w:sz w:val="24"/>
                <w:szCs w:val="24"/>
              </w:rPr>
              <w:t xml:space="preserve"> </w:t>
            </w:r>
            <w:r w:rsidRPr="009953C7">
              <w:rPr>
                <w:sz w:val="24"/>
                <w:szCs w:val="24"/>
              </w:rPr>
              <w:t>cadrelor</w:t>
            </w:r>
            <w:r w:rsidRPr="009953C7">
              <w:rPr>
                <w:spacing w:val="-1"/>
                <w:sz w:val="24"/>
                <w:szCs w:val="24"/>
              </w:rPr>
              <w:t xml:space="preserve"> </w:t>
            </w:r>
            <w:r w:rsidRPr="009953C7">
              <w:rPr>
                <w:sz w:val="24"/>
                <w:szCs w:val="24"/>
              </w:rPr>
              <w:t>didactice</w:t>
            </w:r>
            <w:r w:rsidRPr="009953C7">
              <w:rPr>
                <w:spacing w:val="-1"/>
                <w:sz w:val="24"/>
                <w:szCs w:val="24"/>
              </w:rPr>
              <w:t xml:space="preserve"> </w:t>
            </w:r>
            <w:r w:rsidRPr="009953C7">
              <w:rPr>
                <w:sz w:val="24"/>
                <w:szCs w:val="24"/>
              </w:rPr>
              <w:t>şi</w:t>
            </w:r>
            <w:r w:rsidRPr="009953C7">
              <w:rPr>
                <w:spacing w:val="2"/>
                <w:sz w:val="24"/>
                <w:szCs w:val="24"/>
              </w:rPr>
              <w:t xml:space="preserve"> </w:t>
            </w:r>
            <w:r w:rsidRPr="009953C7">
              <w:rPr>
                <w:sz w:val="24"/>
                <w:szCs w:val="24"/>
              </w:rPr>
              <w:t>a</w:t>
            </w:r>
            <w:r w:rsidRPr="009953C7">
              <w:rPr>
                <w:spacing w:val="-1"/>
                <w:sz w:val="24"/>
                <w:szCs w:val="24"/>
              </w:rPr>
              <w:t xml:space="preserve"> </w:t>
            </w:r>
            <w:r w:rsidRPr="009953C7">
              <w:rPr>
                <w:sz w:val="24"/>
                <w:szCs w:val="24"/>
              </w:rPr>
              <w:t>discipolilor. În</w:t>
            </w:r>
            <w:r>
              <w:rPr>
                <w:spacing w:val="-3"/>
                <w:sz w:val="24"/>
                <w:szCs w:val="24"/>
              </w:rPr>
              <w:t xml:space="preserve"> acest context</w:t>
            </w:r>
            <w:r w:rsidR="00255E22">
              <w:rPr>
                <w:spacing w:val="-3"/>
                <w:sz w:val="24"/>
                <w:szCs w:val="24"/>
              </w:rPr>
              <w:t>,</w:t>
            </w:r>
            <w:r>
              <w:rPr>
                <w:spacing w:val="-3"/>
                <w:sz w:val="24"/>
                <w:szCs w:val="24"/>
              </w:rPr>
              <w:t xml:space="preserve"> susținem</w:t>
            </w:r>
            <w:r w:rsidR="00255E22">
              <w:rPr>
                <w:spacing w:val="-3"/>
                <w:sz w:val="24"/>
                <w:szCs w:val="24"/>
              </w:rPr>
              <w:t>, încurajăm și promovom</w:t>
            </w:r>
            <w:r w:rsidRPr="009953C7">
              <w:rPr>
                <w:sz w:val="24"/>
                <w:szCs w:val="24"/>
              </w:rPr>
              <w:t xml:space="preserve"> crearea</w:t>
            </w:r>
            <w:r w:rsidR="00255E22">
              <w:rPr>
                <w:sz w:val="24"/>
                <w:szCs w:val="24"/>
              </w:rPr>
              <w:t xml:space="preserve"> și consolidarea</w:t>
            </w:r>
            <w:r w:rsidRPr="009953C7">
              <w:rPr>
                <w:spacing w:val="-2"/>
                <w:sz w:val="24"/>
                <w:szCs w:val="24"/>
              </w:rPr>
              <w:t xml:space="preserve"> </w:t>
            </w:r>
            <w:r w:rsidRPr="009953C7">
              <w:rPr>
                <w:sz w:val="24"/>
                <w:szCs w:val="24"/>
              </w:rPr>
              <w:t>unui</w:t>
            </w:r>
            <w:r w:rsidRPr="009953C7">
              <w:rPr>
                <w:spacing w:val="-1"/>
                <w:sz w:val="24"/>
                <w:szCs w:val="24"/>
              </w:rPr>
              <w:t xml:space="preserve"> </w:t>
            </w:r>
            <w:r w:rsidRPr="009953C7">
              <w:rPr>
                <w:sz w:val="24"/>
                <w:szCs w:val="24"/>
              </w:rPr>
              <w:t>sistem</w:t>
            </w:r>
            <w:r w:rsidRPr="009953C7">
              <w:rPr>
                <w:spacing w:val="-1"/>
                <w:sz w:val="24"/>
                <w:szCs w:val="24"/>
              </w:rPr>
              <w:t xml:space="preserve"> </w:t>
            </w:r>
            <w:r w:rsidRPr="009953C7">
              <w:rPr>
                <w:sz w:val="24"/>
                <w:szCs w:val="24"/>
              </w:rPr>
              <w:t>de</w:t>
            </w:r>
            <w:r w:rsidR="00255E22">
              <w:rPr>
                <w:spacing w:val="-1"/>
                <w:sz w:val="24"/>
                <w:szCs w:val="24"/>
              </w:rPr>
              <w:t xml:space="preserve"> </w:t>
            </w:r>
            <w:r w:rsidR="00255E22">
              <w:rPr>
                <w:sz w:val="24"/>
                <w:szCs w:val="24"/>
              </w:rPr>
              <w:t>valori</w:t>
            </w:r>
            <w:r w:rsidRPr="009953C7">
              <w:rPr>
                <w:spacing w:val="-1"/>
                <w:sz w:val="24"/>
                <w:szCs w:val="24"/>
              </w:rPr>
              <w:t xml:space="preserve"> </w:t>
            </w:r>
            <w:r w:rsidRPr="009953C7">
              <w:rPr>
                <w:sz w:val="24"/>
                <w:szCs w:val="24"/>
              </w:rPr>
              <w:t>şi</w:t>
            </w:r>
            <w:r w:rsidRPr="009953C7">
              <w:rPr>
                <w:spacing w:val="-1"/>
                <w:sz w:val="24"/>
                <w:szCs w:val="24"/>
              </w:rPr>
              <w:t xml:space="preserve"> </w:t>
            </w:r>
            <w:r w:rsidR="00255E22">
              <w:rPr>
                <w:sz w:val="24"/>
                <w:szCs w:val="24"/>
              </w:rPr>
              <w:t>activităţi de</w:t>
            </w:r>
            <w:r w:rsidRPr="009953C7">
              <w:rPr>
                <w:spacing w:val="-1"/>
                <w:sz w:val="24"/>
                <w:szCs w:val="24"/>
              </w:rPr>
              <w:t xml:space="preserve"> </w:t>
            </w:r>
            <w:r w:rsidR="00255E22">
              <w:rPr>
                <w:sz w:val="24"/>
                <w:szCs w:val="24"/>
              </w:rPr>
              <w:t>performanțe</w:t>
            </w:r>
            <w:r>
              <w:rPr>
                <w:sz w:val="24"/>
                <w:szCs w:val="24"/>
              </w:rPr>
              <w:t>. De</w:t>
            </w:r>
            <w:r w:rsidR="00133137">
              <w:rPr>
                <w:sz w:val="24"/>
                <w:szCs w:val="24"/>
              </w:rPr>
              <w:t xml:space="preserve"> </w:t>
            </w:r>
            <w:r>
              <w:rPr>
                <w:sz w:val="24"/>
                <w:szCs w:val="24"/>
              </w:rPr>
              <w:t>asemenea</w:t>
            </w:r>
            <w:r w:rsidRPr="009953C7">
              <w:rPr>
                <w:sz w:val="24"/>
                <w:szCs w:val="24"/>
              </w:rPr>
              <w:t xml:space="preserve"> dezvolt</w:t>
            </w:r>
            <w:r>
              <w:rPr>
                <w:sz w:val="24"/>
                <w:szCs w:val="24"/>
              </w:rPr>
              <w:t>ăm o</w:t>
            </w:r>
            <w:r w:rsidRPr="009953C7">
              <w:rPr>
                <w:spacing w:val="-3"/>
                <w:sz w:val="24"/>
                <w:szCs w:val="24"/>
              </w:rPr>
              <w:t xml:space="preserve"> </w:t>
            </w:r>
            <w:r w:rsidRPr="009953C7">
              <w:rPr>
                <w:sz w:val="24"/>
                <w:szCs w:val="24"/>
              </w:rPr>
              <w:t>cultu</w:t>
            </w:r>
            <w:r>
              <w:rPr>
                <w:sz w:val="24"/>
                <w:szCs w:val="24"/>
              </w:rPr>
              <w:t xml:space="preserve">ră de respectare a </w:t>
            </w:r>
            <w:r w:rsidRPr="009953C7">
              <w:rPr>
                <w:spacing w:val="-2"/>
                <w:sz w:val="24"/>
                <w:szCs w:val="24"/>
              </w:rPr>
              <w:t xml:space="preserve"> </w:t>
            </w:r>
            <w:r w:rsidRPr="009953C7">
              <w:rPr>
                <w:sz w:val="24"/>
                <w:szCs w:val="24"/>
              </w:rPr>
              <w:t>eticii</w:t>
            </w:r>
            <w:r w:rsidRPr="009953C7">
              <w:rPr>
                <w:spacing w:val="-1"/>
                <w:sz w:val="24"/>
                <w:szCs w:val="24"/>
              </w:rPr>
              <w:t xml:space="preserve"> </w:t>
            </w:r>
            <w:r w:rsidRPr="009953C7">
              <w:rPr>
                <w:sz w:val="24"/>
                <w:szCs w:val="24"/>
              </w:rPr>
              <w:t>profesionale</w:t>
            </w:r>
            <w:r>
              <w:rPr>
                <w:sz w:val="24"/>
                <w:szCs w:val="24"/>
              </w:rPr>
              <w:t>.</w:t>
            </w:r>
          </w:p>
        </w:tc>
      </w:tr>
      <w:tr w:rsidR="00CB1BD8" w:rsidTr="001824CE">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left"/>
            </w:pPr>
            <w:r>
              <w:rPr>
                <w:szCs w:val="24"/>
              </w:rPr>
              <w:t>Pondere și punctaj acordat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 xml:space="preserve">Pondere: </w:t>
            </w:r>
            <w:r>
              <w:rPr>
                <w:b/>
                <w:bCs/>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69599D">
            <w:pPr>
              <w:widowControl w:val="0"/>
              <w:ind w:left="-79" w:right="-137"/>
              <w:jc w:val="left"/>
            </w:pPr>
            <w:r>
              <w:t>Au</w:t>
            </w:r>
            <w:r w:rsidR="0069599D">
              <w:t>toevaluare conform criteriilor:</w:t>
            </w:r>
            <w:r>
              <w:t>-</w:t>
            </w:r>
            <w:r w:rsidR="0069599D">
              <w:t>0,5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Punctaj acordat: -</w:t>
            </w:r>
            <w:r w:rsidR="0069599D">
              <w:t xml:space="preserve"> 1</w:t>
            </w:r>
          </w:p>
        </w:tc>
      </w:tr>
    </w:tbl>
    <w:p w:rsidR="00CB1BD8" w:rsidRDefault="00CB1BD8" w:rsidP="00CB1BD8">
      <w:pPr>
        <w:rPr>
          <w:b/>
        </w:rPr>
      </w:pPr>
    </w:p>
    <w:p w:rsidR="00CB1BD8" w:rsidRDefault="00CB1BD8" w:rsidP="00CB1BD8">
      <w:r>
        <w:rPr>
          <w:b/>
        </w:rPr>
        <w:t xml:space="preserve">Indicator 3.3. </w:t>
      </w:r>
      <w:r>
        <w:t>Monitorizează procesul de evaluare a personalului (didactic, didactic auxiliar, nedidactic)</w:t>
      </w:r>
    </w:p>
    <w:tbl>
      <w:tblPr>
        <w:tblW w:w="10490" w:type="dxa"/>
        <w:tblInd w:w="-176" w:type="dxa"/>
        <w:tblLayout w:type="fixed"/>
        <w:tblLook w:val="0000" w:firstRow="0" w:lastRow="0" w:firstColumn="0" w:lastColumn="0" w:noHBand="0" w:noVBand="0"/>
      </w:tblPr>
      <w:tblGrid>
        <w:gridCol w:w="1418"/>
        <w:gridCol w:w="2552"/>
        <w:gridCol w:w="3685"/>
        <w:gridCol w:w="2835"/>
      </w:tblGrid>
      <w:tr w:rsidR="00CB1BD8" w:rsidTr="001824CE">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bCs/>
              </w:rPr>
              <w:t xml:space="preserve">Dovezi </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CB1BD8" w:rsidRPr="00B74232" w:rsidRDefault="00CB1BD8" w:rsidP="001824CE">
            <w:pPr>
              <w:widowControl w:val="0"/>
              <w:numPr>
                <w:ilvl w:val="0"/>
                <w:numId w:val="1"/>
              </w:numPr>
              <w:ind w:left="360"/>
            </w:pPr>
            <w:r>
              <w:rPr>
                <w:szCs w:val="24"/>
              </w:rPr>
              <w:t>Realizarea Fișelor de evaluarea a orelor și activităților publice în cadrul Comisiei de Atestare a  diriginților.</w:t>
            </w:r>
          </w:p>
          <w:p w:rsidR="00CB1BD8" w:rsidRDefault="00CB1BD8" w:rsidP="001824CE">
            <w:pPr>
              <w:widowControl w:val="0"/>
              <w:numPr>
                <w:ilvl w:val="0"/>
                <w:numId w:val="1"/>
              </w:numPr>
              <w:ind w:left="360"/>
            </w:pPr>
            <w:r>
              <w:rPr>
                <w:szCs w:val="24"/>
              </w:rPr>
              <w:t>Registrul de evidență a activităților cercurilor exrtacurriculare</w:t>
            </w:r>
          </w:p>
        </w:tc>
      </w:tr>
      <w:tr w:rsidR="00CB1BD8" w:rsidTr="001824CE">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bCs/>
              </w:rPr>
              <w:t>Constatări</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CB1BD8" w:rsidRDefault="00133137" w:rsidP="001824CE">
            <w:pPr>
              <w:widowControl w:val="0"/>
            </w:pPr>
            <w:r>
              <w:t>Fiind me</w:t>
            </w:r>
            <w:r w:rsidR="00A06C2F">
              <w:t>m</w:t>
            </w:r>
            <w:r>
              <w:t>bru al</w:t>
            </w:r>
            <w:r w:rsidR="00CB1BD8">
              <w:t xml:space="preserve"> Comisiei de atestare, evaluez diriginții la ore și </w:t>
            </w:r>
            <w:r>
              <w:t xml:space="preserve">în cadrul </w:t>
            </w:r>
            <w:r w:rsidR="00CB1BD8">
              <w:t>activități</w:t>
            </w:r>
            <w:r>
              <w:t>lor extracurs la nivelul etapei locale de Atestăre profesionale. Monitorizez și</w:t>
            </w:r>
            <w:r w:rsidR="00CB1BD8">
              <w:t xml:space="preserve"> evaluez activitatea cercurilor și secțiilor sportive din instituție pentru buna desfășurare a</w:t>
            </w:r>
            <w:r>
              <w:t xml:space="preserve"> tuturor activităților extracurriculare</w:t>
            </w:r>
            <w:r w:rsidR="00CB1BD8">
              <w:t>.</w:t>
            </w:r>
          </w:p>
        </w:tc>
      </w:tr>
      <w:tr w:rsidR="00CB1BD8" w:rsidTr="001824CE">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left"/>
            </w:pPr>
            <w:r>
              <w:rPr>
                <w:szCs w:val="24"/>
              </w:rPr>
              <w:t xml:space="preserve">Pondere și </w:t>
            </w:r>
            <w:r>
              <w:rPr>
                <w:szCs w:val="24"/>
              </w:rPr>
              <w:lastRenderedPageBreak/>
              <w:t>punctaj acordat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lastRenderedPageBreak/>
              <w:t xml:space="preserve">Pondere: </w:t>
            </w:r>
            <w:r>
              <w:rPr>
                <w:b/>
                <w:bCs/>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9A28F5">
            <w:pPr>
              <w:widowControl w:val="0"/>
              <w:ind w:left="-79" w:right="-137"/>
              <w:jc w:val="left"/>
            </w:pPr>
            <w:r>
              <w:t>Auto</w:t>
            </w:r>
            <w:r w:rsidR="009A28F5">
              <w:t>evaluare conform</w:t>
            </w:r>
            <w:r w:rsidR="0069599D">
              <w:t xml:space="preserve"> criteriilor:-0,5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69599D" w:rsidP="001824CE">
            <w:pPr>
              <w:widowControl w:val="0"/>
            </w:pPr>
            <w:r>
              <w:t>Punctaj acordat: -0,5</w:t>
            </w:r>
          </w:p>
        </w:tc>
      </w:tr>
    </w:tbl>
    <w:p w:rsidR="00CB1BD8" w:rsidRDefault="00CB1BD8" w:rsidP="00CB1BD8">
      <w:r>
        <w:rPr>
          <w:b/>
          <w:bCs/>
        </w:rPr>
        <w:lastRenderedPageBreak/>
        <w:t>Indicator 3.4.</w:t>
      </w:r>
      <w:r>
        <w:t xml:space="preserve"> Creează contexte de motivare și stimulare a performanței în activitate</w:t>
      </w:r>
    </w:p>
    <w:tbl>
      <w:tblPr>
        <w:tblW w:w="10490" w:type="dxa"/>
        <w:tblInd w:w="-176" w:type="dxa"/>
        <w:tblLayout w:type="fixed"/>
        <w:tblLook w:val="0000" w:firstRow="0" w:lastRow="0" w:firstColumn="0" w:lastColumn="0" w:noHBand="0" w:noVBand="0"/>
      </w:tblPr>
      <w:tblGrid>
        <w:gridCol w:w="1418"/>
        <w:gridCol w:w="2552"/>
        <w:gridCol w:w="3714"/>
        <w:gridCol w:w="2806"/>
      </w:tblGrid>
      <w:tr w:rsidR="00CB1BD8" w:rsidTr="001824CE">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bCs/>
              </w:rPr>
              <w:t xml:space="preserve">Dovezi </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DB0465" w:rsidRDefault="00DB0465" w:rsidP="00DB0465">
            <w:pPr>
              <w:widowControl w:val="0"/>
            </w:pPr>
            <w:r w:rsidRPr="00847F54">
              <w:t>În</w:t>
            </w:r>
            <w:r w:rsidRPr="00847F54">
              <w:rPr>
                <w:spacing w:val="-2"/>
              </w:rPr>
              <w:t xml:space="preserve"> </w:t>
            </w:r>
            <w:r w:rsidRPr="00847F54">
              <w:t>instituţie</w:t>
            </w:r>
            <w:r w:rsidRPr="00847F54">
              <w:rPr>
                <w:spacing w:val="-2"/>
              </w:rPr>
              <w:t xml:space="preserve"> </w:t>
            </w:r>
            <w:r w:rsidRPr="00847F54">
              <w:t>se</w:t>
            </w:r>
            <w:r w:rsidRPr="00847F54">
              <w:rPr>
                <w:spacing w:val="-2"/>
              </w:rPr>
              <w:t xml:space="preserve"> </w:t>
            </w:r>
            <w:r w:rsidRPr="00847F54">
              <w:t>monitorizează</w:t>
            </w:r>
            <w:r w:rsidRPr="00847F54">
              <w:rPr>
                <w:spacing w:val="-2"/>
              </w:rPr>
              <w:t xml:space="preserve"> </w:t>
            </w:r>
            <w:r>
              <w:rPr>
                <w:spacing w:val="-2"/>
              </w:rPr>
              <w:t xml:space="preserve">și evaluează </w:t>
            </w:r>
            <w:r w:rsidRPr="00847F54">
              <w:t>continuu</w:t>
            </w:r>
            <w:r w:rsidRPr="00847F54">
              <w:rPr>
                <w:spacing w:val="-1"/>
              </w:rPr>
              <w:t xml:space="preserve"> </w:t>
            </w:r>
            <w:r>
              <w:t xml:space="preserve"> performanțele obținute în procesul de dezvoltare a fiecărui cadru didactic pe parcursul întregului an de studiu.</w:t>
            </w:r>
          </w:p>
          <w:p w:rsidR="00CB1BD8" w:rsidRPr="00325525" w:rsidRDefault="00DB0465" w:rsidP="00DB0465">
            <w:pPr>
              <w:widowControl w:val="0"/>
              <w:rPr>
                <w:rFonts w:eastAsia="Times New Roman"/>
                <w:color w:val="000000"/>
                <w:szCs w:val="24"/>
              </w:rPr>
            </w:pPr>
            <w:r>
              <w:t>Raportul activităților extracurriculare, prezentat la Consiliul Profesoral, proces-verbal nr.01 din 29.08.2022.</w:t>
            </w:r>
          </w:p>
        </w:tc>
      </w:tr>
      <w:tr w:rsidR="00CB1BD8" w:rsidTr="001824CE">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bCs/>
              </w:rPr>
              <w:t>Constatări</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DB0465" w:rsidRPr="00847F54" w:rsidRDefault="00DB0465" w:rsidP="00DB0465">
            <w:pPr>
              <w:pStyle w:val="TableParagraph"/>
              <w:ind w:firstLine="299"/>
              <w:rPr>
                <w:sz w:val="24"/>
              </w:rPr>
            </w:pPr>
            <w:r w:rsidRPr="00847F54">
              <w:rPr>
                <w:sz w:val="24"/>
              </w:rPr>
              <w:t>Activităţile</w:t>
            </w:r>
            <w:r w:rsidRPr="00847F54">
              <w:rPr>
                <w:spacing w:val="-2"/>
                <w:sz w:val="24"/>
              </w:rPr>
              <w:t xml:space="preserve"> </w:t>
            </w:r>
            <w:r w:rsidRPr="00847F54">
              <w:rPr>
                <w:sz w:val="24"/>
              </w:rPr>
              <w:t>planificate</w:t>
            </w:r>
            <w:r w:rsidRPr="00847F54">
              <w:rPr>
                <w:spacing w:val="-1"/>
                <w:sz w:val="24"/>
              </w:rPr>
              <w:t xml:space="preserve"> </w:t>
            </w:r>
            <w:r w:rsidRPr="00847F54">
              <w:rPr>
                <w:sz w:val="24"/>
              </w:rPr>
              <w:t>sunt</w:t>
            </w:r>
            <w:r w:rsidRPr="00847F54">
              <w:rPr>
                <w:spacing w:val="-2"/>
                <w:sz w:val="24"/>
              </w:rPr>
              <w:t xml:space="preserve"> </w:t>
            </w:r>
            <w:r w:rsidRPr="00847F54">
              <w:rPr>
                <w:sz w:val="24"/>
              </w:rPr>
              <w:t>orientate</w:t>
            </w:r>
            <w:r>
              <w:t xml:space="preserve"> spre promovarea</w:t>
            </w:r>
            <w:r w:rsidRPr="00847F54">
              <w:rPr>
                <w:sz w:val="24"/>
              </w:rPr>
              <w:t xml:space="preserve"> progresul</w:t>
            </w:r>
            <w:r w:rsidR="004B63F5">
              <w:t>ui cadrelor didactice/diriginților</w:t>
            </w:r>
            <w:r>
              <w:t>,</w:t>
            </w:r>
            <w:r w:rsidRPr="00847F54">
              <w:rPr>
                <w:sz w:val="24"/>
              </w:rPr>
              <w:t xml:space="preserve">  în atingerea rezultatelor planificate, </w:t>
            </w:r>
            <w:r w:rsidR="00CB1BD8">
              <w:t>ce</w:t>
            </w:r>
            <w:r w:rsidR="00133137">
              <w:t>ea ce</w:t>
            </w:r>
            <w:r w:rsidR="00CB1BD8">
              <w:t xml:space="preserve"> cre</w:t>
            </w:r>
            <w:r w:rsidR="007B5367">
              <w:t>e</w:t>
            </w:r>
            <w:r w:rsidR="00CB1BD8">
              <w:t>ază</w:t>
            </w:r>
            <w:r w:rsidR="00CB1BD8" w:rsidRPr="00A32FBD">
              <w:rPr>
                <w:spacing w:val="-2"/>
              </w:rPr>
              <w:t xml:space="preserve"> </w:t>
            </w:r>
            <w:r w:rsidR="00CB1BD8">
              <w:t>un</w:t>
            </w:r>
            <w:r w:rsidR="00CB1BD8" w:rsidRPr="00A32FBD">
              <w:rPr>
                <w:spacing w:val="-1"/>
              </w:rPr>
              <w:t xml:space="preserve"> </w:t>
            </w:r>
            <w:r w:rsidR="00CB1BD8" w:rsidRPr="00A32FBD">
              <w:t>sistem</w:t>
            </w:r>
            <w:r w:rsidR="00CB1BD8" w:rsidRPr="00A32FBD">
              <w:rPr>
                <w:spacing w:val="-1"/>
              </w:rPr>
              <w:t xml:space="preserve"> </w:t>
            </w:r>
            <w:r w:rsidR="00CB1BD8" w:rsidRPr="00A32FBD">
              <w:t>de</w:t>
            </w:r>
            <w:r w:rsidR="00CB1BD8" w:rsidRPr="00A32FBD">
              <w:rPr>
                <w:spacing w:val="-1"/>
              </w:rPr>
              <w:t xml:space="preserve"> </w:t>
            </w:r>
            <w:r w:rsidR="00CB1BD8" w:rsidRPr="00A32FBD">
              <w:t>încurajare</w:t>
            </w:r>
            <w:r w:rsidR="00CB1BD8" w:rsidRPr="00A32FBD">
              <w:rPr>
                <w:spacing w:val="-3"/>
              </w:rPr>
              <w:t xml:space="preserve"> </w:t>
            </w:r>
            <w:r w:rsidR="00CB1BD8" w:rsidRPr="00A32FBD">
              <w:t>a</w:t>
            </w:r>
            <w:r w:rsidR="00CB1BD8" w:rsidRPr="00A32FBD">
              <w:rPr>
                <w:spacing w:val="-2"/>
              </w:rPr>
              <w:t xml:space="preserve"> </w:t>
            </w:r>
            <w:r w:rsidR="00CB1BD8" w:rsidRPr="00A32FBD">
              <w:t>valorilor</w:t>
            </w:r>
            <w:r w:rsidR="00CB1BD8" w:rsidRPr="00A32FBD">
              <w:rPr>
                <w:spacing w:val="-1"/>
              </w:rPr>
              <w:t xml:space="preserve"> </w:t>
            </w:r>
            <w:r w:rsidR="00CB1BD8" w:rsidRPr="00A32FBD">
              <w:t>şi</w:t>
            </w:r>
            <w:r w:rsidR="00CB1BD8" w:rsidRPr="00A32FBD">
              <w:rPr>
                <w:spacing w:val="-1"/>
              </w:rPr>
              <w:t xml:space="preserve"> </w:t>
            </w:r>
            <w:r w:rsidR="00CB1BD8" w:rsidRPr="00A32FBD">
              <w:t>activităţilor</w:t>
            </w:r>
            <w:r w:rsidR="00CB1BD8" w:rsidRPr="00A32FBD">
              <w:rPr>
                <w:spacing w:val="-1"/>
              </w:rPr>
              <w:t xml:space="preserve"> </w:t>
            </w:r>
            <w:r w:rsidR="00CB1BD8" w:rsidRPr="00A32FBD">
              <w:t>performante</w:t>
            </w:r>
            <w:r>
              <w:t xml:space="preserve">, </w:t>
            </w:r>
            <w:r w:rsidRPr="00847F54">
              <w:rPr>
                <w:sz w:val="24"/>
              </w:rPr>
              <w:t>dar şi</w:t>
            </w:r>
            <w:r w:rsidRPr="00847F54">
              <w:rPr>
                <w:spacing w:val="-1"/>
                <w:sz w:val="24"/>
              </w:rPr>
              <w:t xml:space="preserve"> </w:t>
            </w:r>
            <w:r w:rsidRPr="00847F54">
              <w:rPr>
                <w:sz w:val="24"/>
              </w:rPr>
              <w:t>pentru a</w:t>
            </w:r>
            <w:r w:rsidRPr="00847F54">
              <w:rPr>
                <w:spacing w:val="-3"/>
                <w:sz w:val="24"/>
              </w:rPr>
              <w:t xml:space="preserve"> </w:t>
            </w:r>
            <w:r w:rsidRPr="00847F54">
              <w:rPr>
                <w:sz w:val="24"/>
              </w:rPr>
              <w:t>elabora</w:t>
            </w:r>
            <w:r w:rsidRPr="00847F54">
              <w:rPr>
                <w:spacing w:val="-2"/>
                <w:sz w:val="24"/>
              </w:rPr>
              <w:t xml:space="preserve"> </w:t>
            </w:r>
            <w:r w:rsidRPr="00847F54">
              <w:rPr>
                <w:sz w:val="24"/>
              </w:rPr>
              <w:t>măsuri</w:t>
            </w:r>
            <w:r w:rsidRPr="00847F54">
              <w:rPr>
                <w:spacing w:val="-1"/>
                <w:sz w:val="24"/>
              </w:rPr>
              <w:t xml:space="preserve"> </w:t>
            </w:r>
            <w:r w:rsidRPr="00847F54">
              <w:rPr>
                <w:sz w:val="24"/>
              </w:rPr>
              <w:t xml:space="preserve"> de</w:t>
            </w:r>
            <w:r w:rsidRPr="00847F54">
              <w:rPr>
                <w:spacing w:val="-2"/>
                <w:sz w:val="24"/>
              </w:rPr>
              <w:t xml:space="preserve"> </w:t>
            </w:r>
            <w:r w:rsidRPr="00847F54">
              <w:rPr>
                <w:sz w:val="24"/>
              </w:rPr>
              <w:t>îmbunătăţire</w:t>
            </w:r>
            <w:r w:rsidRPr="00847F54">
              <w:rPr>
                <w:spacing w:val="-2"/>
                <w:sz w:val="24"/>
              </w:rPr>
              <w:t xml:space="preserve"> </w:t>
            </w:r>
            <w:r w:rsidRPr="00847F54">
              <w:rPr>
                <w:sz w:val="24"/>
              </w:rPr>
              <w:t>pe</w:t>
            </w:r>
            <w:r w:rsidRPr="00847F54">
              <w:rPr>
                <w:spacing w:val="-2"/>
                <w:sz w:val="24"/>
              </w:rPr>
              <w:t xml:space="preserve"> </w:t>
            </w:r>
            <w:r>
              <w:rPr>
                <w:sz w:val="24"/>
              </w:rPr>
              <w:t>baza</w:t>
            </w:r>
            <w:r w:rsidRPr="00847F54">
              <w:rPr>
                <w:spacing w:val="2"/>
                <w:sz w:val="24"/>
              </w:rPr>
              <w:t xml:space="preserve"> </w:t>
            </w:r>
            <w:r w:rsidRPr="00847F54">
              <w:rPr>
                <w:sz w:val="24"/>
              </w:rPr>
              <w:t>de</w:t>
            </w:r>
          </w:p>
          <w:p w:rsidR="00CB1BD8" w:rsidRDefault="00DB0465" w:rsidP="00DB0465">
            <w:pPr>
              <w:widowControl w:val="0"/>
            </w:pPr>
            <w:r w:rsidRPr="00847F54">
              <w:t>cercetare</w:t>
            </w:r>
            <w:r w:rsidRPr="00847F54">
              <w:rPr>
                <w:spacing w:val="-2"/>
              </w:rPr>
              <w:t xml:space="preserve"> </w:t>
            </w:r>
            <w:r w:rsidRPr="00847F54">
              <w:t>prin</w:t>
            </w:r>
            <w:r w:rsidRPr="00847F54">
              <w:rPr>
                <w:spacing w:val="-1"/>
              </w:rPr>
              <w:t xml:space="preserve"> </w:t>
            </w:r>
            <w:r w:rsidRPr="00847F54">
              <w:t>monitorizare,</w:t>
            </w:r>
            <w:r w:rsidRPr="00847F54">
              <w:rPr>
                <w:spacing w:val="-1"/>
              </w:rPr>
              <w:t xml:space="preserve"> </w:t>
            </w:r>
            <w:r w:rsidRPr="00847F54">
              <w:t>analiză</w:t>
            </w:r>
            <w:r w:rsidRPr="00847F54">
              <w:rPr>
                <w:spacing w:val="-2"/>
              </w:rPr>
              <w:t xml:space="preserve"> </w:t>
            </w:r>
            <w:r w:rsidRPr="00847F54">
              <w:t>şi</w:t>
            </w:r>
            <w:r w:rsidRPr="00847F54">
              <w:rPr>
                <w:spacing w:val="-1"/>
              </w:rPr>
              <w:t xml:space="preserve"> </w:t>
            </w:r>
            <w:r w:rsidRPr="00847F54">
              <w:t>prognoză</w:t>
            </w:r>
            <w:r w:rsidRPr="00847F54">
              <w:rPr>
                <w:spacing w:val="-2"/>
              </w:rPr>
              <w:t xml:space="preserve"> </w:t>
            </w:r>
            <w:r w:rsidRPr="00847F54">
              <w:t>a activităţilor</w:t>
            </w:r>
            <w:r>
              <w:t>.</w:t>
            </w:r>
          </w:p>
          <w:p w:rsidR="007B5367" w:rsidRDefault="007B5367" w:rsidP="001824CE">
            <w:pPr>
              <w:widowControl w:val="0"/>
            </w:pPr>
          </w:p>
        </w:tc>
      </w:tr>
      <w:tr w:rsidR="00CB1BD8" w:rsidTr="0069599D">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left"/>
            </w:pPr>
            <w:r>
              <w:rPr>
                <w:szCs w:val="24"/>
              </w:rPr>
              <w:t>Pondere și punctaj acordat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 xml:space="preserve">Pondere: </w:t>
            </w:r>
            <w:r>
              <w:rPr>
                <w:b/>
                <w:bCs/>
              </w:rPr>
              <w:t>3</w:t>
            </w: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9A28F5">
            <w:pPr>
              <w:widowControl w:val="0"/>
              <w:ind w:left="-79" w:right="-137"/>
            </w:pPr>
            <w:r>
              <w:t>Autoevaluare conform criteriilor: -</w:t>
            </w:r>
            <w:r w:rsidR="0069599D">
              <w:t>1</w:t>
            </w:r>
          </w:p>
        </w:tc>
        <w:tc>
          <w:tcPr>
            <w:tcW w:w="2806"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Punctaj acordat: -</w:t>
            </w:r>
            <w:r w:rsidR="0069599D">
              <w:t>3</w:t>
            </w:r>
          </w:p>
        </w:tc>
      </w:tr>
    </w:tbl>
    <w:p w:rsidR="00CB1BD8" w:rsidRDefault="00CB1BD8" w:rsidP="00CB1BD8">
      <w:pPr>
        <w:rPr>
          <w:szCs w:val="24"/>
        </w:rPr>
      </w:pPr>
    </w:p>
    <w:tbl>
      <w:tblPr>
        <w:tblW w:w="10490" w:type="dxa"/>
        <w:tblInd w:w="-176" w:type="dxa"/>
        <w:tblLayout w:type="fixed"/>
        <w:tblLook w:val="0000" w:firstRow="0" w:lastRow="0" w:firstColumn="0" w:lastColumn="0" w:noHBand="0" w:noVBand="0"/>
      </w:tblPr>
      <w:tblGrid>
        <w:gridCol w:w="2553"/>
        <w:gridCol w:w="5669"/>
        <w:gridCol w:w="2268"/>
      </w:tblGrid>
      <w:tr w:rsidR="00CB1BD8" w:rsidTr="001824CE">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lang w:eastAsia="ru-RU"/>
              </w:rPr>
              <w:t>Total standard 3</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rsidR="00CB1BD8" w:rsidRPr="009A28F5" w:rsidRDefault="00CB1BD8" w:rsidP="001824CE">
            <w:pPr>
              <w:widowControl w:val="0"/>
              <w:jc w:val="right"/>
            </w:pPr>
            <w:r>
              <w:rPr>
                <w:b/>
                <w:bCs/>
              </w:rPr>
              <w:t>Punctaj acordat:</w:t>
            </w:r>
            <w:r w:rsidR="009A28F5">
              <w:t xml:space="preserve"> - </w:t>
            </w:r>
            <w:r w:rsidR="009A28F5">
              <w:rPr>
                <w:b/>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9A28F5" w:rsidP="001824CE">
            <w:pPr>
              <w:widowControl w:val="0"/>
              <w:ind w:right="173"/>
              <w:jc w:val="right"/>
            </w:pPr>
            <w:r>
              <w:t xml:space="preserve">  4</w:t>
            </w:r>
            <w:r w:rsidR="0069599D">
              <w:t>,5</w:t>
            </w:r>
          </w:p>
        </w:tc>
      </w:tr>
    </w:tbl>
    <w:p w:rsidR="00CB1BD8" w:rsidRDefault="00CB1BD8" w:rsidP="00CB1BD8">
      <w:pPr>
        <w:rPr>
          <w:szCs w:val="24"/>
        </w:rPr>
      </w:pPr>
    </w:p>
    <w:p w:rsidR="00CB1BD8" w:rsidRDefault="00CB1BD8" w:rsidP="00CB1BD8">
      <w:pPr>
        <w:pStyle w:val="1"/>
      </w:pPr>
      <w:bookmarkStart w:id="14" w:name="_Toc48398123"/>
      <w:bookmarkStart w:id="15" w:name="_Toc46397384"/>
      <w:r>
        <w:t>Domeniul 4: RESURSE FINANCIARE ȘI MATERIALE</w:t>
      </w:r>
      <w:bookmarkEnd w:id="14"/>
      <w:bookmarkEnd w:id="15"/>
    </w:p>
    <w:p w:rsidR="00CB1BD8" w:rsidRDefault="00CB1BD8" w:rsidP="00CB1BD8">
      <w:pPr>
        <w:pStyle w:val="2"/>
      </w:pPr>
      <w:bookmarkStart w:id="16" w:name="_Toc48398124"/>
      <w:bookmarkStart w:id="17" w:name="_Toc46397385"/>
      <w:bookmarkStart w:id="18" w:name="_Toc28626319"/>
      <w:r>
        <w:rPr>
          <w:b/>
          <w:bCs w:val="0"/>
        </w:rPr>
        <w:t>Standard 4:</w:t>
      </w:r>
      <w:r>
        <w:t xml:space="preserve"> Cadrul de conducere gestionează și dezvoltă resursele materiale și financiare în vederea asigurării unui mediu de învățare sigur și motivant.</w:t>
      </w:r>
      <w:bookmarkEnd w:id="16"/>
      <w:bookmarkEnd w:id="17"/>
      <w:bookmarkEnd w:id="18"/>
    </w:p>
    <w:p w:rsidR="00CB1BD8" w:rsidRDefault="00CB1BD8" w:rsidP="00CB1BD8">
      <w:r>
        <w:rPr>
          <w:b/>
        </w:rPr>
        <w:t>Indicator 4.1.</w:t>
      </w:r>
      <w:r>
        <w:t xml:space="preserve"> Coordonează elaborarea, monitorizarea și raportarea bugetelor pe programe</w:t>
      </w:r>
    </w:p>
    <w:tbl>
      <w:tblPr>
        <w:tblW w:w="10490" w:type="dxa"/>
        <w:tblInd w:w="-176" w:type="dxa"/>
        <w:tblLayout w:type="fixed"/>
        <w:tblLook w:val="0000" w:firstRow="0" w:lastRow="0" w:firstColumn="0" w:lastColumn="0" w:noHBand="0" w:noVBand="0"/>
      </w:tblPr>
      <w:tblGrid>
        <w:gridCol w:w="1418"/>
        <w:gridCol w:w="2552"/>
        <w:gridCol w:w="3685"/>
        <w:gridCol w:w="2835"/>
      </w:tblGrid>
      <w:tr w:rsidR="00CB1BD8" w:rsidTr="001824CE">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bCs/>
              </w:rPr>
              <w:t xml:space="preserve">Dovezi </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CB1BD8" w:rsidRPr="00E36E00" w:rsidRDefault="00CB1BD8" w:rsidP="001824CE">
            <w:pPr>
              <w:widowControl w:val="0"/>
              <w:numPr>
                <w:ilvl w:val="0"/>
                <w:numId w:val="1"/>
              </w:numPr>
              <w:ind w:left="360"/>
            </w:pPr>
            <w:r w:rsidRPr="00E36E00">
              <w:rPr>
                <w:szCs w:val="24"/>
              </w:rPr>
              <w:t>Nu se aplică</w:t>
            </w:r>
          </w:p>
        </w:tc>
      </w:tr>
      <w:tr w:rsidR="00CB1BD8" w:rsidTr="001824CE">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bCs/>
              </w:rPr>
              <w:t>Constatări</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CB1BD8" w:rsidRPr="00E36E00" w:rsidRDefault="00CB1BD8" w:rsidP="001824CE">
            <w:pPr>
              <w:widowControl w:val="0"/>
            </w:pPr>
            <w:r>
              <w:rPr>
                <w:szCs w:val="24"/>
              </w:rPr>
              <w:t>-</w:t>
            </w:r>
          </w:p>
        </w:tc>
      </w:tr>
      <w:tr w:rsidR="00CB1BD8" w:rsidTr="001824CE">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left"/>
            </w:pPr>
            <w:r>
              <w:rPr>
                <w:szCs w:val="24"/>
              </w:rPr>
              <w:t>Pondere și punctaj acordat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 xml:space="preserve">Pondere: </w:t>
            </w:r>
            <w:r>
              <w:rPr>
                <w:b/>
                <w:bCs/>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Autoevaluare conform criteriilor: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Punctaj acordat: -</w:t>
            </w:r>
          </w:p>
        </w:tc>
      </w:tr>
    </w:tbl>
    <w:p w:rsidR="00CB1BD8" w:rsidRDefault="00CB1BD8" w:rsidP="00CB1BD8"/>
    <w:p w:rsidR="00CB1BD8" w:rsidRDefault="00CB1BD8" w:rsidP="00CB1BD8">
      <w:r>
        <w:rPr>
          <w:b/>
          <w:bCs/>
        </w:rPr>
        <w:t>Indicator 4.2.</w:t>
      </w:r>
      <w:r>
        <w:t xml:space="preserve"> Asigură funcționarea sistemului de management financiar și control</w:t>
      </w:r>
    </w:p>
    <w:tbl>
      <w:tblPr>
        <w:tblW w:w="10490" w:type="dxa"/>
        <w:tblInd w:w="-176" w:type="dxa"/>
        <w:tblLayout w:type="fixed"/>
        <w:tblLook w:val="0000" w:firstRow="0" w:lastRow="0" w:firstColumn="0" w:lastColumn="0" w:noHBand="0" w:noVBand="0"/>
      </w:tblPr>
      <w:tblGrid>
        <w:gridCol w:w="1418"/>
        <w:gridCol w:w="2552"/>
        <w:gridCol w:w="3685"/>
        <w:gridCol w:w="2835"/>
      </w:tblGrid>
      <w:tr w:rsidR="00CB1BD8" w:rsidTr="001824CE">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bCs/>
              </w:rPr>
              <w:t xml:space="preserve">Dovezi </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CB1BD8" w:rsidRPr="00E36E00" w:rsidRDefault="00CB1BD8" w:rsidP="001824CE">
            <w:pPr>
              <w:widowControl w:val="0"/>
              <w:numPr>
                <w:ilvl w:val="0"/>
                <w:numId w:val="1"/>
              </w:numPr>
              <w:ind w:left="360"/>
            </w:pPr>
            <w:r w:rsidRPr="00E36E00">
              <w:rPr>
                <w:szCs w:val="24"/>
              </w:rPr>
              <w:t>Nu se aplică</w:t>
            </w:r>
          </w:p>
        </w:tc>
      </w:tr>
      <w:tr w:rsidR="00CB1BD8" w:rsidTr="001824CE">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bCs/>
              </w:rPr>
              <w:t>Constatări</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CB1BD8" w:rsidRPr="00E36E00" w:rsidRDefault="00CB1BD8" w:rsidP="001824CE">
            <w:pPr>
              <w:widowControl w:val="0"/>
            </w:pPr>
            <w:r>
              <w:rPr>
                <w:szCs w:val="24"/>
              </w:rPr>
              <w:t>-</w:t>
            </w:r>
          </w:p>
        </w:tc>
      </w:tr>
      <w:tr w:rsidR="00CB1BD8" w:rsidTr="001824CE">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left"/>
            </w:pPr>
            <w:r>
              <w:rPr>
                <w:szCs w:val="24"/>
              </w:rPr>
              <w:t>Pondere și punctaj acordat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 xml:space="preserve">Pondere: </w:t>
            </w:r>
            <w:r>
              <w:rPr>
                <w:b/>
                <w:bCs/>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Autoevaluare conform criteriilor: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Punctaj acordat: -</w:t>
            </w:r>
          </w:p>
        </w:tc>
      </w:tr>
    </w:tbl>
    <w:p w:rsidR="00CB1BD8" w:rsidRDefault="00CB1BD8" w:rsidP="00CB1BD8"/>
    <w:p w:rsidR="00CB1BD8" w:rsidRDefault="00CB1BD8" w:rsidP="00CB1BD8">
      <w:r>
        <w:rPr>
          <w:b/>
        </w:rPr>
        <w:t xml:space="preserve">Indicator 4.3. </w:t>
      </w:r>
      <w:r>
        <w:rPr>
          <w:bCs/>
        </w:rPr>
        <w:t>Valorifică resursele instituționale și complementare</w:t>
      </w:r>
    </w:p>
    <w:tbl>
      <w:tblPr>
        <w:tblW w:w="10490" w:type="dxa"/>
        <w:tblInd w:w="-176" w:type="dxa"/>
        <w:tblLayout w:type="fixed"/>
        <w:tblLook w:val="0000" w:firstRow="0" w:lastRow="0" w:firstColumn="0" w:lastColumn="0" w:noHBand="0" w:noVBand="0"/>
      </w:tblPr>
      <w:tblGrid>
        <w:gridCol w:w="1418"/>
        <w:gridCol w:w="2552"/>
        <w:gridCol w:w="3685"/>
        <w:gridCol w:w="2835"/>
      </w:tblGrid>
      <w:tr w:rsidR="00CB1BD8" w:rsidTr="001824CE">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bCs/>
              </w:rPr>
              <w:t xml:space="preserve">Dovezi </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CB1BD8" w:rsidRPr="00E36E00" w:rsidRDefault="00CB1BD8" w:rsidP="001824CE">
            <w:pPr>
              <w:widowControl w:val="0"/>
              <w:numPr>
                <w:ilvl w:val="0"/>
                <w:numId w:val="1"/>
              </w:numPr>
              <w:ind w:left="360"/>
            </w:pPr>
            <w:r w:rsidRPr="00E36E00">
              <w:rPr>
                <w:szCs w:val="24"/>
              </w:rPr>
              <w:t>Nu se aplică</w:t>
            </w:r>
          </w:p>
        </w:tc>
      </w:tr>
      <w:tr w:rsidR="00CB1BD8" w:rsidTr="001824CE">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bCs/>
              </w:rPr>
              <w:t>Constatări</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CB1BD8" w:rsidRPr="00E36E00" w:rsidRDefault="00CB1BD8" w:rsidP="001824CE">
            <w:pPr>
              <w:widowControl w:val="0"/>
            </w:pPr>
            <w:r>
              <w:rPr>
                <w:szCs w:val="24"/>
              </w:rPr>
              <w:t>-</w:t>
            </w:r>
          </w:p>
        </w:tc>
      </w:tr>
      <w:tr w:rsidR="00CB1BD8" w:rsidTr="001824CE">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left"/>
            </w:pPr>
            <w:r>
              <w:rPr>
                <w:szCs w:val="24"/>
              </w:rPr>
              <w:t>Pondere și punctaj acordat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 xml:space="preserve">Pondere: </w:t>
            </w:r>
            <w:r>
              <w:rPr>
                <w:b/>
                <w:bCs/>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Autoevaluare conform criteriilor: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Punctaj acordat: -</w:t>
            </w:r>
          </w:p>
        </w:tc>
      </w:tr>
    </w:tbl>
    <w:p w:rsidR="00CB1BD8" w:rsidRDefault="00CB1BD8" w:rsidP="00CB1BD8">
      <w:pPr>
        <w:rPr>
          <w:szCs w:val="24"/>
        </w:rPr>
      </w:pPr>
    </w:p>
    <w:tbl>
      <w:tblPr>
        <w:tblW w:w="10490" w:type="dxa"/>
        <w:tblInd w:w="-176" w:type="dxa"/>
        <w:tblLayout w:type="fixed"/>
        <w:tblLook w:val="0000" w:firstRow="0" w:lastRow="0" w:firstColumn="0" w:lastColumn="0" w:noHBand="0" w:noVBand="0"/>
      </w:tblPr>
      <w:tblGrid>
        <w:gridCol w:w="1418"/>
        <w:gridCol w:w="6804"/>
        <w:gridCol w:w="2268"/>
      </w:tblGrid>
      <w:tr w:rsidR="00CB1BD8" w:rsidTr="001824CE">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lang w:eastAsia="ru-RU"/>
              </w:rPr>
              <w:t>Total standard 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right"/>
            </w:pPr>
            <w:r>
              <w:rPr>
                <w:b/>
                <w:bCs/>
              </w:rPr>
              <w:t>Punctaj acordat:</w:t>
            </w:r>
            <w: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ind w:right="173"/>
              <w:jc w:val="right"/>
            </w:pPr>
            <w:r>
              <w:rPr>
                <w:b/>
              </w:rPr>
              <w:t>-</w:t>
            </w:r>
          </w:p>
        </w:tc>
      </w:tr>
    </w:tbl>
    <w:p w:rsidR="00CB1BD8" w:rsidRDefault="00CB1BD8" w:rsidP="00CB1BD8">
      <w:pPr>
        <w:pStyle w:val="1"/>
        <w:jc w:val="both"/>
        <w:rPr>
          <w:iCs/>
        </w:rPr>
      </w:pPr>
    </w:p>
    <w:p w:rsidR="00CB1BD8" w:rsidRDefault="00CB1BD8" w:rsidP="00CB1BD8">
      <w:pPr>
        <w:pStyle w:val="1"/>
      </w:pPr>
      <w:bookmarkStart w:id="19" w:name="_Toc48398125"/>
      <w:r>
        <w:rPr>
          <w:iCs/>
        </w:rPr>
        <w:t>Domeniul 5:</w:t>
      </w:r>
      <w:r>
        <w:t xml:space="preserve"> </w:t>
      </w:r>
      <w:bookmarkEnd w:id="19"/>
      <w:r w:rsidR="0029760D">
        <w:rPr>
          <w:u w:val="single"/>
        </w:rPr>
        <w:t xml:space="preserve"> </w:t>
      </w:r>
    </w:p>
    <w:p w:rsidR="00CB1BD8" w:rsidRDefault="00CB1BD8" w:rsidP="00CB1BD8">
      <w:pPr>
        <w:pStyle w:val="2"/>
      </w:pPr>
      <w:bookmarkStart w:id="20" w:name="_Toc48398126"/>
      <w:bookmarkStart w:id="21" w:name="_Toc46397387"/>
      <w:bookmarkStart w:id="22" w:name="_Toc28626321"/>
      <w:r>
        <w:rPr>
          <w:b/>
        </w:rPr>
        <w:t>Standard 5:</w:t>
      </w:r>
      <w:r>
        <w:t xml:space="preserve"> Cadrul de conducere garantează funcționalitatea instituției de învățământ general și sistemului intern de asigurare a calității</w:t>
      </w:r>
      <w:bookmarkEnd w:id="20"/>
      <w:bookmarkEnd w:id="21"/>
      <w:bookmarkEnd w:id="22"/>
    </w:p>
    <w:p w:rsidR="00CB1BD8" w:rsidRDefault="00CB1BD8" w:rsidP="00CB1BD8">
      <w:r>
        <w:rPr>
          <w:b/>
        </w:rPr>
        <w:t xml:space="preserve">Indicator 5.1. </w:t>
      </w:r>
      <w:r>
        <w:rPr>
          <w:bCs/>
        </w:rPr>
        <w:t>Asigură funcționalitatea managementului strategic operaționalizat prin structurile administrative și manageriale</w:t>
      </w:r>
    </w:p>
    <w:tbl>
      <w:tblPr>
        <w:tblW w:w="10490" w:type="dxa"/>
        <w:tblInd w:w="-176" w:type="dxa"/>
        <w:tblLayout w:type="fixed"/>
        <w:tblLook w:val="0000" w:firstRow="0" w:lastRow="0" w:firstColumn="0" w:lastColumn="0" w:noHBand="0" w:noVBand="0"/>
      </w:tblPr>
      <w:tblGrid>
        <w:gridCol w:w="1418"/>
        <w:gridCol w:w="2552"/>
        <w:gridCol w:w="3685"/>
        <w:gridCol w:w="2835"/>
      </w:tblGrid>
      <w:tr w:rsidR="00CB1BD8" w:rsidTr="001824CE">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bCs/>
              </w:rPr>
              <w:t xml:space="preserve">Dovezi </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numPr>
                <w:ilvl w:val="0"/>
                <w:numId w:val="12"/>
              </w:numPr>
              <w:rPr>
                <w:szCs w:val="24"/>
              </w:rPr>
            </w:pPr>
            <w:r>
              <w:rPr>
                <w:szCs w:val="24"/>
              </w:rPr>
              <w:t>Ordine de instituire a Consiliilor respective:</w:t>
            </w:r>
          </w:p>
          <w:p w:rsidR="00CB1BD8" w:rsidRDefault="0029760D" w:rsidP="0029760D">
            <w:pPr>
              <w:widowControl w:val="0"/>
              <w:numPr>
                <w:ilvl w:val="0"/>
                <w:numId w:val="12"/>
              </w:numPr>
              <w:jc w:val="left"/>
              <w:rPr>
                <w:szCs w:val="24"/>
              </w:rPr>
            </w:pPr>
            <w:r>
              <w:rPr>
                <w:szCs w:val="24"/>
              </w:rPr>
              <w:t>Or</w:t>
            </w:r>
            <w:r w:rsidR="00CB1BD8">
              <w:rPr>
                <w:szCs w:val="24"/>
              </w:rPr>
              <w:t>din</w:t>
            </w:r>
            <w:r>
              <w:rPr>
                <w:szCs w:val="24"/>
              </w:rPr>
              <w:t>ul</w:t>
            </w:r>
            <w:r w:rsidR="00CB1BD8">
              <w:rPr>
                <w:szCs w:val="24"/>
              </w:rPr>
              <w:t xml:space="preserve"> nr</w:t>
            </w:r>
            <w:r>
              <w:rPr>
                <w:szCs w:val="24"/>
              </w:rPr>
              <w:t>.19 din 01.09.2021 „Cu privire la constituirea Comisiilor</w:t>
            </w:r>
            <w:r w:rsidR="00CB1BD8" w:rsidRPr="004724B9">
              <w:rPr>
                <w:szCs w:val="24"/>
              </w:rPr>
              <w:t xml:space="preserve"> metodice</w:t>
            </w:r>
            <w:r>
              <w:rPr>
                <w:szCs w:val="24"/>
              </w:rPr>
              <w:t>/Comisia metodică</w:t>
            </w:r>
            <w:r w:rsidR="00CB1BD8" w:rsidRPr="004724B9">
              <w:rPr>
                <w:szCs w:val="24"/>
              </w:rPr>
              <w:t xml:space="preserve">  </w:t>
            </w:r>
            <w:r>
              <w:rPr>
                <w:szCs w:val="24"/>
              </w:rPr>
              <w:t>,,</w:t>
            </w:r>
            <w:r w:rsidR="00CB1BD8" w:rsidRPr="004724B9">
              <w:rPr>
                <w:szCs w:val="24"/>
              </w:rPr>
              <w:t>Con</w:t>
            </w:r>
            <w:r w:rsidR="00CB1BD8">
              <w:rPr>
                <w:szCs w:val="24"/>
              </w:rPr>
              <w:t>siliere și Dezvoltare Personală”</w:t>
            </w:r>
          </w:p>
          <w:p w:rsidR="00CB1BD8" w:rsidRPr="00A32FBD" w:rsidRDefault="00CB1BD8" w:rsidP="001824CE">
            <w:pPr>
              <w:pStyle w:val="TableParagraph"/>
              <w:numPr>
                <w:ilvl w:val="0"/>
                <w:numId w:val="12"/>
              </w:numPr>
              <w:tabs>
                <w:tab w:val="left" w:pos="964"/>
                <w:tab w:val="left" w:pos="965"/>
              </w:tabs>
              <w:spacing w:line="289" w:lineRule="exact"/>
              <w:jc w:val="both"/>
              <w:rPr>
                <w:sz w:val="24"/>
              </w:rPr>
            </w:pPr>
            <w:r w:rsidRPr="00A32FBD">
              <w:rPr>
                <w:sz w:val="24"/>
              </w:rPr>
              <w:lastRenderedPageBreak/>
              <w:t>Ordinul</w:t>
            </w:r>
            <w:r w:rsidRPr="00A32FBD">
              <w:rPr>
                <w:spacing w:val="-2"/>
                <w:sz w:val="24"/>
              </w:rPr>
              <w:t xml:space="preserve"> </w:t>
            </w:r>
            <w:r w:rsidRPr="00A32FBD">
              <w:rPr>
                <w:sz w:val="24"/>
              </w:rPr>
              <w:t>nr</w:t>
            </w:r>
            <w:r w:rsidR="0029760D">
              <w:rPr>
                <w:spacing w:val="-1"/>
                <w:sz w:val="24"/>
              </w:rPr>
              <w:t>.</w:t>
            </w:r>
            <w:r w:rsidR="0029760D">
              <w:rPr>
                <w:sz w:val="24"/>
              </w:rPr>
              <w:t>06 din 01.09.2021</w:t>
            </w:r>
            <w:r>
              <w:rPr>
                <w:sz w:val="24"/>
              </w:rPr>
              <w:t xml:space="preserve"> </w:t>
            </w:r>
            <w:r w:rsidRPr="00A32FBD">
              <w:rPr>
                <w:sz w:val="24"/>
              </w:rPr>
              <w:t>”Cu</w:t>
            </w:r>
            <w:r w:rsidRPr="00A32FBD">
              <w:rPr>
                <w:spacing w:val="-1"/>
                <w:sz w:val="24"/>
              </w:rPr>
              <w:t xml:space="preserve"> </w:t>
            </w:r>
            <w:r w:rsidRPr="00A32FBD">
              <w:rPr>
                <w:sz w:val="24"/>
              </w:rPr>
              <w:t>privire</w:t>
            </w:r>
            <w:r w:rsidRPr="00A32FBD">
              <w:rPr>
                <w:spacing w:val="-3"/>
                <w:sz w:val="24"/>
              </w:rPr>
              <w:t xml:space="preserve"> </w:t>
            </w:r>
            <w:r w:rsidRPr="00A32FBD">
              <w:rPr>
                <w:sz w:val="24"/>
              </w:rPr>
              <w:t>la</w:t>
            </w:r>
            <w:r w:rsidRPr="00A32FBD">
              <w:rPr>
                <w:spacing w:val="-1"/>
                <w:sz w:val="24"/>
              </w:rPr>
              <w:t xml:space="preserve"> </w:t>
            </w:r>
            <w:r w:rsidRPr="00A32FBD">
              <w:rPr>
                <w:sz w:val="24"/>
              </w:rPr>
              <w:t>crearea</w:t>
            </w:r>
            <w:r w:rsidRPr="00A32FBD">
              <w:rPr>
                <w:spacing w:val="-2"/>
                <w:sz w:val="24"/>
              </w:rPr>
              <w:t xml:space="preserve"> </w:t>
            </w:r>
            <w:r w:rsidRPr="00A32FBD">
              <w:rPr>
                <w:sz w:val="24"/>
              </w:rPr>
              <w:t>Comisiei</w:t>
            </w:r>
            <w:r w:rsidRPr="00A32FBD">
              <w:rPr>
                <w:spacing w:val="-1"/>
                <w:sz w:val="24"/>
              </w:rPr>
              <w:t xml:space="preserve"> </w:t>
            </w:r>
            <w:r>
              <w:rPr>
                <w:sz w:val="24"/>
              </w:rPr>
              <w:t>M</w:t>
            </w:r>
            <w:r w:rsidRPr="00A32FBD">
              <w:rPr>
                <w:sz w:val="24"/>
              </w:rPr>
              <w:t>ultidisciplinare”</w:t>
            </w:r>
          </w:p>
          <w:p w:rsidR="00CB1BD8" w:rsidRDefault="00CB1BD8" w:rsidP="001824CE">
            <w:pPr>
              <w:pStyle w:val="TableParagraph"/>
              <w:numPr>
                <w:ilvl w:val="0"/>
                <w:numId w:val="12"/>
              </w:numPr>
              <w:tabs>
                <w:tab w:val="left" w:pos="964"/>
                <w:tab w:val="left" w:pos="965"/>
              </w:tabs>
              <w:spacing w:line="293" w:lineRule="exact"/>
              <w:jc w:val="both"/>
              <w:rPr>
                <w:sz w:val="24"/>
              </w:rPr>
            </w:pPr>
            <w:r w:rsidRPr="00A32FBD">
              <w:rPr>
                <w:sz w:val="24"/>
              </w:rPr>
              <w:t>Ordinul</w:t>
            </w:r>
            <w:r w:rsidRPr="00A32FBD">
              <w:rPr>
                <w:spacing w:val="-1"/>
                <w:sz w:val="24"/>
              </w:rPr>
              <w:t xml:space="preserve"> </w:t>
            </w:r>
            <w:r w:rsidRPr="00A32FBD">
              <w:rPr>
                <w:sz w:val="24"/>
              </w:rPr>
              <w:t>nr</w:t>
            </w:r>
            <w:r w:rsidR="0020003C">
              <w:rPr>
                <w:sz w:val="24"/>
              </w:rPr>
              <w:t>.</w:t>
            </w:r>
            <w:r w:rsidRPr="00A32FBD">
              <w:rPr>
                <w:spacing w:val="-1"/>
                <w:sz w:val="24"/>
              </w:rPr>
              <w:t xml:space="preserve"> </w:t>
            </w:r>
            <w:r w:rsidR="0020003C">
              <w:rPr>
                <w:sz w:val="24"/>
              </w:rPr>
              <w:t>08 din 01.09.2021</w:t>
            </w:r>
            <w:r>
              <w:rPr>
                <w:sz w:val="24"/>
              </w:rPr>
              <w:t xml:space="preserve"> </w:t>
            </w:r>
            <w:r w:rsidRPr="00A32FBD">
              <w:rPr>
                <w:sz w:val="24"/>
              </w:rPr>
              <w:t>”Cu privire</w:t>
            </w:r>
            <w:r w:rsidRPr="00A32FBD">
              <w:rPr>
                <w:spacing w:val="-3"/>
                <w:sz w:val="24"/>
              </w:rPr>
              <w:t xml:space="preserve"> </w:t>
            </w:r>
            <w:r w:rsidRPr="00A32FBD">
              <w:rPr>
                <w:sz w:val="24"/>
              </w:rPr>
              <w:t>la</w:t>
            </w:r>
            <w:r w:rsidRPr="00A32FBD">
              <w:rPr>
                <w:spacing w:val="-1"/>
                <w:sz w:val="24"/>
              </w:rPr>
              <w:t xml:space="preserve"> </w:t>
            </w:r>
            <w:r w:rsidRPr="00A32FBD">
              <w:rPr>
                <w:sz w:val="24"/>
              </w:rPr>
              <w:t>crearea</w:t>
            </w:r>
            <w:r w:rsidRPr="00A32FBD">
              <w:rPr>
                <w:spacing w:val="-2"/>
                <w:sz w:val="24"/>
              </w:rPr>
              <w:t xml:space="preserve"> </w:t>
            </w:r>
            <w:r w:rsidRPr="00A32FBD">
              <w:rPr>
                <w:sz w:val="24"/>
              </w:rPr>
              <w:t>Grupului</w:t>
            </w:r>
            <w:r w:rsidRPr="00A32FBD">
              <w:rPr>
                <w:spacing w:val="-1"/>
                <w:sz w:val="24"/>
              </w:rPr>
              <w:t xml:space="preserve"> </w:t>
            </w:r>
            <w:r w:rsidRPr="00A32FBD">
              <w:rPr>
                <w:sz w:val="24"/>
              </w:rPr>
              <w:t>de</w:t>
            </w:r>
            <w:r w:rsidRPr="00A32FBD">
              <w:rPr>
                <w:spacing w:val="-2"/>
                <w:sz w:val="24"/>
              </w:rPr>
              <w:t xml:space="preserve"> </w:t>
            </w:r>
            <w:r>
              <w:rPr>
                <w:sz w:val="24"/>
              </w:rPr>
              <w:t xml:space="preserve">lucru Intraşcolar </w:t>
            </w:r>
            <w:r w:rsidR="0097560F">
              <w:rPr>
                <w:sz w:val="24"/>
              </w:rPr>
              <w:t>;</w:t>
            </w:r>
          </w:p>
          <w:p w:rsidR="0097560F" w:rsidRPr="0097560F" w:rsidRDefault="0097560F" w:rsidP="0097560F">
            <w:pPr>
              <w:widowControl w:val="0"/>
              <w:numPr>
                <w:ilvl w:val="0"/>
                <w:numId w:val="12"/>
              </w:numPr>
              <w:tabs>
                <w:tab w:val="left" w:pos="359"/>
                <w:tab w:val="left" w:pos="360"/>
              </w:tabs>
              <w:suppressAutoHyphens w:val="0"/>
              <w:autoSpaceDE w:val="0"/>
              <w:autoSpaceDN w:val="0"/>
              <w:spacing w:line="287" w:lineRule="exact"/>
              <w:ind w:right="544"/>
            </w:pPr>
            <w:r>
              <w:t>Ordinul nr. 11 din 01.09.2021 ”Cu</w:t>
            </w:r>
            <w:r>
              <w:rPr>
                <w:spacing w:val="-1"/>
              </w:rPr>
              <w:t xml:space="preserve"> </w:t>
            </w:r>
            <w:r>
              <w:t>privire</w:t>
            </w:r>
            <w:r>
              <w:rPr>
                <w:spacing w:val="-1"/>
              </w:rPr>
              <w:t xml:space="preserve"> </w:t>
            </w:r>
            <w:r>
              <w:t>la</w:t>
            </w:r>
            <w:r>
              <w:rPr>
                <w:spacing w:val="-1"/>
              </w:rPr>
              <w:t xml:space="preserve"> </w:t>
            </w:r>
            <w:r>
              <w:t>constituirea</w:t>
            </w:r>
            <w:r>
              <w:rPr>
                <w:spacing w:val="-1"/>
              </w:rPr>
              <w:t xml:space="preserve"> </w:t>
            </w:r>
            <w:r>
              <w:t>Comisiei</w:t>
            </w:r>
            <w:r>
              <w:rPr>
                <w:spacing w:val="-2"/>
              </w:rPr>
              <w:t xml:space="preserve"> </w:t>
            </w:r>
            <w:r>
              <w:t>de</w:t>
            </w:r>
            <w:r>
              <w:rPr>
                <w:spacing w:val="-2"/>
              </w:rPr>
              <w:t xml:space="preserve"> </w:t>
            </w:r>
            <w:r>
              <w:t>Atestare”</w:t>
            </w:r>
          </w:p>
          <w:p w:rsidR="00CB1BD8" w:rsidRPr="0097560F" w:rsidRDefault="00CB1BD8" w:rsidP="0097560F">
            <w:pPr>
              <w:pStyle w:val="TableParagraph"/>
              <w:numPr>
                <w:ilvl w:val="0"/>
                <w:numId w:val="12"/>
              </w:numPr>
              <w:tabs>
                <w:tab w:val="left" w:pos="964"/>
                <w:tab w:val="left" w:pos="965"/>
              </w:tabs>
              <w:spacing w:before="2" w:line="294" w:lineRule="exact"/>
              <w:rPr>
                <w:sz w:val="24"/>
              </w:rPr>
            </w:pPr>
            <w:r w:rsidRPr="00A32FBD">
              <w:rPr>
                <w:sz w:val="24"/>
              </w:rPr>
              <w:t>Ordinul</w:t>
            </w:r>
            <w:r w:rsidRPr="00A32FBD">
              <w:rPr>
                <w:spacing w:val="-1"/>
                <w:sz w:val="24"/>
              </w:rPr>
              <w:t xml:space="preserve"> </w:t>
            </w:r>
            <w:r w:rsidRPr="00A32FBD">
              <w:rPr>
                <w:sz w:val="24"/>
              </w:rPr>
              <w:t>nr</w:t>
            </w:r>
            <w:r w:rsidR="0029760D">
              <w:rPr>
                <w:sz w:val="24"/>
              </w:rPr>
              <w:t>.</w:t>
            </w:r>
            <w:r w:rsidR="0029760D">
              <w:rPr>
                <w:spacing w:val="-1"/>
                <w:sz w:val="24"/>
              </w:rPr>
              <w:t xml:space="preserve"> 36</w:t>
            </w:r>
            <w:r w:rsidR="0029760D">
              <w:rPr>
                <w:sz w:val="24"/>
              </w:rPr>
              <w:t xml:space="preserve"> din </w:t>
            </w:r>
            <w:r>
              <w:rPr>
                <w:sz w:val="24"/>
              </w:rPr>
              <w:t>1</w:t>
            </w:r>
            <w:r w:rsidR="0029760D">
              <w:rPr>
                <w:sz w:val="24"/>
              </w:rPr>
              <w:t>7.09.2021</w:t>
            </w:r>
            <w:r>
              <w:rPr>
                <w:sz w:val="24"/>
              </w:rPr>
              <w:t xml:space="preserve"> </w:t>
            </w:r>
            <w:r w:rsidRPr="00A32FBD">
              <w:rPr>
                <w:sz w:val="24"/>
              </w:rPr>
              <w:t>”Cu</w:t>
            </w:r>
            <w:r w:rsidRPr="00A32FBD">
              <w:rPr>
                <w:spacing w:val="-1"/>
                <w:sz w:val="24"/>
              </w:rPr>
              <w:t xml:space="preserve"> </w:t>
            </w:r>
            <w:r w:rsidRPr="00A32FBD">
              <w:rPr>
                <w:sz w:val="24"/>
              </w:rPr>
              <w:t>privire</w:t>
            </w:r>
            <w:r w:rsidRPr="00A32FBD">
              <w:rPr>
                <w:spacing w:val="-3"/>
                <w:sz w:val="24"/>
              </w:rPr>
              <w:t xml:space="preserve"> </w:t>
            </w:r>
            <w:r w:rsidRPr="00A32FBD">
              <w:rPr>
                <w:sz w:val="24"/>
              </w:rPr>
              <w:t>la</w:t>
            </w:r>
            <w:r w:rsidRPr="00A32FBD">
              <w:rPr>
                <w:spacing w:val="-1"/>
                <w:sz w:val="24"/>
              </w:rPr>
              <w:t xml:space="preserve"> </w:t>
            </w:r>
            <w:r w:rsidR="0029760D">
              <w:rPr>
                <w:sz w:val="24"/>
              </w:rPr>
              <w:t>crearea</w:t>
            </w:r>
            <w:r w:rsidRPr="00A32FBD">
              <w:rPr>
                <w:spacing w:val="-2"/>
                <w:sz w:val="24"/>
              </w:rPr>
              <w:t xml:space="preserve"> </w:t>
            </w:r>
            <w:r w:rsidRPr="00A32FBD">
              <w:rPr>
                <w:sz w:val="24"/>
              </w:rPr>
              <w:t>Comisiei</w:t>
            </w:r>
            <w:r w:rsidRPr="00A32FBD">
              <w:rPr>
                <w:spacing w:val="-2"/>
                <w:sz w:val="24"/>
              </w:rPr>
              <w:t xml:space="preserve"> </w:t>
            </w:r>
            <w:r w:rsidR="0029760D">
              <w:rPr>
                <w:sz w:val="24"/>
              </w:rPr>
              <w:t>de școlarizare,</w:t>
            </w:r>
            <w:r w:rsidRPr="00A32FBD">
              <w:rPr>
                <w:spacing w:val="1"/>
                <w:sz w:val="24"/>
              </w:rPr>
              <w:t xml:space="preserve"> </w:t>
            </w:r>
            <w:r w:rsidR="0029760D">
              <w:rPr>
                <w:sz w:val="24"/>
              </w:rPr>
              <w:t>prevenire</w:t>
            </w:r>
            <w:r w:rsidRPr="00A32FBD">
              <w:rPr>
                <w:spacing w:val="-2"/>
                <w:sz w:val="24"/>
              </w:rPr>
              <w:t xml:space="preserve"> </w:t>
            </w:r>
            <w:r w:rsidRPr="00A32FBD">
              <w:rPr>
                <w:sz w:val="24"/>
              </w:rPr>
              <w:t>și</w:t>
            </w:r>
            <w:r>
              <w:rPr>
                <w:sz w:val="24"/>
              </w:rPr>
              <w:t xml:space="preserve"> </w:t>
            </w:r>
            <w:r w:rsidRPr="00A32FBD">
              <w:rPr>
                <w:sz w:val="24"/>
              </w:rPr>
              <w:t>combatere</w:t>
            </w:r>
            <w:r w:rsidR="0029760D">
              <w:rPr>
                <w:sz w:val="24"/>
              </w:rPr>
              <w:t xml:space="preserve"> </w:t>
            </w:r>
            <w:r w:rsidRPr="00A32FBD">
              <w:rPr>
                <w:sz w:val="24"/>
              </w:rPr>
              <w:t>a</w:t>
            </w:r>
            <w:r w:rsidRPr="00A32FBD">
              <w:rPr>
                <w:spacing w:val="-3"/>
                <w:sz w:val="24"/>
              </w:rPr>
              <w:t xml:space="preserve"> </w:t>
            </w:r>
            <w:r w:rsidRPr="00A32FBD">
              <w:rPr>
                <w:sz w:val="24"/>
              </w:rPr>
              <w:t>abandonului</w:t>
            </w:r>
            <w:r w:rsidRPr="00A32FBD">
              <w:rPr>
                <w:spacing w:val="-1"/>
                <w:sz w:val="24"/>
              </w:rPr>
              <w:t xml:space="preserve"> </w:t>
            </w:r>
            <w:r w:rsidRPr="00A32FBD">
              <w:rPr>
                <w:sz w:val="24"/>
              </w:rPr>
              <w:t>și</w:t>
            </w:r>
            <w:r w:rsidRPr="00A32FBD">
              <w:rPr>
                <w:spacing w:val="-1"/>
                <w:sz w:val="24"/>
              </w:rPr>
              <w:t xml:space="preserve"> </w:t>
            </w:r>
            <w:r w:rsidRPr="00A32FBD">
              <w:rPr>
                <w:sz w:val="24"/>
              </w:rPr>
              <w:t>absenteismului</w:t>
            </w:r>
            <w:r w:rsidRPr="00A32FBD">
              <w:rPr>
                <w:spacing w:val="-2"/>
                <w:sz w:val="24"/>
              </w:rPr>
              <w:t xml:space="preserve"> </w:t>
            </w:r>
            <w:r w:rsidRPr="00A32FBD">
              <w:rPr>
                <w:sz w:val="24"/>
              </w:rPr>
              <w:t>școlar”</w:t>
            </w:r>
          </w:p>
          <w:p w:rsidR="0097560F" w:rsidRPr="0097560F" w:rsidRDefault="0097560F" w:rsidP="001824CE">
            <w:pPr>
              <w:widowControl w:val="0"/>
              <w:numPr>
                <w:ilvl w:val="0"/>
                <w:numId w:val="12"/>
              </w:numPr>
              <w:rPr>
                <w:szCs w:val="24"/>
              </w:rPr>
            </w:pPr>
            <w:r>
              <w:t xml:space="preserve">Ordinul nr.21 din 01.09.2021 </w:t>
            </w:r>
            <w:r w:rsidRPr="0097560F">
              <w:t>„ Cu privire la Constituirea Comisiei pentru  examinarea cazurilor de ANET, anul de studii 2021-2022 şi aprobarea metodologiei de organizare instituţională şi de intervenţie a lucrătorilor  în cazurile de ANET al copilului..”</w:t>
            </w:r>
          </w:p>
          <w:p w:rsidR="00CB1BD8" w:rsidRPr="00C45A88" w:rsidRDefault="00CB1BD8" w:rsidP="0097560F">
            <w:pPr>
              <w:widowControl w:val="0"/>
              <w:numPr>
                <w:ilvl w:val="0"/>
                <w:numId w:val="12"/>
              </w:numPr>
              <w:tabs>
                <w:tab w:val="left" w:pos="359"/>
                <w:tab w:val="left" w:pos="360"/>
              </w:tabs>
              <w:suppressAutoHyphens w:val="0"/>
              <w:autoSpaceDE w:val="0"/>
              <w:autoSpaceDN w:val="0"/>
              <w:spacing w:line="287" w:lineRule="exact"/>
              <w:ind w:right="544"/>
            </w:pPr>
            <w:r w:rsidRPr="00A306F0">
              <w:rPr>
                <w:rFonts w:eastAsia="Times New Roman"/>
                <w:color w:val="000000"/>
                <w:szCs w:val="24"/>
              </w:rPr>
              <w:t>Registrele de procese verbale</w:t>
            </w:r>
            <w:r>
              <w:rPr>
                <w:rFonts w:eastAsia="Times New Roman"/>
                <w:color w:val="000000"/>
                <w:szCs w:val="24"/>
              </w:rPr>
              <w:t xml:space="preserve">: </w:t>
            </w:r>
            <w:r w:rsidRPr="00A306F0">
              <w:rPr>
                <w:rFonts w:eastAsia="Times New Roman"/>
                <w:color w:val="000000"/>
                <w:szCs w:val="24"/>
              </w:rPr>
              <w:t>(</w:t>
            </w:r>
            <w:r>
              <w:t xml:space="preserve">Adunările generale cu părinții, Comisia metodică </w:t>
            </w:r>
            <w:r w:rsidR="005B3E97">
              <w:t>,,</w:t>
            </w:r>
            <w:r>
              <w:t>Consiliere ș</w:t>
            </w:r>
            <w:r w:rsidR="005B3E97">
              <w:t>i Dezvoltare personală’’</w:t>
            </w:r>
            <w:r>
              <w:t>, Comisia de școlarizare, Comisia ANET, Comisia Multidisciplinară</w:t>
            </w:r>
            <w:r w:rsidRPr="00A32FBD">
              <w:rPr>
                <w:spacing w:val="-3"/>
              </w:rPr>
              <w:t xml:space="preserve"> </w:t>
            </w:r>
            <w:r>
              <w:t>Intraşcolară)</w:t>
            </w:r>
          </w:p>
          <w:p w:rsidR="00CB1BD8" w:rsidRDefault="00CB1BD8" w:rsidP="001824CE">
            <w:pPr>
              <w:widowControl w:val="0"/>
              <w:numPr>
                <w:ilvl w:val="0"/>
                <w:numId w:val="1"/>
              </w:numPr>
              <w:ind w:left="360"/>
            </w:pPr>
            <w:r>
              <w:t>Registrul de evidență a copiilor cu diferit statut social;</w:t>
            </w:r>
          </w:p>
          <w:p w:rsidR="00CB1BD8" w:rsidRDefault="00CB1BD8" w:rsidP="001824CE">
            <w:pPr>
              <w:widowControl w:val="0"/>
              <w:numPr>
                <w:ilvl w:val="0"/>
                <w:numId w:val="1"/>
              </w:numPr>
              <w:ind w:left="360"/>
            </w:pPr>
            <w:r>
              <w:t>Registrul de evidență a adresărilor din Boxa de încredere;</w:t>
            </w:r>
          </w:p>
          <w:p w:rsidR="0097560F" w:rsidRDefault="0097560F" w:rsidP="001824CE">
            <w:pPr>
              <w:widowControl w:val="0"/>
              <w:numPr>
                <w:ilvl w:val="0"/>
                <w:numId w:val="1"/>
              </w:numPr>
              <w:ind w:left="360"/>
            </w:pPr>
            <w:r>
              <w:t>Registrul de sesizare și evidență</w:t>
            </w:r>
            <w:r w:rsidR="001F420A">
              <w:t xml:space="preserve"> a cazurilor de ANET;</w:t>
            </w:r>
          </w:p>
          <w:p w:rsidR="001F420A" w:rsidRDefault="001F420A" w:rsidP="001824CE">
            <w:pPr>
              <w:widowControl w:val="0"/>
              <w:numPr>
                <w:ilvl w:val="0"/>
                <w:numId w:val="1"/>
              </w:numPr>
              <w:ind w:left="360"/>
            </w:pPr>
            <w:r>
              <w:t>Registrul de evidență și prevenire a abandonului și absenteismului școlar.</w:t>
            </w:r>
          </w:p>
        </w:tc>
      </w:tr>
      <w:tr w:rsidR="00CB1BD8" w:rsidTr="001824CE">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bCs/>
              </w:rPr>
              <w:lastRenderedPageBreak/>
              <w:t>Constatări</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CB1BD8" w:rsidRDefault="001F420A" w:rsidP="001F420A">
            <w:pPr>
              <w:widowControl w:val="0"/>
            </w:pPr>
            <w:r>
              <w:t>Am organizat și monitorizat</w:t>
            </w:r>
            <w:r w:rsidR="00CB1BD8">
              <w:t xml:space="preserve"> ac</w:t>
            </w:r>
            <w:r>
              <w:t>tivitatea</w:t>
            </w:r>
            <w:r w:rsidR="00CB1BD8">
              <w:t xml:space="preserve"> Comisii</w:t>
            </w:r>
            <w:r>
              <w:t>lor</w:t>
            </w:r>
            <w:r w:rsidR="00CB1BD8">
              <w:t xml:space="preserve"> sus numite</w:t>
            </w:r>
            <w:r>
              <w:t>, ducând evidența prin întocmirea proceselor verbale di</w:t>
            </w:r>
            <w:r w:rsidR="00CB1BD8">
              <w:t xml:space="preserve">n cadrul </w:t>
            </w:r>
            <w:r>
              <w:t xml:space="preserve">activităților </w:t>
            </w:r>
            <w:r w:rsidR="00CB1BD8">
              <w:t xml:space="preserve">acestor Comisii, Consilii etc.. Anual împreună cu diriginții </w:t>
            </w:r>
            <w:r>
              <w:t>am întocmit</w:t>
            </w:r>
            <w:r w:rsidR="00CB1BD8">
              <w:t xml:space="preserve"> </w:t>
            </w:r>
            <w:r>
              <w:t xml:space="preserve"> </w:t>
            </w:r>
            <w:r w:rsidR="00CB1BD8">
              <w:t>listele copiilor din familiile social vulnerabile</w:t>
            </w:r>
            <w:r>
              <w:t xml:space="preserve">, am monitorizat și am dus </w:t>
            </w:r>
            <w:r w:rsidR="00CB1BD8">
              <w:t xml:space="preserve"> evidența lor în registrele</w:t>
            </w:r>
            <w:r>
              <w:t xml:space="preserve"> respective. Am întocmim l</w:t>
            </w:r>
            <w:r w:rsidR="00265A1B">
              <w:t xml:space="preserve">istele copiilor vulnerabili </w:t>
            </w:r>
            <w:r>
              <w:t xml:space="preserve"> pentru a fi  alimentați gratis. Regulat am verificat și monitorizat </w:t>
            </w:r>
            <w:r w:rsidR="00CB1BD8">
              <w:t>evidența avizărilor, ad</w:t>
            </w:r>
            <w:r>
              <w:t>resărilor elevilor din „Boxa încrederii” și în caz  de necisitate, luând măsurile de rigoare</w:t>
            </w:r>
            <w:r w:rsidR="00CB1BD8">
              <w:t>.</w:t>
            </w:r>
          </w:p>
        </w:tc>
      </w:tr>
      <w:tr w:rsidR="00CB1BD8" w:rsidTr="001824CE">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left"/>
            </w:pPr>
            <w:r>
              <w:rPr>
                <w:szCs w:val="24"/>
              </w:rPr>
              <w:t>Pondere și punctaj acordat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 xml:space="preserve">Pondere: </w:t>
            </w:r>
            <w:r>
              <w:rPr>
                <w:b/>
                <w:bCs/>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9A28F5">
            <w:pPr>
              <w:widowControl w:val="0"/>
              <w:ind w:left="-79" w:right="-137"/>
            </w:pPr>
            <w:r>
              <w:t>Auto</w:t>
            </w:r>
            <w:r w:rsidR="009A28F5">
              <w:t>evaluare conform criteriilor: -0,5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Punctaj acordat</w:t>
            </w:r>
            <w:r w:rsidR="009A28F5">
              <w:t>: -0,5</w:t>
            </w:r>
          </w:p>
        </w:tc>
      </w:tr>
    </w:tbl>
    <w:p w:rsidR="00CB1BD8" w:rsidRDefault="00CB1BD8" w:rsidP="00CB1BD8"/>
    <w:p w:rsidR="00CB1BD8" w:rsidRDefault="00CB1BD8" w:rsidP="00CB1BD8">
      <w:r>
        <w:rPr>
          <w:b/>
          <w:bCs/>
        </w:rPr>
        <w:t>Indicator 5.2.</w:t>
      </w:r>
      <w:r>
        <w:t xml:space="preserve"> </w:t>
      </w:r>
      <w:r w:rsidRPr="007D291B">
        <w:rPr>
          <w:u w:val="single"/>
        </w:rPr>
        <w:t>Creează condiții de funcționare și dezvoltare continuă a sistemului intern de asigurare</w:t>
      </w:r>
      <w:r>
        <w:t xml:space="preserve"> a calității.</w:t>
      </w:r>
    </w:p>
    <w:tbl>
      <w:tblPr>
        <w:tblW w:w="10490" w:type="dxa"/>
        <w:tblInd w:w="-176" w:type="dxa"/>
        <w:tblLayout w:type="fixed"/>
        <w:tblLook w:val="0000" w:firstRow="0" w:lastRow="0" w:firstColumn="0" w:lastColumn="0" w:noHBand="0" w:noVBand="0"/>
      </w:tblPr>
      <w:tblGrid>
        <w:gridCol w:w="1418"/>
        <w:gridCol w:w="2552"/>
        <w:gridCol w:w="3685"/>
        <w:gridCol w:w="2835"/>
      </w:tblGrid>
      <w:tr w:rsidR="00CB1BD8" w:rsidTr="001824CE">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bCs/>
              </w:rPr>
              <w:t xml:space="preserve">Dovezi </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În calitate</w:t>
            </w:r>
            <w:r>
              <w:rPr>
                <w:spacing w:val="-3"/>
              </w:rPr>
              <w:t xml:space="preserve"> </w:t>
            </w:r>
            <w:r>
              <w:t>de director educativ</w:t>
            </w:r>
            <w:r>
              <w:rPr>
                <w:spacing w:val="-2"/>
              </w:rPr>
              <w:t xml:space="preserve"> </w:t>
            </w:r>
            <w:r>
              <w:t>al</w:t>
            </w:r>
            <w:r>
              <w:rPr>
                <w:spacing w:val="-1"/>
              </w:rPr>
              <w:t xml:space="preserve"> </w:t>
            </w:r>
            <w:r>
              <w:t>instituţiei,</w:t>
            </w:r>
            <w:r>
              <w:rPr>
                <w:spacing w:val="-2"/>
              </w:rPr>
              <w:t xml:space="preserve"> </w:t>
            </w:r>
            <w:r>
              <w:t>exercit următoarele</w:t>
            </w:r>
            <w:r>
              <w:rPr>
                <w:spacing w:val="-2"/>
              </w:rPr>
              <w:t xml:space="preserve"> </w:t>
            </w:r>
            <w:r>
              <w:t>atribuţii:</w:t>
            </w:r>
          </w:p>
          <w:p w:rsidR="00CB1BD8" w:rsidRDefault="00CB1BD8" w:rsidP="001824CE">
            <w:pPr>
              <w:widowControl w:val="0"/>
              <w:numPr>
                <w:ilvl w:val="0"/>
                <w:numId w:val="14"/>
              </w:numPr>
            </w:pPr>
            <w:r>
              <w:t>Pomovez strategia Legii Învăţământului a RM</w:t>
            </w:r>
            <w:r w:rsidR="005B3E97">
              <w:t xml:space="preserve"> referitor la Curriculumul la Dezvoltarea personală</w:t>
            </w:r>
            <w:r>
              <w:t xml:space="preserve"> şi</w:t>
            </w:r>
            <w:r w:rsidR="005B3E97">
              <w:t xml:space="preserve"> a</w:t>
            </w:r>
            <w:r>
              <w:t xml:space="preserve"> lucrului extraşcolar în instituţie</w:t>
            </w:r>
            <w:r w:rsidR="005B3E97">
              <w:t>;</w:t>
            </w:r>
          </w:p>
          <w:p w:rsidR="00CB1BD8" w:rsidRDefault="00CB1BD8" w:rsidP="001824CE">
            <w:pPr>
              <w:widowControl w:val="0"/>
              <w:numPr>
                <w:ilvl w:val="0"/>
                <w:numId w:val="14"/>
              </w:numPr>
            </w:pPr>
            <w:r>
              <w:t>Asigur planificarea lucrului extracurricular, stabilesc obiective prioritare de lucru</w:t>
            </w:r>
            <w:r w:rsidR="005B3E97">
              <w:t>;</w:t>
            </w:r>
          </w:p>
          <w:p w:rsidR="00CB1BD8" w:rsidRDefault="00CB1BD8" w:rsidP="001824CE">
            <w:pPr>
              <w:widowControl w:val="0"/>
              <w:numPr>
                <w:ilvl w:val="0"/>
                <w:numId w:val="14"/>
              </w:numPr>
            </w:pPr>
            <w:r>
              <w:t xml:space="preserve">Monitorizez lucrul Catedrei diriginţilor de clasă, organizez şi desfăşor şedinţe şi seminare instructiv-metodice a Comisiei </w:t>
            </w:r>
            <w:r w:rsidR="005B3E97">
              <w:t>,,</w:t>
            </w:r>
            <w:r>
              <w:t>C</w:t>
            </w:r>
            <w:r w:rsidR="005B3E97">
              <w:t>onsiliere</w:t>
            </w:r>
            <w:r>
              <w:t xml:space="preserve"> şi D</w:t>
            </w:r>
            <w:r w:rsidR="005B3E97">
              <w:t>ezvoltare personală’’</w:t>
            </w:r>
          </w:p>
          <w:p w:rsidR="00CB1BD8" w:rsidRDefault="00CB1BD8" w:rsidP="001824CE">
            <w:pPr>
              <w:widowControl w:val="0"/>
              <w:numPr>
                <w:ilvl w:val="0"/>
                <w:numId w:val="14"/>
              </w:numPr>
            </w:pPr>
            <w:r>
              <w:t>Coordonez lucrul diriginţilor cu colectivul de elevi, părinţi ţi profesori</w:t>
            </w:r>
          </w:p>
          <w:p w:rsidR="00CB1BD8" w:rsidRDefault="00CB1BD8" w:rsidP="001824CE">
            <w:pPr>
              <w:widowControl w:val="0"/>
              <w:numPr>
                <w:ilvl w:val="0"/>
                <w:numId w:val="14"/>
              </w:numPr>
            </w:pPr>
            <w:r>
              <w:t>Evaluez activitatatea educativă extraşcolară</w:t>
            </w:r>
          </w:p>
          <w:p w:rsidR="00CB1BD8" w:rsidRDefault="00CB1BD8" w:rsidP="001824CE">
            <w:pPr>
              <w:widowControl w:val="0"/>
              <w:numPr>
                <w:ilvl w:val="0"/>
                <w:numId w:val="14"/>
              </w:numPr>
            </w:pPr>
            <w:r>
              <w:t>Organizez şi desfăşor activităţi cu caracter cultural-artistic</w:t>
            </w:r>
          </w:p>
          <w:p w:rsidR="00CB1BD8" w:rsidRDefault="00CB1BD8" w:rsidP="001824CE">
            <w:pPr>
              <w:widowControl w:val="0"/>
              <w:numPr>
                <w:ilvl w:val="0"/>
                <w:numId w:val="14"/>
              </w:numPr>
            </w:pPr>
            <w:r>
              <w:t>Conlucrez cu autorităţile APL în rezolvarea problemelor educaţiei</w:t>
            </w:r>
          </w:p>
          <w:p w:rsidR="00CB1BD8" w:rsidRDefault="00CB1BD8" w:rsidP="001824CE">
            <w:pPr>
              <w:widowControl w:val="0"/>
              <w:numPr>
                <w:ilvl w:val="0"/>
                <w:numId w:val="14"/>
              </w:numPr>
            </w:pPr>
            <w:r>
              <w:t xml:space="preserve">Identific, intervin şi informez organele OLSDÎ despre cazurile de abandon şi absenteism, cazuriloe de ANET </w:t>
            </w:r>
          </w:p>
          <w:p w:rsidR="00CB1BD8" w:rsidRDefault="00CB1BD8" w:rsidP="001824CE">
            <w:pPr>
              <w:widowControl w:val="0"/>
              <w:numPr>
                <w:ilvl w:val="0"/>
                <w:numId w:val="14"/>
              </w:numPr>
            </w:pPr>
            <w:r>
              <w:t>A</w:t>
            </w:r>
            <w:r w:rsidRPr="00A32FBD">
              <w:t>sigur</w:t>
            </w:r>
            <w:r w:rsidRPr="00A32FBD">
              <w:rPr>
                <w:spacing w:val="-3"/>
              </w:rPr>
              <w:t xml:space="preserve"> </w:t>
            </w:r>
            <w:r w:rsidRPr="00A32FBD">
              <w:t>elaborarea</w:t>
            </w:r>
            <w:r w:rsidRPr="00A32FBD">
              <w:rPr>
                <w:spacing w:val="-2"/>
              </w:rPr>
              <w:t xml:space="preserve"> </w:t>
            </w:r>
            <w:r w:rsidRPr="00A32FBD">
              <w:t>şi</w:t>
            </w:r>
            <w:r w:rsidRPr="00A32FBD">
              <w:rPr>
                <w:spacing w:val="-2"/>
              </w:rPr>
              <w:t xml:space="preserve"> </w:t>
            </w:r>
            <w:r w:rsidRPr="00A32FBD">
              <w:t>implementarea</w:t>
            </w:r>
            <w:r w:rsidRPr="00A32FBD">
              <w:rPr>
                <w:spacing w:val="-2"/>
              </w:rPr>
              <w:t xml:space="preserve"> </w:t>
            </w:r>
            <w:r w:rsidRPr="00A32FBD">
              <w:t>acţiunilor</w:t>
            </w:r>
            <w:r w:rsidRPr="00A32FBD">
              <w:rPr>
                <w:spacing w:val="-2"/>
              </w:rPr>
              <w:t xml:space="preserve"> </w:t>
            </w:r>
            <w:r w:rsidRPr="00A32FBD">
              <w:t>de</w:t>
            </w:r>
            <w:r w:rsidRPr="00A32FBD">
              <w:rPr>
                <w:spacing w:val="-1"/>
              </w:rPr>
              <w:t xml:space="preserve"> </w:t>
            </w:r>
            <w:r w:rsidRPr="00A32FBD">
              <w:t>protecţie</w:t>
            </w:r>
            <w:r w:rsidRPr="00A32FBD">
              <w:rPr>
                <w:spacing w:val="-3"/>
              </w:rPr>
              <w:t xml:space="preserve"> </w:t>
            </w:r>
            <w:r w:rsidRPr="00A32FBD">
              <w:t>a copilului;</w:t>
            </w:r>
          </w:p>
          <w:p w:rsidR="00CB1BD8" w:rsidRDefault="00CB1BD8" w:rsidP="001824CE">
            <w:pPr>
              <w:widowControl w:val="0"/>
              <w:numPr>
                <w:ilvl w:val="0"/>
                <w:numId w:val="14"/>
              </w:numPr>
            </w:pPr>
            <w:r>
              <w:t>Elaborez planul şi monitorizez activitatea a diverselor Comisii şi Consilii</w:t>
            </w:r>
          </w:p>
          <w:p w:rsidR="00CB1BD8" w:rsidRPr="0088524B" w:rsidRDefault="00CB1BD8" w:rsidP="001824CE">
            <w:pPr>
              <w:widowControl w:val="0"/>
              <w:numPr>
                <w:ilvl w:val="0"/>
                <w:numId w:val="14"/>
              </w:numPr>
            </w:pPr>
            <w:r>
              <w:t>Adresez d</w:t>
            </w:r>
            <w:r>
              <w:rPr>
                <w:szCs w:val="24"/>
              </w:rPr>
              <w:t>emersuri şi Fişe de Sesizare în adresa Poliției de Sector, Asistenței Sociale locale;</w:t>
            </w:r>
          </w:p>
        </w:tc>
      </w:tr>
      <w:tr w:rsidR="00CB1BD8" w:rsidTr="001824CE">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bCs/>
              </w:rPr>
              <w:t>Constatări</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CB1BD8" w:rsidRPr="008370B9" w:rsidRDefault="00CB1BD8" w:rsidP="001824CE">
            <w:pPr>
              <w:widowControl w:val="0"/>
              <w:rPr>
                <w:i/>
                <w:szCs w:val="24"/>
              </w:rPr>
            </w:pPr>
            <w:r w:rsidRPr="00413510">
              <w:t xml:space="preserve">Pentru crearea condițiilor </w:t>
            </w:r>
            <w:r>
              <w:t>de asigurare calitativă a procesului educațional intern colaborăm activ cu profesorii, elevii și cu părinții în elaborarea și respectarea ROI, conlucrăm cu partenerii educaționali locali, care contribuie la susținerea și ajutorul reciproc necesar în problemele școlarizării, cazurilor de ANET, ect.</w:t>
            </w:r>
            <w:r>
              <w:rPr>
                <w:i/>
              </w:rPr>
              <w:t xml:space="preserve"> </w:t>
            </w:r>
          </w:p>
          <w:p w:rsidR="00CB1BD8" w:rsidRPr="00A32FBD" w:rsidRDefault="00CB1BD8" w:rsidP="001824CE">
            <w:pPr>
              <w:pStyle w:val="TableParagraph"/>
              <w:ind w:right="103" w:firstLine="211"/>
              <w:rPr>
                <w:sz w:val="24"/>
              </w:rPr>
            </w:pPr>
            <w:r w:rsidRPr="00A32FBD">
              <w:rPr>
                <w:sz w:val="24"/>
              </w:rPr>
              <w:t>Prezint rapoarte</w:t>
            </w:r>
            <w:r>
              <w:rPr>
                <w:sz w:val="24"/>
              </w:rPr>
              <w:t xml:space="preserve"> semestriale și anuale DE Criuleni, </w:t>
            </w:r>
            <w:r w:rsidRPr="00A32FBD">
              <w:rPr>
                <w:sz w:val="24"/>
              </w:rPr>
              <w:t xml:space="preserve"> privind activitatea Instituţiei, starea şi calitatea procesului educaţional din Instituţi</w:t>
            </w:r>
            <w:r>
              <w:rPr>
                <w:sz w:val="24"/>
              </w:rPr>
              <w:t>e</w:t>
            </w:r>
            <w:r w:rsidRPr="00A32FBD">
              <w:rPr>
                <w:sz w:val="24"/>
              </w:rPr>
              <w:t>.</w:t>
            </w:r>
            <w:r w:rsidRPr="00A32FBD">
              <w:rPr>
                <w:spacing w:val="-1"/>
                <w:sz w:val="24"/>
              </w:rPr>
              <w:t xml:space="preserve"> </w:t>
            </w:r>
            <w:r w:rsidRPr="00A32FBD">
              <w:rPr>
                <w:sz w:val="24"/>
              </w:rPr>
              <w:t xml:space="preserve">Raportul </w:t>
            </w:r>
            <w:r>
              <w:rPr>
                <w:sz w:val="24"/>
              </w:rPr>
              <w:t>anual a</w:t>
            </w:r>
            <w:r w:rsidR="00D61D65">
              <w:rPr>
                <w:sz w:val="24"/>
              </w:rPr>
              <w:t>l</w:t>
            </w:r>
            <w:r>
              <w:rPr>
                <w:sz w:val="24"/>
              </w:rPr>
              <w:t xml:space="preserve"> activității educative</w:t>
            </w:r>
            <w:r w:rsidRPr="00A32FBD">
              <w:rPr>
                <w:spacing w:val="-1"/>
                <w:sz w:val="24"/>
              </w:rPr>
              <w:t xml:space="preserve"> </w:t>
            </w:r>
            <w:r w:rsidRPr="00A32FBD">
              <w:rPr>
                <w:sz w:val="24"/>
              </w:rPr>
              <w:t>este</w:t>
            </w:r>
            <w:r w:rsidRPr="00A32FBD">
              <w:rPr>
                <w:spacing w:val="-2"/>
                <w:sz w:val="24"/>
              </w:rPr>
              <w:t xml:space="preserve"> </w:t>
            </w:r>
            <w:r w:rsidRPr="00A32FBD">
              <w:rPr>
                <w:sz w:val="24"/>
              </w:rPr>
              <w:t>prezentat la</w:t>
            </w:r>
            <w:r w:rsidRPr="00A32FBD">
              <w:rPr>
                <w:spacing w:val="-2"/>
                <w:sz w:val="24"/>
              </w:rPr>
              <w:t xml:space="preserve"> </w:t>
            </w:r>
            <w:r>
              <w:rPr>
                <w:sz w:val="24"/>
              </w:rPr>
              <w:t>C</w:t>
            </w:r>
            <w:r w:rsidRPr="00A32FBD">
              <w:rPr>
                <w:sz w:val="24"/>
              </w:rPr>
              <w:t>onsiliul</w:t>
            </w:r>
            <w:r>
              <w:rPr>
                <w:sz w:val="24"/>
              </w:rPr>
              <w:t xml:space="preserve"> P</w:t>
            </w:r>
            <w:r w:rsidRPr="00A32FBD">
              <w:rPr>
                <w:sz w:val="24"/>
              </w:rPr>
              <w:t>rofesoral</w:t>
            </w:r>
            <w:r w:rsidR="00D61D65">
              <w:rPr>
                <w:sz w:val="24"/>
              </w:rPr>
              <w:t xml:space="preserve"> </w:t>
            </w:r>
            <w:r>
              <w:rPr>
                <w:sz w:val="24"/>
              </w:rPr>
              <w:t>.</w:t>
            </w:r>
          </w:p>
        </w:tc>
      </w:tr>
      <w:tr w:rsidR="00CB1BD8" w:rsidTr="001824CE">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left"/>
            </w:pPr>
            <w:r>
              <w:rPr>
                <w:szCs w:val="24"/>
              </w:rPr>
              <w:t>Pondere și punctaj acordat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 xml:space="preserve">Pondere: </w:t>
            </w:r>
            <w:r>
              <w:rPr>
                <w:b/>
                <w:bCs/>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497219">
            <w:pPr>
              <w:widowControl w:val="0"/>
              <w:ind w:left="-79" w:right="-137"/>
              <w:jc w:val="left"/>
            </w:pPr>
            <w:r>
              <w:t>Auto</w:t>
            </w:r>
            <w:r w:rsidR="009A28F5">
              <w:t>evaluare conform criteri</w:t>
            </w:r>
            <w:r w:rsidR="00497219">
              <w:t>ilor:-0,5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497219" w:rsidP="001824CE">
            <w:pPr>
              <w:widowControl w:val="0"/>
            </w:pPr>
            <w:r>
              <w:t>Punctaj acordat: -1,5</w:t>
            </w:r>
          </w:p>
        </w:tc>
      </w:tr>
    </w:tbl>
    <w:p w:rsidR="00CB1BD8" w:rsidRDefault="00CB1BD8" w:rsidP="00CB1BD8">
      <w:pPr>
        <w:rPr>
          <w:szCs w:val="24"/>
        </w:rPr>
      </w:pPr>
    </w:p>
    <w:tbl>
      <w:tblPr>
        <w:tblW w:w="10490" w:type="dxa"/>
        <w:tblInd w:w="-176" w:type="dxa"/>
        <w:tblLayout w:type="fixed"/>
        <w:tblLook w:val="0000" w:firstRow="0" w:lastRow="0" w:firstColumn="0" w:lastColumn="0" w:noHBand="0" w:noVBand="0"/>
      </w:tblPr>
      <w:tblGrid>
        <w:gridCol w:w="1418"/>
        <w:gridCol w:w="6804"/>
        <w:gridCol w:w="2268"/>
      </w:tblGrid>
      <w:tr w:rsidR="00CB1BD8" w:rsidTr="001824CE">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lang w:eastAsia="ru-RU"/>
              </w:rPr>
              <w:t>Total standard 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CB1BD8" w:rsidRPr="009A28F5" w:rsidRDefault="00CB1BD8" w:rsidP="001824CE">
            <w:pPr>
              <w:widowControl w:val="0"/>
              <w:jc w:val="right"/>
              <w:rPr>
                <w:b/>
              </w:rPr>
            </w:pPr>
            <w:r>
              <w:rPr>
                <w:b/>
                <w:bCs/>
              </w:rPr>
              <w:t>Punctaj acordat:</w:t>
            </w:r>
            <w:r>
              <w:t xml:space="preserve"> -</w:t>
            </w:r>
            <w:r w:rsidR="009A28F5">
              <w:rPr>
                <w:b/>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497219" w:rsidP="001824CE">
            <w:pPr>
              <w:widowControl w:val="0"/>
              <w:ind w:right="173"/>
              <w:jc w:val="right"/>
            </w:pPr>
            <w:r>
              <w:rPr>
                <w:b/>
              </w:rPr>
              <w:t>2</w:t>
            </w:r>
          </w:p>
        </w:tc>
      </w:tr>
    </w:tbl>
    <w:p w:rsidR="00CB1BD8" w:rsidRDefault="00CB1BD8" w:rsidP="00CB1BD8">
      <w:pPr>
        <w:rPr>
          <w:szCs w:val="24"/>
        </w:rPr>
      </w:pPr>
    </w:p>
    <w:p w:rsidR="00CB1BD8" w:rsidRDefault="00CB1BD8" w:rsidP="00CB1BD8">
      <w:pPr>
        <w:pStyle w:val="1"/>
      </w:pPr>
      <w:bookmarkStart w:id="23" w:name="_Toc48398127"/>
      <w:bookmarkStart w:id="24" w:name="_Toc46397388"/>
      <w:bookmarkStart w:id="25" w:name="_Toc28626322"/>
      <w:r>
        <w:t>Domeniul 6: COMUNITATE ȘI PARTENERIATE</w:t>
      </w:r>
      <w:bookmarkEnd w:id="23"/>
      <w:bookmarkEnd w:id="24"/>
      <w:bookmarkEnd w:id="25"/>
    </w:p>
    <w:p w:rsidR="00CB1BD8" w:rsidRDefault="00CB1BD8" w:rsidP="00CB1BD8">
      <w:pPr>
        <w:pStyle w:val="2"/>
      </w:pPr>
      <w:bookmarkStart w:id="26" w:name="_Toc48398128"/>
      <w:bookmarkStart w:id="27" w:name="_Toc46397389"/>
      <w:bookmarkStart w:id="28" w:name="_Toc28626323"/>
      <w:r>
        <w:rPr>
          <w:b/>
        </w:rPr>
        <w:t>Standard 6:</w:t>
      </w:r>
      <w:r>
        <w:t xml:space="preserve"> Cadrul de conducere dezvoltă parteneriate în vederea asigurării progresului instituției de învățământ general și a comunității</w:t>
      </w:r>
      <w:bookmarkEnd w:id="26"/>
      <w:bookmarkEnd w:id="27"/>
      <w:bookmarkEnd w:id="28"/>
    </w:p>
    <w:p w:rsidR="00CB1BD8" w:rsidRDefault="00CB1BD8" w:rsidP="00CB1BD8">
      <w:r>
        <w:rPr>
          <w:b/>
        </w:rPr>
        <w:t xml:space="preserve">Indicator 6.1. </w:t>
      </w:r>
      <w:r>
        <w:rPr>
          <w:bCs/>
        </w:rPr>
        <w:t>Conduce procesul de promovare a imaginii instituției de învățământ general la nivelul comunității locale, naționale și internaționale</w:t>
      </w:r>
    </w:p>
    <w:tbl>
      <w:tblPr>
        <w:tblW w:w="10490" w:type="dxa"/>
        <w:tblInd w:w="-176" w:type="dxa"/>
        <w:tblLayout w:type="fixed"/>
        <w:tblLook w:val="0000" w:firstRow="0" w:lastRow="0" w:firstColumn="0" w:lastColumn="0" w:noHBand="0" w:noVBand="0"/>
      </w:tblPr>
      <w:tblGrid>
        <w:gridCol w:w="1418"/>
        <w:gridCol w:w="2552"/>
        <w:gridCol w:w="3685"/>
        <w:gridCol w:w="2835"/>
      </w:tblGrid>
      <w:tr w:rsidR="00CB1BD8" w:rsidTr="001824CE">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bCs/>
              </w:rPr>
              <w:t xml:space="preserve">Dovezi </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CB1BD8" w:rsidRPr="00DD3AC7" w:rsidRDefault="00CB1BD8" w:rsidP="001824CE">
            <w:pPr>
              <w:pStyle w:val="1c"/>
              <w:numPr>
                <w:ilvl w:val="0"/>
                <w:numId w:val="8"/>
              </w:numPr>
              <w:pBdr>
                <w:top w:val="nil"/>
                <w:left w:val="nil"/>
                <w:bottom w:val="nil"/>
                <w:right w:val="nil"/>
                <w:between w:val="nil"/>
              </w:pBdr>
              <w:jc w:val="both"/>
              <w:rPr>
                <w:rFonts w:ascii="Times New Roman" w:eastAsia="Times New Roman" w:hAnsi="Times New Roman" w:cs="Times New Roman"/>
                <w:b/>
                <w:color w:val="000000"/>
                <w:sz w:val="24"/>
                <w:szCs w:val="24"/>
              </w:rPr>
            </w:pPr>
            <w:r w:rsidRPr="00DD3AC7">
              <w:rPr>
                <w:rFonts w:ascii="Times New Roman" w:eastAsia="Times New Roman" w:hAnsi="Times New Roman" w:cs="Times New Roman"/>
                <w:b/>
                <w:color w:val="000000"/>
                <w:sz w:val="24"/>
                <w:szCs w:val="24"/>
              </w:rPr>
              <w:t>Pagina de facebook</w:t>
            </w:r>
          </w:p>
          <w:p w:rsidR="00DB7215" w:rsidRPr="00DB7215" w:rsidRDefault="00CD3DFA" w:rsidP="00175362">
            <w:pPr>
              <w:pStyle w:val="1c"/>
              <w:numPr>
                <w:ilvl w:val="0"/>
                <w:numId w:val="8"/>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Participari </w:t>
            </w:r>
            <w:r w:rsidR="00DB7215">
              <w:rPr>
                <w:rFonts w:ascii="Times New Roman" w:eastAsia="Times New Roman" w:hAnsi="Times New Roman" w:cs="Times New Roman"/>
                <w:b/>
                <w:color w:val="000000"/>
                <w:sz w:val="24"/>
                <w:szCs w:val="24"/>
              </w:rPr>
              <w:t xml:space="preserve">și încadrarări </w:t>
            </w:r>
            <w:r>
              <w:rPr>
                <w:rFonts w:ascii="Times New Roman" w:eastAsia="Times New Roman" w:hAnsi="Times New Roman" w:cs="Times New Roman"/>
                <w:b/>
                <w:color w:val="000000"/>
                <w:sz w:val="24"/>
                <w:szCs w:val="24"/>
              </w:rPr>
              <w:t>în cadrul</w:t>
            </w:r>
            <w:r w:rsidR="00CB1BD8">
              <w:rPr>
                <w:rFonts w:ascii="Times New Roman" w:eastAsia="Times New Roman" w:hAnsi="Times New Roman" w:cs="Times New Roman"/>
                <w:b/>
                <w:color w:val="000000"/>
                <w:sz w:val="24"/>
                <w:szCs w:val="24"/>
              </w:rPr>
              <w:t xml:space="preserve"> concursuri</w:t>
            </w:r>
            <w:r>
              <w:rPr>
                <w:rFonts w:ascii="Times New Roman" w:eastAsia="Times New Roman" w:hAnsi="Times New Roman" w:cs="Times New Roman"/>
                <w:b/>
                <w:color w:val="000000"/>
                <w:sz w:val="24"/>
                <w:szCs w:val="24"/>
              </w:rPr>
              <w:t>lor, proiectelor și parteneriatelor</w:t>
            </w:r>
            <w:r w:rsidR="00CB1BD8">
              <w:rPr>
                <w:rFonts w:ascii="Times New Roman" w:eastAsia="Times New Roman" w:hAnsi="Times New Roman" w:cs="Times New Roman"/>
                <w:b/>
                <w:color w:val="000000"/>
                <w:sz w:val="24"/>
                <w:szCs w:val="24"/>
              </w:rPr>
              <w:t>:</w:t>
            </w:r>
            <w:r w:rsidR="00175362">
              <w:rPr>
                <w:rFonts w:ascii="Times New Roman" w:eastAsia="Times New Roman" w:hAnsi="Times New Roman" w:cs="Times New Roman"/>
                <w:b/>
                <w:color w:val="000000"/>
                <w:sz w:val="24"/>
                <w:szCs w:val="24"/>
              </w:rPr>
              <w:t xml:space="preserve"> </w:t>
            </w:r>
            <w:r w:rsidR="00DB7215">
              <w:rPr>
                <w:rFonts w:ascii="Times New Roman" w:hAnsi="Times New Roman" w:cs="Times New Roman"/>
                <w:sz w:val="24"/>
                <w:szCs w:val="24"/>
                <w:lang w:val="ro-MD"/>
              </w:rPr>
              <w:t xml:space="preserve"> </w:t>
            </w:r>
          </w:p>
          <w:p w:rsidR="00175362" w:rsidRPr="00976102" w:rsidRDefault="00DB7215" w:rsidP="00976102">
            <w:pPr>
              <w:pStyle w:val="1c"/>
              <w:pBdr>
                <w:top w:val="nil"/>
                <w:left w:val="nil"/>
                <w:bottom w:val="nil"/>
                <w:right w:val="nil"/>
                <w:between w:val="nil"/>
              </w:pBdr>
              <w:ind w:left="360"/>
              <w:jc w:val="both"/>
              <w:rPr>
                <w:rFonts w:ascii="Times New Roman" w:eastAsia="Times New Roman" w:hAnsi="Times New Roman" w:cs="Times New Roman"/>
                <w:b/>
                <w:color w:val="000000"/>
                <w:sz w:val="24"/>
                <w:szCs w:val="24"/>
              </w:rPr>
            </w:pPr>
            <w:r>
              <w:rPr>
                <w:rFonts w:ascii="Times New Roman" w:hAnsi="Times New Roman" w:cs="Times New Roman"/>
                <w:sz w:val="24"/>
                <w:szCs w:val="24"/>
                <w:lang w:val="ro-MD"/>
              </w:rPr>
              <w:t xml:space="preserve">(la nivel local, raional </w:t>
            </w:r>
            <w:r w:rsidR="00175362" w:rsidRPr="00175362">
              <w:rPr>
                <w:rFonts w:ascii="Times New Roman" w:hAnsi="Times New Roman" w:cs="Times New Roman"/>
                <w:sz w:val="24"/>
                <w:szCs w:val="24"/>
                <w:lang w:val="ro-MD"/>
              </w:rPr>
              <w:t xml:space="preserve"> național</w:t>
            </w:r>
            <w:r>
              <w:rPr>
                <w:rFonts w:ascii="Times New Roman" w:hAnsi="Times New Roman" w:cs="Times New Roman"/>
                <w:sz w:val="24"/>
                <w:szCs w:val="24"/>
                <w:lang w:val="ro-MD"/>
              </w:rPr>
              <w:t xml:space="preserve"> și internațional)</w:t>
            </w:r>
          </w:p>
          <w:p w:rsidR="00CD3DFA" w:rsidRDefault="00FC592C" w:rsidP="001824CE">
            <w:r>
              <w:t xml:space="preserve"> </w:t>
            </w:r>
            <w:r w:rsidR="00175362">
              <w:t>-</w:t>
            </w:r>
            <w:r w:rsidR="00242CD8">
              <w:t>Concursul</w:t>
            </w:r>
            <w:r w:rsidR="00CD3DFA">
              <w:t xml:space="preserve"> I</w:t>
            </w:r>
            <w:r>
              <w:t>nternațional de Lectură și creație</w:t>
            </w:r>
            <w:r w:rsidR="00BC2C14">
              <w:t xml:space="preserve"> ,, ProLectura’’</w:t>
            </w:r>
            <w:r w:rsidR="00EA16D3">
              <w:t>,</w:t>
            </w:r>
            <w:r>
              <w:t xml:space="preserve"> cu genericul: ,,BINELE, </w:t>
            </w:r>
          </w:p>
          <w:p w:rsidR="00175362" w:rsidRDefault="00CD3DFA" w:rsidP="001824CE">
            <w:pPr>
              <w:rPr>
                <w:noProof/>
                <w:lang w:val="ro-MD"/>
              </w:rPr>
            </w:pPr>
            <w:r>
              <w:t xml:space="preserve">   </w:t>
            </w:r>
            <w:r w:rsidR="00FC592C">
              <w:t>CURAJUL ȘI DEMNITATEA</w:t>
            </w:r>
            <w:r w:rsidR="00FC592C">
              <w:rPr>
                <w:noProof/>
                <w:lang w:val="ro-MD"/>
              </w:rPr>
              <w:t>”</w:t>
            </w:r>
            <w:r w:rsidR="00175362">
              <w:rPr>
                <w:noProof/>
                <w:lang w:val="ro-MD"/>
              </w:rPr>
              <w:t>;</w:t>
            </w:r>
          </w:p>
          <w:p w:rsidR="00242CD8" w:rsidRDefault="00242CD8" w:rsidP="001824CE">
            <w:pPr>
              <w:rPr>
                <w:noProof/>
                <w:lang w:val="ro-MD"/>
              </w:rPr>
            </w:pPr>
            <w:r>
              <w:rPr>
                <w:noProof/>
                <w:lang w:val="ro-MD"/>
              </w:rPr>
              <w:t>- Concursul republican de eseuri, cu genericul: ,,Pacea începe cu mine</w:t>
            </w:r>
            <w:r>
              <w:t>’’;</w:t>
            </w:r>
          </w:p>
          <w:p w:rsidR="00CD3DFA" w:rsidRDefault="00242CD8" w:rsidP="001824CE">
            <w:r>
              <w:rPr>
                <w:noProof/>
                <w:lang w:val="ro-MD"/>
              </w:rPr>
              <w:t>- Concursul național, cu genericul:</w:t>
            </w:r>
            <w:r w:rsidR="00CD3DFA">
              <w:rPr>
                <w:noProof/>
                <w:lang w:val="ro-MD"/>
              </w:rPr>
              <w:t>,,Sub cușma lui Guguță</w:t>
            </w:r>
            <w:r w:rsidR="00CD3DFA">
              <w:t>’’;</w:t>
            </w:r>
          </w:p>
          <w:p w:rsidR="00C74AC2" w:rsidRDefault="00C74AC2" w:rsidP="001824CE">
            <w:r>
              <w:rPr>
                <w:noProof/>
                <w:lang w:val="ro-MD"/>
              </w:rPr>
              <w:t>- Concursul național , cu genericul:,,Universiada la Chimie</w:t>
            </w:r>
            <w:r>
              <w:t>’’;</w:t>
            </w:r>
          </w:p>
          <w:p w:rsidR="000C74FB" w:rsidRDefault="000C74FB" w:rsidP="001824CE">
            <w:r>
              <w:t>- Concurs național, cu genericul: ,,Limba noastră-i o comoară’’;</w:t>
            </w:r>
          </w:p>
          <w:p w:rsidR="00CD3DFA" w:rsidRDefault="00CD3DFA" w:rsidP="001824CE">
            <w:r>
              <w:t xml:space="preserve">- </w:t>
            </w:r>
            <w:r w:rsidR="00242CD8">
              <w:t xml:space="preserve">Concursul </w:t>
            </w:r>
            <w:r>
              <w:t>raional de muzică</w:t>
            </w:r>
            <w:r w:rsidR="00242CD8">
              <w:rPr>
                <w:noProof/>
                <w:lang w:val="ro-MD"/>
              </w:rPr>
              <w:t xml:space="preserve">, cu genericul: </w:t>
            </w:r>
            <w:r>
              <w:t xml:space="preserve"> ,,Cu drag de mărțișor’’;</w:t>
            </w:r>
          </w:p>
          <w:p w:rsidR="00CD3DFA" w:rsidRDefault="00242CD8" w:rsidP="001824CE">
            <w:r>
              <w:t>- Concursul</w:t>
            </w:r>
            <w:r w:rsidR="00CD3DFA">
              <w:t xml:space="preserve"> raional</w:t>
            </w:r>
            <w:r>
              <w:rPr>
                <w:noProof/>
                <w:lang w:val="ro-MD"/>
              </w:rPr>
              <w:t>, cu genericul:</w:t>
            </w:r>
            <w:r w:rsidR="00CD3DFA">
              <w:t>,,Consolidarea eficienței și accesului la justiție</w:t>
            </w:r>
            <w:r>
              <w:t xml:space="preserve"> în Moldova</w:t>
            </w:r>
            <w:r w:rsidR="00CD3DFA">
              <w:t>’’</w:t>
            </w:r>
          </w:p>
          <w:p w:rsidR="00CD3DFA" w:rsidRDefault="00CD3DFA" w:rsidP="001824CE">
            <w:pPr>
              <w:rPr>
                <w:noProof/>
                <w:lang w:val="ro-MD"/>
              </w:rPr>
            </w:pPr>
            <w:r>
              <w:t xml:space="preserve">   ( </w:t>
            </w:r>
            <w:r w:rsidR="00C74AC2">
              <w:t xml:space="preserve">în cadrul </w:t>
            </w:r>
            <w:r>
              <w:t>program</w:t>
            </w:r>
            <w:r w:rsidR="00C74AC2">
              <w:t>ului de</w:t>
            </w:r>
            <w:r>
              <w:t xml:space="preserve"> concursuri</w:t>
            </w:r>
            <w:r w:rsidR="00C74AC2">
              <w:t xml:space="preserve"> și jocuri</w:t>
            </w:r>
            <w:r>
              <w:t xml:space="preserve"> intelectuale);</w:t>
            </w:r>
          </w:p>
          <w:p w:rsidR="00CD3DFA" w:rsidRDefault="00CD3DFA" w:rsidP="001824CE">
            <w:r>
              <w:rPr>
                <w:noProof/>
                <w:lang w:val="ro-MD"/>
              </w:rPr>
              <w:t xml:space="preserve">- </w:t>
            </w:r>
            <w:r w:rsidR="00242CD8">
              <w:rPr>
                <w:noProof/>
                <w:lang w:val="ro-MD"/>
              </w:rPr>
              <w:t>Proiectul</w:t>
            </w:r>
            <w:r>
              <w:rPr>
                <w:noProof/>
                <w:lang w:val="ro-MD"/>
              </w:rPr>
              <w:t xml:space="preserve"> național</w:t>
            </w:r>
            <w:r w:rsidR="00C74AC2">
              <w:rPr>
                <w:noProof/>
                <w:lang w:val="ro-MD"/>
              </w:rPr>
              <w:t>, cu genericul:</w:t>
            </w:r>
            <w:r>
              <w:rPr>
                <w:noProof/>
                <w:lang w:val="ro-MD"/>
              </w:rPr>
              <w:t xml:space="preserve"> ,, Film Buffs</w:t>
            </w:r>
            <w:r>
              <w:t>’’;</w:t>
            </w:r>
          </w:p>
          <w:p w:rsidR="00CD3DFA" w:rsidRDefault="00CD3DFA" w:rsidP="001824CE">
            <w:r>
              <w:t xml:space="preserve">- </w:t>
            </w:r>
            <w:r w:rsidR="00242CD8">
              <w:rPr>
                <w:noProof/>
                <w:lang w:val="ro-MD"/>
              </w:rPr>
              <w:t>Proiectul trans</w:t>
            </w:r>
            <w:r w:rsidR="00C74AC2">
              <w:rPr>
                <w:noProof/>
                <w:lang w:val="ro-MD"/>
              </w:rPr>
              <w:t>național, cu genericul</w:t>
            </w:r>
            <w:r w:rsidR="00242CD8">
              <w:rPr>
                <w:noProof/>
                <w:lang w:val="ro-MD"/>
              </w:rPr>
              <w:t>,, La contree natale-ma richesse culturelle</w:t>
            </w:r>
            <w:r w:rsidR="00242CD8">
              <w:t>’’;</w:t>
            </w:r>
          </w:p>
          <w:p w:rsidR="00305055" w:rsidRDefault="00242CD8" w:rsidP="001824CE">
            <w:pPr>
              <w:rPr>
                <w:rFonts w:eastAsia="Times New Roman"/>
                <w:lang w:eastAsia="ru-RU"/>
              </w:rPr>
            </w:pPr>
            <w:r>
              <w:t>-</w:t>
            </w:r>
            <w:r w:rsidR="00C74AC2">
              <w:t xml:space="preserve"> Proiectul național</w:t>
            </w:r>
            <w:r w:rsidR="000C74FB">
              <w:t xml:space="preserve"> </w:t>
            </w:r>
            <w:r w:rsidR="00C74AC2">
              <w:t>,,CNA’’, cu genericul : ,, O lecție de integritate’’</w:t>
            </w:r>
            <w:r w:rsidR="00305055">
              <w:t>;</w:t>
            </w:r>
            <w:r w:rsidR="00305055" w:rsidRPr="00305055">
              <w:rPr>
                <w:rFonts w:eastAsia="Times New Roman"/>
                <w:lang w:eastAsia="ru-RU"/>
              </w:rPr>
              <w:t xml:space="preserve"> </w:t>
            </w:r>
          </w:p>
          <w:p w:rsidR="00242CD8" w:rsidRPr="00305055" w:rsidRDefault="00305055" w:rsidP="001824CE">
            <w:pPr>
              <w:rPr>
                <w:rFonts w:eastAsia="Times New Roman"/>
                <w:i/>
                <w:lang w:eastAsia="ru-RU"/>
              </w:rPr>
            </w:pPr>
            <w:r>
              <w:rPr>
                <w:rFonts w:eastAsia="Times New Roman"/>
                <w:lang w:eastAsia="ru-RU"/>
              </w:rPr>
              <w:t xml:space="preserve">  </w:t>
            </w:r>
            <w:r w:rsidRPr="00305055">
              <w:rPr>
                <w:rFonts w:eastAsia="Times New Roman"/>
                <w:lang w:eastAsia="ru-RU"/>
              </w:rPr>
              <w:t>„Cu privire la petrecerea campaniei de informare şi sensibilizare anticorupţie ”</w:t>
            </w:r>
            <w:r w:rsidR="00C74AC2">
              <w:t>;</w:t>
            </w:r>
          </w:p>
          <w:p w:rsidR="00C74AC2" w:rsidRDefault="00C74AC2" w:rsidP="001824CE">
            <w:r>
              <w:rPr>
                <w:noProof/>
                <w:lang w:val="ro-MD"/>
              </w:rPr>
              <w:t xml:space="preserve">- Concursul raional al desenelor, cu genericul: </w:t>
            </w:r>
            <w:r w:rsidR="009544AE">
              <w:rPr>
                <w:noProof/>
                <w:lang w:val="ro-MD"/>
              </w:rPr>
              <w:t>,,Palete cu o sută de culori ale Toamnei</w:t>
            </w:r>
            <w:r w:rsidR="009544AE">
              <w:t>’’</w:t>
            </w:r>
            <w:r>
              <w:t>;</w:t>
            </w:r>
          </w:p>
          <w:p w:rsidR="009544AE" w:rsidRDefault="00C74AC2" w:rsidP="001824CE">
            <w:pPr>
              <w:rPr>
                <w:noProof/>
                <w:lang w:val="ro-MD"/>
              </w:rPr>
            </w:pPr>
            <w:r>
              <w:rPr>
                <w:noProof/>
                <w:lang w:val="ro-MD"/>
              </w:rPr>
              <w:t>- Concursul republican de arte plastice</w:t>
            </w:r>
            <w:r w:rsidR="009544AE">
              <w:rPr>
                <w:noProof/>
                <w:lang w:val="ro-MD"/>
              </w:rPr>
              <w:t xml:space="preserve"> și artizanat ,,Lumea în viziunea copiilor</w:t>
            </w:r>
            <w:r w:rsidR="009544AE">
              <w:t>’’</w:t>
            </w:r>
            <w:r>
              <w:rPr>
                <w:noProof/>
                <w:lang w:val="ro-MD"/>
              </w:rPr>
              <w:t xml:space="preserve"> cu genericul:</w:t>
            </w:r>
          </w:p>
          <w:p w:rsidR="000C74FB" w:rsidRDefault="009544AE" w:rsidP="001824CE">
            <w:r>
              <w:rPr>
                <w:noProof/>
                <w:lang w:val="ro-MD"/>
              </w:rPr>
              <w:t xml:space="preserve">  ,,Dor de mamă</w:t>
            </w:r>
            <w:r>
              <w:t>’’, ,, Eu pictez covorul meu’’;</w:t>
            </w:r>
            <w:r w:rsidR="000C74FB">
              <w:t xml:space="preserve"> </w:t>
            </w:r>
          </w:p>
          <w:p w:rsidR="00C74AC2" w:rsidRDefault="000C74FB" w:rsidP="001824CE">
            <w:r>
              <w:t>-</w:t>
            </w:r>
            <w:r>
              <w:rPr>
                <w:noProof/>
                <w:lang w:val="ro-MD"/>
              </w:rPr>
              <w:t xml:space="preserve"> Proiectul național: ,,Tekwill</w:t>
            </w:r>
            <w:r>
              <w:t>’’;</w:t>
            </w:r>
          </w:p>
          <w:p w:rsidR="00C74AC2" w:rsidRDefault="00C74AC2" w:rsidP="00C74AC2">
            <w:pPr>
              <w:rPr>
                <w:noProof/>
                <w:lang w:val="ro-MD"/>
              </w:rPr>
            </w:pPr>
            <w:r>
              <w:t>-</w:t>
            </w:r>
            <w:r>
              <w:rPr>
                <w:noProof/>
                <w:lang w:val="ro-MD"/>
              </w:rPr>
              <w:t xml:space="preserve"> Proiectul național, cu genericul ,, Tuberculoza nu a dispărut, susțineți persoanele afectate</w:t>
            </w:r>
          </w:p>
          <w:p w:rsidR="00C74AC2" w:rsidRDefault="00C74AC2" w:rsidP="00C74AC2">
            <w:r>
              <w:rPr>
                <w:noProof/>
                <w:lang w:val="ro-MD"/>
              </w:rPr>
              <w:t xml:space="preserve">  de tuberculoză</w:t>
            </w:r>
            <w:r>
              <w:t>’’;</w:t>
            </w:r>
            <w:r w:rsidR="000C74FB">
              <w:t xml:space="preserve"> </w:t>
            </w:r>
            <w:r w:rsidRPr="00B57D5C">
              <w:rPr>
                <w:b/>
              </w:rPr>
              <w:t>(Anexa</w:t>
            </w:r>
            <w:r w:rsidR="00B57D5C">
              <w:rPr>
                <w:b/>
              </w:rPr>
              <w:t xml:space="preserve"> 22</w:t>
            </w:r>
            <w:r w:rsidRPr="00B57D5C">
              <w:rPr>
                <w:b/>
              </w:rPr>
              <w:t xml:space="preserve"> );</w:t>
            </w:r>
          </w:p>
          <w:p w:rsidR="00305055" w:rsidRDefault="00305055" w:rsidP="00305055">
            <w:r>
              <w:t xml:space="preserve">- Concursuri sportive: ,,Spartachiada elevilor la volei’’, ,,Spartachiada elevilor la baschet’’, </w:t>
            </w:r>
          </w:p>
          <w:p w:rsidR="00305055" w:rsidRDefault="00305055" w:rsidP="00C74AC2">
            <w:r>
              <w:t xml:space="preserve">   ,,Spartachiada elevilor la fotbal’’,</w:t>
            </w:r>
          </w:p>
          <w:p w:rsidR="00DB7215" w:rsidRDefault="009544AE" w:rsidP="00DB7215">
            <w:r w:rsidRPr="00DB7215">
              <w:t>- Proiectul Internațional ,,eTwinning’’</w:t>
            </w:r>
            <w:r w:rsidR="00DB7215">
              <w:t xml:space="preserve">-în perioada sărbătorilor sfinte, săptămâna cu </w:t>
            </w:r>
          </w:p>
          <w:p w:rsidR="00DB7215" w:rsidRDefault="00DB7215" w:rsidP="00DB7215">
            <w:pPr>
              <w:pStyle w:val="TableParagraph"/>
              <w:rPr>
                <w:sz w:val="24"/>
                <w:szCs w:val="24"/>
              </w:rPr>
            </w:pPr>
            <w:r>
              <w:t xml:space="preserve">  </w:t>
            </w:r>
            <w:r w:rsidRPr="00DB7215">
              <w:rPr>
                <w:sz w:val="24"/>
                <w:szCs w:val="24"/>
              </w:rPr>
              <w:t>genericul:,,Mergând spre Înviere,,  în cadrul Simpozionului Național</w:t>
            </w:r>
            <w:r>
              <w:rPr>
                <w:sz w:val="24"/>
                <w:szCs w:val="24"/>
              </w:rPr>
              <w:t xml:space="preserve"> și Transnațional :  </w:t>
            </w:r>
            <w:r w:rsidRPr="00DB7215">
              <w:rPr>
                <w:sz w:val="24"/>
                <w:szCs w:val="24"/>
              </w:rPr>
              <w:t xml:space="preserve"> </w:t>
            </w:r>
          </w:p>
          <w:p w:rsidR="00C74AC2" w:rsidRPr="00DB7215" w:rsidRDefault="00DB7215" w:rsidP="00DB7215">
            <w:pPr>
              <w:pStyle w:val="TableParagraph"/>
              <w:rPr>
                <w:sz w:val="24"/>
                <w:szCs w:val="24"/>
              </w:rPr>
            </w:pPr>
            <w:r>
              <w:rPr>
                <w:sz w:val="24"/>
                <w:szCs w:val="24"/>
              </w:rPr>
              <w:t xml:space="preserve">  </w:t>
            </w:r>
            <w:r w:rsidRPr="00DB7215">
              <w:rPr>
                <w:sz w:val="24"/>
                <w:szCs w:val="24"/>
              </w:rPr>
              <w:t>,,Tradiții și obiceiuri la învierea Domnului’’</w:t>
            </w:r>
            <w:r w:rsidR="00B57D5C">
              <w:rPr>
                <w:sz w:val="24"/>
                <w:szCs w:val="24"/>
              </w:rPr>
              <w:t>;</w:t>
            </w:r>
          </w:p>
          <w:p w:rsidR="00CB1BD8" w:rsidRPr="00DD3AC7" w:rsidRDefault="00CB1BD8" w:rsidP="001824CE">
            <w:pPr>
              <w:pStyle w:val="1c"/>
              <w:numPr>
                <w:ilvl w:val="0"/>
                <w:numId w:val="8"/>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hAnsi="Times New Roman" w:cs="Times New Roman"/>
                <w:b/>
                <w:sz w:val="24"/>
                <w:szCs w:val="24"/>
              </w:rPr>
              <w:t xml:space="preserve">Parteneriate cu </w:t>
            </w:r>
            <w:r w:rsidRPr="00DD3AC7">
              <w:rPr>
                <w:rFonts w:ascii="Times New Roman" w:hAnsi="Times New Roman" w:cs="Times New Roman"/>
                <w:b/>
                <w:sz w:val="24"/>
                <w:szCs w:val="24"/>
              </w:rPr>
              <w:t>Centrul Multifuncţional local:</w:t>
            </w:r>
          </w:p>
          <w:p w:rsidR="00CB1BD8" w:rsidRPr="00DD3AC7" w:rsidRDefault="00CB1BD8" w:rsidP="001824CE">
            <w:pPr>
              <w:rPr>
                <w:noProof/>
                <w:szCs w:val="24"/>
                <w:lang w:val="ro-MD"/>
              </w:rPr>
            </w:pPr>
            <w:r>
              <w:t xml:space="preserve">a) </w:t>
            </w:r>
            <w:r w:rsidRPr="0013791F">
              <w:rPr>
                <w:noProof/>
                <w:lang w:val="ro-MD"/>
              </w:rPr>
              <w:t>Campania</w:t>
            </w:r>
            <w:r>
              <w:rPr>
                <w:noProof/>
                <w:lang w:val="ro-MD"/>
              </w:rPr>
              <w:t xml:space="preserve"> caritabilă în colaborare cu Centrul Multifuncţional local</w:t>
            </w:r>
            <w:r w:rsidRPr="0013791F">
              <w:rPr>
                <w:noProof/>
                <w:lang w:val="ro-MD"/>
              </w:rPr>
              <w:t>: „De Crăciun dăruim speranţă” - colectarea produselor alimentare şi a produselor de igienă, hăinuţelor, încălţămintei şi jucăriilor pentru copiii şi per</w:t>
            </w:r>
            <w:r>
              <w:rPr>
                <w:noProof/>
                <w:lang w:val="ro-MD"/>
              </w:rPr>
              <w:t>soanele nevoiaşe din localitate;</w:t>
            </w:r>
          </w:p>
          <w:p w:rsidR="00CB1BD8" w:rsidRPr="00DD3AC7" w:rsidRDefault="00CB1BD8" w:rsidP="001824CE">
            <w:pPr>
              <w:rPr>
                <w:noProof/>
                <w:szCs w:val="24"/>
                <w:lang w:val="ro-MD"/>
              </w:rPr>
            </w:pPr>
            <w:r w:rsidRPr="00DD3AC7">
              <w:rPr>
                <w:noProof/>
                <w:szCs w:val="24"/>
                <w:lang w:val="ro-MD"/>
              </w:rPr>
              <w:t xml:space="preserve">b) Campania caritabilă în colaborare cu Centrul Multifuncţional local: „Dăruim pentru ei!” – cu genericul: „Tu poţi aduce sărbătoarea de Paşti în sufletele lor!”. Astfel, am organizat colectarea donaţiilor de produse alimentare, sanitare şi îmbrăcăminte pentru beneficiarii Centrului Multifuncţional din localitate; </w:t>
            </w:r>
          </w:p>
          <w:p w:rsidR="00CB1BD8" w:rsidRDefault="001C3261" w:rsidP="001824CE">
            <w:pPr>
              <w:rPr>
                <w:noProof/>
                <w:szCs w:val="24"/>
                <w:lang w:val="ro-MD"/>
              </w:rPr>
            </w:pPr>
            <w:r>
              <w:rPr>
                <w:noProof/>
                <w:szCs w:val="24"/>
                <w:lang w:val="ro-MD"/>
              </w:rPr>
              <w:t xml:space="preserve">c) Proiectul </w:t>
            </w:r>
            <w:r w:rsidR="00CB1BD8" w:rsidRPr="00DD3AC7">
              <w:rPr>
                <w:noProof/>
                <w:szCs w:val="24"/>
                <w:lang w:val="ro-MD"/>
              </w:rPr>
              <w:t xml:space="preserve"> „Fii Voluntar!”</w:t>
            </w:r>
            <w:r>
              <w:rPr>
                <w:noProof/>
                <w:szCs w:val="24"/>
                <w:lang w:val="ro-MD"/>
              </w:rPr>
              <w:t>, cu genericul ,,Susține și tu copiii în nevoi</w:t>
            </w:r>
            <w:r w:rsidR="00567F05">
              <w:rPr>
                <w:noProof/>
                <w:szCs w:val="24"/>
                <w:lang w:val="ro-MD"/>
              </w:rPr>
              <w:t xml:space="preserve"> !</w:t>
            </w:r>
            <w:r>
              <w:rPr>
                <w:noProof/>
                <w:szCs w:val="24"/>
              </w:rPr>
              <w:t>”</w:t>
            </w:r>
            <w:r w:rsidR="00CB1BD8" w:rsidRPr="00DD3AC7">
              <w:rPr>
                <w:noProof/>
                <w:szCs w:val="24"/>
                <w:lang w:val="ro-MD"/>
              </w:rPr>
              <w:t xml:space="preserve"> – în cadrul Centrului Multifuncţional din localitate  cu încadrarea în activităţi de recreere cu beneficiarii, participarea la evenimente şi să</w:t>
            </w:r>
            <w:r w:rsidR="00305055">
              <w:rPr>
                <w:noProof/>
                <w:szCs w:val="24"/>
                <w:lang w:val="ro-MD"/>
              </w:rPr>
              <w:t>rbători cultural-artistice;</w:t>
            </w:r>
          </w:p>
          <w:p w:rsidR="00305055" w:rsidRPr="00DD3AC7" w:rsidRDefault="00305055" w:rsidP="001824CE">
            <w:pPr>
              <w:rPr>
                <w:noProof/>
                <w:szCs w:val="24"/>
                <w:lang w:val="ro-MD"/>
              </w:rPr>
            </w:pPr>
            <w:r>
              <w:rPr>
                <w:noProof/>
                <w:szCs w:val="24"/>
                <w:lang w:val="ro-MD"/>
              </w:rPr>
              <w:t>d)</w:t>
            </w:r>
            <w:r w:rsidRPr="00DD3AC7">
              <w:rPr>
                <w:noProof/>
                <w:szCs w:val="24"/>
                <w:lang w:val="ro-MD"/>
              </w:rPr>
              <w:t xml:space="preserve"> Campania caritabilă</w:t>
            </w:r>
            <w:r>
              <w:rPr>
                <w:noProof/>
                <w:szCs w:val="24"/>
                <w:lang w:val="ro-MD"/>
              </w:rPr>
              <w:t>, cu genericul ,,Să fim solidari!</w:t>
            </w:r>
            <w:r w:rsidRPr="00DD3AC7">
              <w:rPr>
                <w:noProof/>
                <w:szCs w:val="24"/>
                <w:lang w:val="ro-MD"/>
              </w:rPr>
              <w:t>”</w:t>
            </w:r>
            <w:r>
              <w:rPr>
                <w:noProof/>
                <w:szCs w:val="24"/>
                <w:lang w:val="ro-MD"/>
              </w:rPr>
              <w:t xml:space="preserve">  A</w:t>
            </w:r>
            <w:r w:rsidRPr="00DD3AC7">
              <w:rPr>
                <w:noProof/>
                <w:szCs w:val="24"/>
                <w:lang w:val="ro-MD"/>
              </w:rPr>
              <w:t xml:space="preserve">m organizat colectarea donaţiilor de produse alimentare, sanitare şi </w:t>
            </w:r>
            <w:r>
              <w:rPr>
                <w:noProof/>
                <w:szCs w:val="24"/>
                <w:lang w:val="ro-MD"/>
              </w:rPr>
              <w:t>îmbrăcăminte pentru refugiații ucraineni.</w:t>
            </w:r>
          </w:p>
          <w:p w:rsidR="00CB1BD8" w:rsidRPr="0013791F" w:rsidRDefault="00CB1BD8" w:rsidP="001824CE">
            <w:pPr>
              <w:numPr>
                <w:ilvl w:val="0"/>
                <w:numId w:val="9"/>
              </w:numPr>
              <w:rPr>
                <w:noProof/>
                <w:lang w:val="ro-MD"/>
              </w:rPr>
            </w:pPr>
            <w:r>
              <w:rPr>
                <w:b/>
              </w:rPr>
              <w:t xml:space="preserve">Parteneriate cu ONG-ul „Edera”: </w:t>
            </w:r>
            <w:r w:rsidRPr="0013791F">
              <w:t>Proiectul de interes local: „Deşeurile – resursă sau problemă?”. Acest Proiect este spriginit de Programul de Granturi locale, acordat pentru Republica Moldova, din cadrul Instrumentului European de Vecinătate şi moderat de A.O. „Iedera – Dubăsarii Vechi, beneficiară a acestui Program de Granturi</w:t>
            </w:r>
            <w:r>
              <w:t>.</w:t>
            </w:r>
          </w:p>
          <w:p w:rsidR="00EA16D3" w:rsidRPr="00EA16D3" w:rsidRDefault="00CB1BD8" w:rsidP="00EA16D3">
            <w:pPr>
              <w:numPr>
                <w:ilvl w:val="0"/>
                <w:numId w:val="9"/>
              </w:numPr>
              <w:suppressAutoHyphens w:val="0"/>
              <w:rPr>
                <w:noProof/>
                <w:szCs w:val="24"/>
                <w:lang w:val="ro-MD"/>
              </w:rPr>
            </w:pPr>
            <w:r>
              <w:rPr>
                <w:b/>
              </w:rPr>
              <w:lastRenderedPageBreak/>
              <w:t xml:space="preserve">Parteneriate cu Biserica: </w:t>
            </w:r>
            <w:r w:rsidR="00825258">
              <w:rPr>
                <w:noProof/>
                <w:szCs w:val="24"/>
                <w:lang w:val="ro-MD"/>
              </w:rPr>
              <w:t xml:space="preserve">  Proiect</w:t>
            </w:r>
            <w:r w:rsidR="00D93B3C">
              <w:rPr>
                <w:noProof/>
                <w:szCs w:val="24"/>
                <w:lang w:val="ro-MD"/>
              </w:rPr>
              <w:t xml:space="preserve"> caritabil, cu genericul</w:t>
            </w:r>
            <w:r w:rsidR="00D93B3C">
              <w:rPr>
                <w:b/>
              </w:rPr>
              <w:t xml:space="preserve">: </w:t>
            </w:r>
            <w:r w:rsidR="00D93B3C" w:rsidRPr="00825258">
              <w:t>,, Întinde o mână pentru Moldova</w:t>
            </w:r>
            <w:r w:rsidR="00D93B3C" w:rsidRPr="00825258">
              <w:rPr>
                <w:noProof/>
                <w:lang w:val="ro-MD"/>
              </w:rPr>
              <w:t>”</w:t>
            </w:r>
            <w:r w:rsidR="00825258">
              <w:rPr>
                <w:noProof/>
                <w:szCs w:val="24"/>
                <w:lang w:val="ro-MD"/>
              </w:rPr>
              <w:t>,</w:t>
            </w:r>
            <w:r w:rsidR="00D93B3C">
              <w:rPr>
                <w:noProof/>
                <w:szCs w:val="24"/>
                <w:lang w:val="ro-MD"/>
              </w:rPr>
              <w:t xml:space="preserve"> </w:t>
            </w:r>
            <w:r w:rsidR="00825258">
              <w:rPr>
                <w:noProof/>
                <w:szCs w:val="24"/>
                <w:lang w:val="ro-MD"/>
              </w:rPr>
              <w:t xml:space="preserve">în colaborare cu  </w:t>
            </w:r>
            <w:r w:rsidR="00D93B3C" w:rsidRPr="00B01766">
              <w:rPr>
                <w:noProof/>
                <w:szCs w:val="24"/>
                <w:lang w:val="ro-MD"/>
              </w:rPr>
              <w:t>Părintele Tudor</w:t>
            </w:r>
            <w:r w:rsidR="00D93B3C">
              <w:rPr>
                <w:noProof/>
                <w:szCs w:val="24"/>
                <w:lang w:val="ro-MD"/>
              </w:rPr>
              <w:t>, preotul-paroh al bisericii</w:t>
            </w:r>
            <w:r w:rsidR="00825258">
              <w:rPr>
                <w:noProof/>
                <w:szCs w:val="24"/>
                <w:lang w:val="ro-MD"/>
              </w:rPr>
              <w:t xml:space="preserve"> , inițiator și organizator al proiectului și</w:t>
            </w:r>
            <w:r w:rsidR="00D93B3C" w:rsidRPr="00B01766">
              <w:rPr>
                <w:noProof/>
                <w:szCs w:val="24"/>
                <w:lang w:val="ro-MD"/>
              </w:rPr>
              <w:t xml:space="preserve"> </w:t>
            </w:r>
            <w:r w:rsidR="00D93B3C">
              <w:rPr>
                <w:noProof/>
                <w:szCs w:val="24"/>
                <w:lang w:val="ro-MD"/>
              </w:rPr>
              <w:t>Fundația</w:t>
            </w:r>
            <w:r w:rsidRPr="00B01766">
              <w:rPr>
                <w:noProof/>
                <w:szCs w:val="24"/>
                <w:lang w:val="ro-MD"/>
              </w:rPr>
              <w:t xml:space="preserve"> </w:t>
            </w:r>
            <w:r w:rsidR="00D93B3C">
              <w:rPr>
                <w:noProof/>
                <w:szCs w:val="24"/>
                <w:lang w:val="ro-MD"/>
              </w:rPr>
              <w:t>,,</w:t>
            </w:r>
            <w:r w:rsidRPr="00B01766">
              <w:rPr>
                <w:noProof/>
                <w:szCs w:val="24"/>
                <w:lang w:val="ro-MD"/>
              </w:rPr>
              <w:t xml:space="preserve">Tania Hans </w:t>
            </w:r>
            <w:r w:rsidR="00D93B3C">
              <w:rPr>
                <w:noProof/>
                <w:szCs w:val="24"/>
                <w:lang w:val="ro-MD"/>
              </w:rPr>
              <w:t>-Stiching</w:t>
            </w:r>
            <w:r w:rsidR="00D93B3C">
              <w:rPr>
                <w:noProof/>
                <w:lang w:val="ro-MD"/>
              </w:rPr>
              <w:t>”</w:t>
            </w:r>
            <w:r w:rsidR="00D93B3C">
              <w:rPr>
                <w:noProof/>
                <w:szCs w:val="24"/>
                <w:lang w:val="ro-MD"/>
              </w:rPr>
              <w:t>,</w:t>
            </w:r>
            <w:r w:rsidR="00EA16D3">
              <w:rPr>
                <w:noProof/>
                <w:szCs w:val="24"/>
                <w:lang w:val="ro-MD"/>
              </w:rPr>
              <w:t xml:space="preserve">Olanda, oferind donații personalizate de bunuri materiale (rechezite școlare, dulciuri, cadouri la sărbătorile de </w:t>
            </w:r>
            <w:r w:rsidRPr="00B01766">
              <w:rPr>
                <w:noProof/>
                <w:szCs w:val="24"/>
                <w:lang w:val="ro-MD"/>
              </w:rPr>
              <w:t xml:space="preserve"> Crăciun şi Anul Nou</w:t>
            </w:r>
            <w:r w:rsidR="00EA16D3">
              <w:rPr>
                <w:noProof/>
                <w:szCs w:val="24"/>
                <w:lang w:val="ro-MD"/>
              </w:rPr>
              <w:t xml:space="preserve"> și Paști,</w:t>
            </w:r>
            <w:r w:rsidRPr="00B01766">
              <w:rPr>
                <w:noProof/>
                <w:szCs w:val="24"/>
                <w:lang w:val="ro-MD"/>
              </w:rPr>
              <w:t xml:space="preserve"> pentru</w:t>
            </w:r>
            <w:r w:rsidR="00EA16D3">
              <w:rPr>
                <w:noProof/>
                <w:szCs w:val="24"/>
                <w:lang w:val="ro-MD"/>
              </w:rPr>
              <w:t xml:space="preserve"> peste 200 de copii</w:t>
            </w:r>
            <w:r w:rsidRPr="00B01766">
              <w:rPr>
                <w:noProof/>
                <w:szCs w:val="24"/>
                <w:lang w:val="ro-MD"/>
              </w:rPr>
              <w:t xml:space="preserve"> din familiile social-vulnerabile</w:t>
            </w:r>
            <w:r w:rsidR="00EA16D3">
              <w:rPr>
                <w:noProof/>
                <w:szCs w:val="24"/>
                <w:lang w:val="ro-MD"/>
              </w:rPr>
              <w:t>);</w:t>
            </w:r>
            <w:r>
              <w:rPr>
                <w:noProof/>
                <w:szCs w:val="24"/>
                <w:lang w:val="ro-MD"/>
              </w:rPr>
              <w:t xml:space="preserve"> </w:t>
            </w:r>
            <w:r w:rsidRPr="003C622D">
              <w:t>Campanie  Caritabilă</w:t>
            </w:r>
            <w:r>
              <w:t xml:space="preserve"> </w:t>
            </w:r>
            <w:r w:rsidR="00EA16D3">
              <w:rPr>
                <w:szCs w:val="24"/>
              </w:rPr>
              <w:t>în colaborare cu Asociația Caritabilă ,,SpeRo e.V</w:t>
            </w:r>
            <w:r w:rsidR="00EA16D3">
              <w:rPr>
                <w:noProof/>
                <w:lang w:val="ro-MD"/>
              </w:rPr>
              <w:t xml:space="preserve">”: </w:t>
            </w:r>
            <w:r>
              <w:t xml:space="preserve"> cadouri </w:t>
            </w:r>
            <w:r>
              <w:rPr>
                <w:szCs w:val="24"/>
              </w:rPr>
              <w:t>de</w:t>
            </w:r>
            <w:r w:rsidR="00EA16D3">
              <w:rPr>
                <w:szCs w:val="24"/>
              </w:rPr>
              <w:t xml:space="preserve"> Crăciun, Paști</w:t>
            </w:r>
            <w:r w:rsidRPr="00B01766">
              <w:rPr>
                <w:szCs w:val="24"/>
              </w:rPr>
              <w:t>, Ziua Copilului pentru copiii din familiile defavorizate</w:t>
            </w:r>
            <w:r w:rsidR="00EA16D3">
              <w:rPr>
                <w:szCs w:val="24"/>
              </w:rPr>
              <w:t xml:space="preserve">; Bănci, table și proiectoare; Rechezite școlare și diferite materiale didactice pentru cabinetul CREI. </w:t>
            </w:r>
          </w:p>
          <w:p w:rsidR="00CB1BD8" w:rsidRPr="00EA16D3" w:rsidRDefault="00CB1BD8" w:rsidP="00EA16D3">
            <w:pPr>
              <w:numPr>
                <w:ilvl w:val="0"/>
                <w:numId w:val="9"/>
              </w:numPr>
              <w:rPr>
                <w:b/>
              </w:rPr>
            </w:pPr>
            <w:r>
              <w:rPr>
                <w:b/>
              </w:rPr>
              <w:t xml:space="preserve">Proiecte de parteneriat cu </w:t>
            </w:r>
            <w:r w:rsidRPr="00442CDD">
              <w:rPr>
                <w:b/>
              </w:rPr>
              <w:t>Bibl</w:t>
            </w:r>
            <w:r>
              <w:rPr>
                <w:b/>
              </w:rPr>
              <w:t xml:space="preserve">ioteca Publică Dubăsarii Vechi: </w:t>
            </w:r>
            <w:r>
              <w:rPr>
                <w:noProof/>
                <w:lang w:val="ro-MD"/>
              </w:rPr>
              <w:t xml:space="preserve"> </w:t>
            </w:r>
          </w:p>
          <w:p w:rsidR="00EA16D3" w:rsidRDefault="00CB1BD8" w:rsidP="001824CE">
            <w:pPr>
              <w:rPr>
                <w:noProof/>
                <w:lang w:val="ro-MD"/>
              </w:rPr>
            </w:pPr>
            <w:r>
              <w:rPr>
                <w:noProof/>
                <w:lang w:val="ro-MD"/>
              </w:rPr>
              <w:t xml:space="preserve"> </w:t>
            </w:r>
            <w:r w:rsidR="00EA16D3">
              <w:rPr>
                <w:noProof/>
                <w:lang w:val="ro-MD"/>
              </w:rPr>
              <w:t xml:space="preserve">     </w:t>
            </w:r>
            <w:r>
              <w:rPr>
                <w:noProof/>
                <w:lang w:val="ro-MD"/>
              </w:rPr>
              <w:t>Activităţi interactive</w:t>
            </w:r>
            <w:r w:rsidR="00EA16D3">
              <w:rPr>
                <w:noProof/>
                <w:lang w:val="ro-MD"/>
              </w:rPr>
              <w:t>, în cadrul:</w:t>
            </w:r>
          </w:p>
          <w:p w:rsidR="00CB1BD8" w:rsidRDefault="00EA16D3" w:rsidP="00EA16D3">
            <w:pPr>
              <w:pStyle w:val="af7"/>
              <w:rPr>
                <w:noProof/>
                <w:lang w:val="ro-MD"/>
              </w:rPr>
            </w:pPr>
            <w:r>
              <w:rPr>
                <w:noProof/>
                <w:lang w:val="ro-MD"/>
              </w:rPr>
              <w:t xml:space="preserve">      </w:t>
            </w:r>
            <w:r w:rsidR="00CB1BD8">
              <w:rPr>
                <w:noProof/>
                <w:lang w:val="ro-MD"/>
              </w:rPr>
              <w:t xml:space="preserve"> </w:t>
            </w:r>
            <w:r>
              <w:rPr>
                <w:noProof/>
                <w:lang w:val="ro-MD"/>
              </w:rPr>
              <w:t xml:space="preserve">proiectului </w:t>
            </w:r>
            <w:r w:rsidR="00CB1BD8">
              <w:rPr>
                <w:noProof/>
                <w:lang w:val="ro-MD"/>
              </w:rPr>
              <w:t>„Educa</w:t>
            </w:r>
            <w:r>
              <w:rPr>
                <w:noProof/>
                <w:lang w:val="ro-MD"/>
              </w:rPr>
              <w:t xml:space="preserve">ţia mediatică” în colaborare cu Est-Curier </w:t>
            </w:r>
            <w:r w:rsidR="00CB1BD8">
              <w:rPr>
                <w:noProof/>
                <w:lang w:val="ro-MD"/>
              </w:rPr>
              <w:t>şi Radio</w:t>
            </w:r>
            <w:r>
              <w:rPr>
                <w:noProof/>
                <w:lang w:val="ro-MD"/>
              </w:rPr>
              <w:t xml:space="preserve"> </w:t>
            </w:r>
            <w:r w:rsidR="00CB1BD8">
              <w:rPr>
                <w:noProof/>
                <w:lang w:val="ro-MD"/>
              </w:rPr>
              <w:t>Europa Liberă</w:t>
            </w:r>
            <w:r>
              <w:rPr>
                <w:noProof/>
                <w:lang w:val="ro-MD"/>
              </w:rPr>
              <w:t>;</w:t>
            </w:r>
          </w:p>
          <w:p w:rsidR="00EA16D3" w:rsidRDefault="00EA16D3" w:rsidP="00EA16D3">
            <w:pPr>
              <w:pStyle w:val="af7"/>
              <w:rPr>
                <w:noProof/>
                <w:lang w:val="ro-MD"/>
              </w:rPr>
            </w:pPr>
            <w:r>
              <w:rPr>
                <w:noProof/>
                <w:lang w:val="ro-MD"/>
              </w:rPr>
              <w:t xml:space="preserve">       proiectului: ,, Ora poveștilor”</w:t>
            </w:r>
          </w:p>
          <w:p w:rsidR="00EA16D3" w:rsidRDefault="00EA16D3" w:rsidP="00EA16D3">
            <w:pPr>
              <w:pStyle w:val="af7"/>
              <w:rPr>
                <w:noProof/>
                <w:lang w:val="ro-MD"/>
              </w:rPr>
            </w:pPr>
            <w:r>
              <w:rPr>
                <w:noProof/>
                <w:lang w:val="ro-MD"/>
              </w:rPr>
              <w:t xml:space="preserve">       proiectului: ,, Clubul de lectură”</w:t>
            </w:r>
            <w:r w:rsidR="00305055">
              <w:rPr>
                <w:noProof/>
                <w:lang w:val="ro-MD"/>
              </w:rPr>
              <w:t xml:space="preserve"> (Anexa)</w:t>
            </w:r>
          </w:p>
          <w:p w:rsidR="00EB42EA" w:rsidRDefault="00EA16D3" w:rsidP="001824CE">
            <w:pPr>
              <w:rPr>
                <w:noProof/>
                <w:lang w:val="ro-MD"/>
              </w:rPr>
            </w:pPr>
            <w:r>
              <w:rPr>
                <w:noProof/>
                <w:lang w:val="ro-MD"/>
              </w:rPr>
              <w:t xml:space="preserve">      - Program de Voluntariat: ,, Fii Voluntar! ”</w:t>
            </w:r>
          </w:p>
          <w:p w:rsidR="00CB1BD8" w:rsidRDefault="00CB1BD8" w:rsidP="001824CE">
            <w:pPr>
              <w:numPr>
                <w:ilvl w:val="0"/>
                <w:numId w:val="10"/>
              </w:numPr>
              <w:suppressAutoHyphens w:val="0"/>
              <w:rPr>
                <w:noProof/>
                <w:lang w:val="ro-MD"/>
              </w:rPr>
            </w:pPr>
            <w:r w:rsidRPr="0046421B">
              <w:rPr>
                <w:b/>
                <w:noProof/>
                <w:lang w:val="ro-MD"/>
              </w:rPr>
              <w:t>Parteneriat cu APL-ul lo</w:t>
            </w:r>
            <w:r w:rsidR="00EB42EA">
              <w:rPr>
                <w:b/>
                <w:noProof/>
                <w:lang w:val="ro-MD"/>
              </w:rPr>
              <w:t>c</w:t>
            </w:r>
            <w:r w:rsidRPr="0046421B">
              <w:rPr>
                <w:b/>
                <w:noProof/>
                <w:lang w:val="ro-MD"/>
              </w:rPr>
              <w:t>al:</w:t>
            </w:r>
            <w:r w:rsidR="005B3E97">
              <w:rPr>
                <w:noProof/>
                <w:lang w:val="ro-MD"/>
              </w:rPr>
              <w:t xml:space="preserve"> Activităţi de sa</w:t>
            </w:r>
            <w:r>
              <w:rPr>
                <w:noProof/>
                <w:lang w:val="ro-MD"/>
              </w:rPr>
              <w:t xml:space="preserve">lubrizare în cadrul Bilunarului Ecologic: „Un sat mai curat de sărbători” </w:t>
            </w:r>
            <w:r w:rsidR="00EB42EA">
              <w:rPr>
                <w:noProof/>
                <w:lang w:val="ro-MD"/>
              </w:rPr>
              <w:t>;</w:t>
            </w:r>
          </w:p>
          <w:p w:rsidR="00175362" w:rsidRPr="00175362" w:rsidRDefault="00EB42EA" w:rsidP="00175362">
            <w:pPr>
              <w:numPr>
                <w:ilvl w:val="0"/>
                <w:numId w:val="10"/>
              </w:numPr>
              <w:suppressAutoHyphens w:val="0"/>
              <w:rPr>
                <w:noProof/>
                <w:lang w:val="ro-MD"/>
              </w:rPr>
            </w:pPr>
            <w:r>
              <w:rPr>
                <w:b/>
              </w:rPr>
              <w:t>Partene</w:t>
            </w:r>
            <w:r w:rsidR="00175362">
              <w:rPr>
                <w:b/>
              </w:rPr>
              <w:t xml:space="preserve">riate de colaborare cu </w:t>
            </w:r>
            <w:r w:rsidR="00175362">
              <w:t xml:space="preserve">Organizaţia de Caritate </w:t>
            </w:r>
            <w:r>
              <w:rPr>
                <w:b/>
              </w:rPr>
              <w:t xml:space="preserve"> </w:t>
            </w:r>
            <w:r w:rsidRPr="00EB42EA">
              <w:t>,,The Project Moldova</w:t>
            </w:r>
            <w:r w:rsidRPr="00EB42EA">
              <w:rPr>
                <w:noProof/>
                <w:lang w:val="ro-MD"/>
              </w:rPr>
              <w:t>”</w:t>
            </w:r>
          </w:p>
        </w:tc>
      </w:tr>
      <w:tr w:rsidR="00CB1BD8" w:rsidTr="001824CE">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5C3C87" w:rsidP="001824CE">
            <w:pPr>
              <w:widowControl w:val="0"/>
            </w:pPr>
            <w:r>
              <w:rPr>
                <w:b/>
                <w:bCs/>
              </w:rPr>
              <w:lastRenderedPageBreak/>
              <w:t xml:space="preserve"> </w:t>
            </w:r>
            <w:r w:rsidR="00CB1BD8">
              <w:rPr>
                <w:b/>
                <w:bCs/>
              </w:rPr>
              <w:t>Constatări</w:t>
            </w: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rsidR="00CB1BD8" w:rsidRPr="00B12FA6" w:rsidRDefault="00976102" w:rsidP="001824CE">
            <w:r w:rsidRPr="00847F54">
              <w:rPr>
                <w:lang w:val="pt-BR"/>
              </w:rPr>
              <w:t xml:space="preserve">Existența </w:t>
            </w:r>
            <w:r>
              <w:rPr>
                <w:lang w:val="pt-BR"/>
              </w:rPr>
              <w:t>acordurilor</w:t>
            </w:r>
            <w:r w:rsidRPr="00847F54">
              <w:rPr>
                <w:lang w:val="pt-BR"/>
              </w:rPr>
              <w:t xml:space="preserve"> de partineriat. Preocuparea comună privind reprezentarea , promovarea bunelor practici în educație, promovarea valorilor naționale si</w:t>
            </w:r>
            <w:r>
              <w:rPr>
                <w:lang w:val="pt-BR"/>
              </w:rPr>
              <w:t xml:space="preserve"> europene, valorilor culturale. </w:t>
            </w:r>
            <w:r w:rsidRPr="00847F54">
              <w:rPr>
                <w:lang w:val="pt-BR"/>
              </w:rPr>
              <w:t>Stabilirea relațiilor de colaborare între insti</w:t>
            </w:r>
            <w:r>
              <w:rPr>
                <w:lang w:val="pt-BR"/>
              </w:rPr>
              <w:t>tuții, cadre didactice și elevi.</w:t>
            </w:r>
            <w:r w:rsidRPr="00847F54">
              <w:rPr>
                <w:lang w:val="pt-BR"/>
              </w:rPr>
              <w:t xml:space="preserve"> Socializarea maximă a elevilor si cadrelor didactice, schimb de informații de i</w:t>
            </w:r>
            <w:r>
              <w:rPr>
                <w:lang w:val="pt-BR"/>
              </w:rPr>
              <w:t>nteres reciproc.</w:t>
            </w:r>
            <w:r w:rsidRPr="00847F54">
              <w:rPr>
                <w:lang w:val="pt-BR"/>
              </w:rPr>
              <w:t xml:space="preserve"> Valorificarea experiențelor elevilor și a bunelor practici la clasă</w:t>
            </w:r>
            <w:r>
              <w:rPr>
                <w:lang w:val="pt-BR"/>
              </w:rPr>
              <w:t xml:space="preserve">. </w:t>
            </w:r>
            <w:r w:rsidRPr="00642C65">
              <w:rPr>
                <w:color w:val="000000"/>
                <w:lang w:val="en-US"/>
              </w:rPr>
              <w:t>D</w:t>
            </w:r>
            <w:r w:rsidRPr="00642C65">
              <w:rPr>
                <w:lang w:val="en-US"/>
              </w:rPr>
              <w:t>ezvoltăm parteneriate de lucru cu multipli actori educaţionali: Biserică, Lucrătorii Poliţiei locale, Asistenţă Socială locală, APL-ul local, lucrătorii Centrului Multifuncţional din localitate, ONG „Edera” Dubăsarii Vechi”, „Biblioteca Publică Dubăsarii Vechi”, Organizaţia de Caritate „The Moldova Project</w:t>
            </w:r>
            <w:r>
              <w:rPr>
                <w:lang w:val="en-US"/>
              </w:rPr>
              <w:t>”.</w:t>
            </w:r>
          </w:p>
        </w:tc>
      </w:tr>
      <w:tr w:rsidR="00CB1BD8" w:rsidTr="001824CE">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left"/>
            </w:pPr>
            <w:r>
              <w:rPr>
                <w:szCs w:val="24"/>
              </w:rPr>
              <w:t>Pondere și punctaj acordat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 xml:space="preserve">Pondere: </w:t>
            </w:r>
            <w:r>
              <w:rPr>
                <w:b/>
                <w:bCs/>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9A28F5">
            <w:pPr>
              <w:widowControl w:val="0"/>
              <w:ind w:left="-79" w:right="-137"/>
            </w:pPr>
            <w:r>
              <w:t>Auto</w:t>
            </w:r>
            <w:r w:rsidR="009A28F5">
              <w:t>ev</w:t>
            </w:r>
            <w:r w:rsidR="004B63F5">
              <w:t xml:space="preserve">aluare conform </w:t>
            </w:r>
            <w:r w:rsidR="00497219">
              <w:t>criteriilor: -1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497219" w:rsidP="001824CE">
            <w:pPr>
              <w:widowControl w:val="0"/>
            </w:pPr>
            <w:r>
              <w:t>Punctaj acordat: -2</w:t>
            </w:r>
          </w:p>
        </w:tc>
      </w:tr>
    </w:tbl>
    <w:p w:rsidR="00265A1B" w:rsidRDefault="00265A1B" w:rsidP="00CB1BD8">
      <w:pPr>
        <w:rPr>
          <w:b/>
          <w:bCs/>
        </w:rPr>
      </w:pPr>
    </w:p>
    <w:p w:rsidR="00CB1BD8" w:rsidRDefault="00CB1BD8" w:rsidP="00CB1BD8">
      <w:r>
        <w:rPr>
          <w:b/>
          <w:bCs/>
        </w:rPr>
        <w:t>Indicator 6.2.</w:t>
      </w:r>
      <w:r>
        <w:t xml:space="preserve"> Implică instituția de învățământ general în proiecte educaționale.</w:t>
      </w:r>
    </w:p>
    <w:tbl>
      <w:tblPr>
        <w:tblW w:w="10377" w:type="dxa"/>
        <w:tblInd w:w="-176" w:type="dxa"/>
        <w:tblLayout w:type="fixed"/>
        <w:tblLook w:val="0000" w:firstRow="0" w:lastRow="0" w:firstColumn="0" w:lastColumn="0" w:noHBand="0" w:noVBand="0"/>
      </w:tblPr>
      <w:tblGrid>
        <w:gridCol w:w="880"/>
        <w:gridCol w:w="1673"/>
        <w:gridCol w:w="1417"/>
        <w:gridCol w:w="3685"/>
        <w:gridCol w:w="29"/>
        <w:gridCol w:w="2693"/>
      </w:tblGrid>
      <w:tr w:rsidR="00CB1BD8" w:rsidTr="00244BEA">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244BEA">
            <w:pPr>
              <w:widowControl w:val="0"/>
              <w:ind w:right="-108"/>
            </w:pPr>
            <w:r>
              <w:rPr>
                <w:b/>
                <w:bCs/>
              </w:rPr>
              <w:t xml:space="preserve">Dovezi </w:t>
            </w:r>
          </w:p>
        </w:tc>
        <w:tc>
          <w:tcPr>
            <w:tcW w:w="9497" w:type="dxa"/>
            <w:gridSpan w:val="5"/>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numPr>
                <w:ilvl w:val="0"/>
                <w:numId w:val="11"/>
              </w:numPr>
              <w:rPr>
                <w:b/>
                <w:noProof/>
                <w:lang w:val="ro-MD"/>
              </w:rPr>
            </w:pPr>
            <w:r w:rsidRPr="009645DC">
              <w:rPr>
                <w:b/>
                <w:noProof/>
                <w:lang w:val="ro-MD"/>
              </w:rPr>
              <w:t>Proiecte educaționale</w:t>
            </w:r>
            <w:r>
              <w:rPr>
                <w:b/>
                <w:noProof/>
                <w:lang w:val="ro-MD"/>
              </w:rPr>
              <w:t>:</w:t>
            </w:r>
          </w:p>
          <w:p w:rsidR="00244BEA" w:rsidRDefault="00244BEA" w:rsidP="00244BEA">
            <w:pPr>
              <w:rPr>
                <w:lang w:val="en-US"/>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6"/>
              <w:gridCol w:w="2127"/>
              <w:gridCol w:w="2126"/>
              <w:gridCol w:w="1559"/>
              <w:gridCol w:w="1985"/>
            </w:tblGrid>
            <w:tr w:rsidR="00244BEA" w:rsidTr="00244BEA">
              <w:tc>
                <w:tcPr>
                  <w:tcW w:w="1446" w:type="dxa"/>
                </w:tcPr>
                <w:p w:rsidR="00244BEA" w:rsidRDefault="00244BEA" w:rsidP="00244BEA">
                  <w:pPr>
                    <w:jc w:val="center"/>
                  </w:pPr>
                  <w:r>
                    <w:t>Denumirea proiectului</w:t>
                  </w:r>
                </w:p>
              </w:tc>
              <w:tc>
                <w:tcPr>
                  <w:tcW w:w="2127" w:type="dxa"/>
                </w:tcPr>
                <w:p w:rsidR="00244BEA" w:rsidRDefault="00244BEA" w:rsidP="00244BEA">
                  <w:pPr>
                    <w:jc w:val="center"/>
                  </w:pPr>
                  <w:r>
                    <w:t>Succintă descriere</w:t>
                  </w:r>
                </w:p>
              </w:tc>
              <w:tc>
                <w:tcPr>
                  <w:tcW w:w="2126" w:type="dxa"/>
                </w:tcPr>
                <w:p w:rsidR="00244BEA" w:rsidRDefault="00244BEA" w:rsidP="00244BEA">
                  <w:pPr>
                    <w:jc w:val="center"/>
                  </w:pPr>
                  <w:r>
                    <w:t>Disciplina de studii</w:t>
                  </w:r>
                </w:p>
              </w:tc>
              <w:tc>
                <w:tcPr>
                  <w:tcW w:w="1559" w:type="dxa"/>
                </w:tcPr>
                <w:p w:rsidR="00244BEA" w:rsidRPr="007F4688" w:rsidRDefault="00244BEA" w:rsidP="00244BEA">
                  <w:pPr>
                    <w:jc w:val="center"/>
                    <w:rPr>
                      <w:lang w:val="en-US"/>
                    </w:rPr>
                  </w:pPr>
                  <w:r w:rsidRPr="007F4688">
                    <w:rPr>
                      <w:lang w:val="en-US"/>
                    </w:rPr>
                    <w:t>Număr de care didactice / elevi implicate în proiect</w:t>
                  </w:r>
                </w:p>
              </w:tc>
              <w:tc>
                <w:tcPr>
                  <w:tcW w:w="1985" w:type="dxa"/>
                </w:tcPr>
                <w:p w:rsidR="00244BEA" w:rsidRDefault="00244BEA" w:rsidP="00244BEA">
                  <w:pPr>
                    <w:jc w:val="center"/>
                  </w:pPr>
                  <w:r>
                    <w:t>Parteneri</w:t>
                  </w:r>
                </w:p>
              </w:tc>
            </w:tr>
            <w:tr w:rsidR="00244BEA" w:rsidRPr="007F4688" w:rsidTr="00244BEA">
              <w:tc>
                <w:tcPr>
                  <w:tcW w:w="1446" w:type="dxa"/>
                </w:tcPr>
                <w:p w:rsidR="00244BEA" w:rsidRPr="007F4688" w:rsidRDefault="00244BEA" w:rsidP="00244BEA">
                  <w:pPr>
                    <w:rPr>
                      <w:lang w:val="en-US"/>
                    </w:rPr>
                  </w:pPr>
                  <w:r w:rsidRPr="007F4688">
                    <w:rPr>
                      <w:noProof/>
                      <w:lang w:val="ro-MD"/>
                    </w:rPr>
                    <w:t>Proiectul educaţional – concurs: ”Lumea copilăriei”</w:t>
                  </w:r>
                </w:p>
              </w:tc>
              <w:tc>
                <w:tcPr>
                  <w:tcW w:w="2127" w:type="dxa"/>
                </w:tcPr>
                <w:p w:rsidR="00244BEA" w:rsidRPr="007F4688" w:rsidRDefault="00244BEA" w:rsidP="00244BEA">
                  <w:pPr>
                    <w:rPr>
                      <w:noProof/>
                      <w:lang w:val="ro-MD"/>
                    </w:rPr>
                  </w:pPr>
                  <w:r w:rsidRPr="007F4688">
                    <w:rPr>
                      <w:noProof/>
                      <w:lang w:val="ro-MD"/>
                    </w:rPr>
                    <w:t xml:space="preserve">Activităţi realizate în contextul: </w:t>
                  </w:r>
                </w:p>
                <w:p w:rsidR="00244BEA" w:rsidRPr="007F4688" w:rsidRDefault="00244BEA" w:rsidP="00244BEA">
                  <w:pPr>
                    <w:rPr>
                      <w:noProof/>
                      <w:lang w:val="ro-MD"/>
                    </w:rPr>
                  </w:pPr>
                  <w:r w:rsidRPr="007F4688">
                    <w:rPr>
                      <w:noProof/>
                      <w:lang w:val="en-US"/>
                    </w:rPr>
                    <w:t>„Matematica în culori</w:t>
                  </w:r>
                  <w:r w:rsidRPr="007F4688">
                    <w:rPr>
                      <w:noProof/>
                      <w:lang w:val="ro-MD"/>
                    </w:rPr>
                    <w:t>”</w:t>
                  </w:r>
                </w:p>
                <w:p w:rsidR="00244BEA" w:rsidRPr="007F4688" w:rsidRDefault="00244BEA" w:rsidP="00244BEA">
                  <w:pPr>
                    <w:rPr>
                      <w:noProof/>
                      <w:lang w:val="ro-MD"/>
                    </w:rPr>
                  </w:pPr>
                </w:p>
                <w:p w:rsidR="00244BEA" w:rsidRPr="007F4688" w:rsidRDefault="00244BEA" w:rsidP="00244BEA">
                  <w:pPr>
                    <w:rPr>
                      <w:lang w:val="ro-MD"/>
                    </w:rPr>
                  </w:pPr>
                  <w:r>
                    <w:rPr>
                      <w:lang w:val="ro-MD"/>
                    </w:rPr>
                    <w:t>Concurs</w:t>
                  </w:r>
                  <w:r w:rsidRPr="007F4688">
                    <w:rPr>
                      <w:lang w:val="ro-MD"/>
                    </w:rPr>
                    <w:t>„La contrée natale – ma richesse culturelle”</w:t>
                  </w:r>
                </w:p>
                <w:p w:rsidR="00244BEA" w:rsidRPr="007F4688" w:rsidRDefault="00244BEA" w:rsidP="00244BEA">
                  <w:pPr>
                    <w:rPr>
                      <w:lang w:val="en-US"/>
                    </w:rPr>
                  </w:pPr>
                </w:p>
              </w:tc>
              <w:tc>
                <w:tcPr>
                  <w:tcW w:w="2126" w:type="dxa"/>
                </w:tcPr>
                <w:p w:rsidR="00244BEA" w:rsidRDefault="00244BEA" w:rsidP="00244BEA">
                  <w:pPr>
                    <w:pStyle w:val="Default"/>
                  </w:pPr>
                </w:p>
                <w:p w:rsidR="00244BEA" w:rsidRDefault="00244BEA" w:rsidP="00244BEA">
                  <w:pPr>
                    <w:pStyle w:val="Default"/>
                  </w:pPr>
                </w:p>
                <w:p w:rsidR="00244BEA" w:rsidRDefault="00244BEA" w:rsidP="00244BEA">
                  <w:pPr>
                    <w:pStyle w:val="Default"/>
                  </w:pPr>
                  <w:r>
                    <w:t>Matematica</w:t>
                  </w:r>
                </w:p>
                <w:p w:rsidR="00244BEA" w:rsidRDefault="00244BEA" w:rsidP="00244BEA">
                  <w:pPr>
                    <w:pStyle w:val="Default"/>
                  </w:pPr>
                </w:p>
                <w:p w:rsidR="00244BEA" w:rsidRDefault="00244BEA" w:rsidP="00244BEA">
                  <w:pPr>
                    <w:pStyle w:val="Default"/>
                  </w:pPr>
                </w:p>
                <w:p w:rsidR="00244BEA" w:rsidRPr="002F54E8" w:rsidRDefault="00244BEA" w:rsidP="00244BEA">
                  <w:pPr>
                    <w:pStyle w:val="Default"/>
                  </w:pPr>
                  <w:r>
                    <w:t>Limba franceză</w:t>
                  </w:r>
                </w:p>
              </w:tc>
              <w:tc>
                <w:tcPr>
                  <w:tcW w:w="1559" w:type="dxa"/>
                </w:tcPr>
                <w:p w:rsidR="00244BEA" w:rsidRPr="007F4688" w:rsidRDefault="00244BEA" w:rsidP="00244BEA">
                  <w:pPr>
                    <w:pStyle w:val="Default"/>
                    <w:jc w:val="center"/>
                    <w:rPr>
                      <w:lang w:val="en-US"/>
                    </w:rPr>
                  </w:pPr>
                </w:p>
                <w:p w:rsidR="00244BEA" w:rsidRPr="007F4688" w:rsidRDefault="00244BEA" w:rsidP="00244BEA">
                  <w:pPr>
                    <w:pStyle w:val="Default"/>
                    <w:jc w:val="center"/>
                    <w:rPr>
                      <w:lang w:val="en-US"/>
                    </w:rPr>
                  </w:pPr>
                </w:p>
                <w:p w:rsidR="00244BEA" w:rsidRPr="007F4688" w:rsidRDefault="00244BEA" w:rsidP="00244BEA">
                  <w:pPr>
                    <w:pStyle w:val="Default"/>
                    <w:jc w:val="center"/>
                    <w:rPr>
                      <w:lang w:val="en-US"/>
                    </w:rPr>
                  </w:pPr>
                  <w:r w:rsidRPr="007F4688">
                    <w:rPr>
                      <w:lang w:val="en-US"/>
                    </w:rPr>
                    <w:t>10/38</w:t>
                  </w:r>
                </w:p>
                <w:p w:rsidR="00244BEA" w:rsidRDefault="00244BEA" w:rsidP="00244BEA">
                  <w:pPr>
                    <w:pStyle w:val="Default"/>
                    <w:jc w:val="center"/>
                    <w:rPr>
                      <w:lang w:val="en-US"/>
                    </w:rPr>
                  </w:pPr>
                </w:p>
                <w:p w:rsidR="00244BEA" w:rsidRPr="007F4688" w:rsidRDefault="00244BEA" w:rsidP="00244BEA">
                  <w:pPr>
                    <w:pStyle w:val="Default"/>
                    <w:jc w:val="center"/>
                    <w:rPr>
                      <w:lang w:val="en-US"/>
                    </w:rPr>
                  </w:pPr>
                </w:p>
                <w:p w:rsidR="00244BEA" w:rsidRPr="007F4688" w:rsidRDefault="00244BEA" w:rsidP="00244BEA">
                  <w:pPr>
                    <w:pStyle w:val="Default"/>
                    <w:jc w:val="center"/>
                    <w:rPr>
                      <w:lang w:val="en-US"/>
                    </w:rPr>
                  </w:pPr>
                  <w:r w:rsidRPr="007F4688">
                    <w:rPr>
                      <w:lang w:val="en-US"/>
                    </w:rPr>
                    <w:t>7/45</w:t>
                  </w:r>
                </w:p>
              </w:tc>
              <w:tc>
                <w:tcPr>
                  <w:tcW w:w="1985" w:type="dxa"/>
                </w:tcPr>
                <w:p w:rsidR="00244BEA" w:rsidRDefault="00244BEA" w:rsidP="00244BEA">
                  <w:pPr>
                    <w:rPr>
                      <w:noProof/>
                      <w:lang w:val="ro-MD"/>
                    </w:rPr>
                  </w:pPr>
                  <w:r>
                    <w:rPr>
                      <w:noProof/>
                      <w:lang w:val="ro-MD"/>
                    </w:rPr>
                    <w:t xml:space="preserve">Parteneriat </w:t>
                  </w:r>
                  <w:r w:rsidRPr="007F4688">
                    <w:rPr>
                      <w:noProof/>
                      <w:lang w:val="ro-MD"/>
                    </w:rPr>
                    <w:t xml:space="preserve">cu Liceele din </w:t>
                  </w:r>
                </w:p>
                <w:p w:rsidR="00244BEA" w:rsidRDefault="00244BEA" w:rsidP="00244BEA">
                  <w:pPr>
                    <w:rPr>
                      <w:noProof/>
                      <w:lang w:val="ro-MD"/>
                    </w:rPr>
                  </w:pPr>
                  <w:r w:rsidRPr="007F4688">
                    <w:rPr>
                      <w:noProof/>
                      <w:lang w:val="ro-MD"/>
                    </w:rPr>
                    <w:t>localităţile: Piatra – Neamţ,</w:t>
                  </w:r>
                </w:p>
                <w:p w:rsidR="00244BEA" w:rsidRPr="007F4688" w:rsidRDefault="00244BEA" w:rsidP="00244BEA">
                  <w:pPr>
                    <w:rPr>
                      <w:noProof/>
                      <w:lang w:val="ro-MD"/>
                    </w:rPr>
                  </w:pPr>
                  <w:r w:rsidRPr="007F4688">
                    <w:rPr>
                      <w:noProof/>
                      <w:lang w:val="ro-MD"/>
                    </w:rPr>
                    <w:t xml:space="preserve"> România; L/T, Donduşeni, RM; </w:t>
                  </w:r>
                </w:p>
                <w:p w:rsidR="00244BEA" w:rsidRPr="007F4688" w:rsidRDefault="00244BEA" w:rsidP="00244BEA">
                  <w:pPr>
                    <w:rPr>
                      <w:noProof/>
                      <w:lang w:val="ro-MD"/>
                    </w:rPr>
                  </w:pPr>
                  <w:r w:rsidRPr="007F4688">
                    <w:rPr>
                      <w:noProof/>
                      <w:lang w:val="ro-MD"/>
                    </w:rPr>
                    <w:t>L/T Ialoveni, RM;</w:t>
                  </w:r>
                </w:p>
                <w:p w:rsidR="00244BEA" w:rsidRPr="007F4688" w:rsidRDefault="00244BEA" w:rsidP="00244BEA">
                  <w:pPr>
                    <w:rPr>
                      <w:lang w:val="en-US"/>
                    </w:rPr>
                  </w:pPr>
                  <w:r w:rsidRPr="007F4688">
                    <w:rPr>
                      <w:noProof/>
                      <w:lang w:val="ro-MD"/>
                    </w:rPr>
                    <w:t xml:space="preserve"> L/T Dubăsarii – Vechi, RM.</w:t>
                  </w:r>
                </w:p>
              </w:tc>
            </w:tr>
            <w:tr w:rsidR="00244BEA" w:rsidRPr="007F4688" w:rsidTr="00244BEA">
              <w:tc>
                <w:tcPr>
                  <w:tcW w:w="1446" w:type="dxa"/>
                </w:tcPr>
                <w:p w:rsidR="00244BEA" w:rsidRPr="007F4688" w:rsidRDefault="00244BEA" w:rsidP="00244BEA">
                  <w:pPr>
                    <w:ind w:right="-108"/>
                    <w:rPr>
                      <w:noProof/>
                      <w:lang w:val="ro-MD"/>
                    </w:rPr>
                  </w:pPr>
                  <w:r w:rsidRPr="007F4688">
                    <w:rPr>
                      <w:lang w:val="ro-MD"/>
                    </w:rPr>
                    <w:t xml:space="preserve"> „eTwinning”</w:t>
                  </w:r>
                </w:p>
              </w:tc>
              <w:tc>
                <w:tcPr>
                  <w:tcW w:w="2127" w:type="dxa"/>
                </w:tcPr>
                <w:p w:rsidR="00244BEA" w:rsidRPr="007F4688" w:rsidRDefault="00244BEA" w:rsidP="00244BEA">
                  <w:pPr>
                    <w:rPr>
                      <w:lang w:val="ro-MD"/>
                    </w:rPr>
                  </w:pPr>
                  <w:r w:rsidRPr="007F4688">
                    <w:rPr>
                      <w:lang w:val="ro-MD"/>
                    </w:rPr>
                    <w:t>Proiectul internaţional „Împreună de sărbători”</w:t>
                  </w:r>
                </w:p>
                <w:p w:rsidR="00244BEA" w:rsidRPr="007F4688" w:rsidRDefault="00244BEA" w:rsidP="00244BEA">
                  <w:pPr>
                    <w:rPr>
                      <w:noProof/>
                      <w:lang w:val="ro-MD"/>
                    </w:rPr>
                  </w:pPr>
                  <w:r w:rsidRPr="007F4688">
                    <w:rPr>
                      <w:lang w:val="ro-MD"/>
                    </w:rPr>
                    <w:t xml:space="preserve">Promovarea tradiţiilor şi culturii </w:t>
                  </w:r>
                  <w:r w:rsidRPr="007F4688">
                    <w:rPr>
                      <w:lang w:val="ro-MD"/>
                    </w:rPr>
                    <w:lastRenderedPageBreak/>
                    <w:t>sărbătorilor religioase şi laice</w:t>
                  </w:r>
                </w:p>
              </w:tc>
              <w:tc>
                <w:tcPr>
                  <w:tcW w:w="2126" w:type="dxa"/>
                </w:tcPr>
                <w:p w:rsidR="00244BEA" w:rsidRDefault="00244BEA" w:rsidP="00244BEA">
                  <w:pPr>
                    <w:pStyle w:val="Default"/>
                  </w:pPr>
                  <w:r>
                    <w:lastRenderedPageBreak/>
                    <w:t>Religia</w:t>
                  </w:r>
                </w:p>
                <w:p w:rsidR="00244BEA" w:rsidRDefault="00244BEA" w:rsidP="00244BEA">
                  <w:pPr>
                    <w:pStyle w:val="Default"/>
                  </w:pPr>
                  <w:r>
                    <w:t>Educaţia plastică</w:t>
                  </w:r>
                </w:p>
                <w:p w:rsidR="00244BEA" w:rsidRDefault="00244BEA" w:rsidP="00244BEA">
                  <w:pPr>
                    <w:pStyle w:val="Default"/>
                  </w:pPr>
                  <w:r>
                    <w:t>Limba română</w:t>
                  </w:r>
                </w:p>
                <w:p w:rsidR="00244BEA" w:rsidRDefault="00244BEA" w:rsidP="00244BEA">
                  <w:pPr>
                    <w:pStyle w:val="Default"/>
                  </w:pPr>
                  <w:r>
                    <w:t>Educaţia muzicală</w:t>
                  </w:r>
                </w:p>
                <w:p w:rsidR="00244BEA" w:rsidRDefault="00244BEA" w:rsidP="00244BEA">
                  <w:pPr>
                    <w:pStyle w:val="Default"/>
                  </w:pPr>
                  <w:r>
                    <w:t xml:space="preserve">Geografie </w:t>
                  </w:r>
                </w:p>
                <w:p w:rsidR="00244BEA" w:rsidRDefault="00244BEA" w:rsidP="00244BEA">
                  <w:pPr>
                    <w:pStyle w:val="Default"/>
                  </w:pPr>
                  <w:r>
                    <w:t xml:space="preserve">Istorie </w:t>
                  </w:r>
                </w:p>
                <w:p w:rsidR="00244BEA" w:rsidRDefault="00244BEA" w:rsidP="00244BEA">
                  <w:pPr>
                    <w:pStyle w:val="Default"/>
                  </w:pPr>
                  <w:r>
                    <w:t>Limba engleză</w:t>
                  </w:r>
                </w:p>
                <w:p w:rsidR="00244BEA" w:rsidRDefault="00244BEA" w:rsidP="00244BEA">
                  <w:pPr>
                    <w:pStyle w:val="Default"/>
                  </w:pPr>
                </w:p>
                <w:p w:rsidR="00244BEA" w:rsidRDefault="00244BEA" w:rsidP="00244BEA">
                  <w:pPr>
                    <w:pStyle w:val="Default"/>
                  </w:pPr>
                </w:p>
              </w:tc>
              <w:tc>
                <w:tcPr>
                  <w:tcW w:w="1559" w:type="dxa"/>
                </w:tcPr>
                <w:p w:rsidR="00244BEA" w:rsidRPr="007F4688" w:rsidRDefault="00244BEA" w:rsidP="00244BEA">
                  <w:pPr>
                    <w:pStyle w:val="Default"/>
                    <w:jc w:val="center"/>
                    <w:rPr>
                      <w:lang w:val="en-US"/>
                    </w:rPr>
                  </w:pPr>
                  <w:r w:rsidRPr="007F4688">
                    <w:rPr>
                      <w:lang w:val="en-US"/>
                    </w:rPr>
                    <w:lastRenderedPageBreak/>
                    <w:t>8/35</w:t>
                  </w:r>
                </w:p>
              </w:tc>
              <w:tc>
                <w:tcPr>
                  <w:tcW w:w="1985" w:type="dxa"/>
                </w:tcPr>
                <w:p w:rsidR="00244BEA" w:rsidRDefault="00244BEA" w:rsidP="00244BEA">
                  <w:pPr>
                    <w:rPr>
                      <w:noProof/>
                      <w:lang w:val="ro-MD"/>
                    </w:rPr>
                  </w:pPr>
                  <w:r w:rsidRPr="007F4688">
                    <w:rPr>
                      <w:noProof/>
                      <w:lang w:val="ro-MD"/>
                    </w:rPr>
                    <w:t xml:space="preserve">Şcoala Gimnazială „Prof. Paul </w:t>
                  </w:r>
                </w:p>
                <w:p w:rsidR="00244BEA" w:rsidRPr="007F4688" w:rsidRDefault="00244BEA" w:rsidP="00244BEA">
                  <w:pPr>
                    <w:rPr>
                      <w:noProof/>
                      <w:lang w:val="ro-MD"/>
                    </w:rPr>
                  </w:pPr>
                  <w:r w:rsidRPr="007F4688">
                    <w:rPr>
                      <w:noProof/>
                      <w:lang w:val="ro-MD"/>
                    </w:rPr>
                    <w:t>Bănică”</w:t>
                  </w:r>
                </w:p>
                <w:p w:rsidR="00244BEA" w:rsidRPr="007F4688" w:rsidRDefault="00244BEA" w:rsidP="00244BEA">
                  <w:pPr>
                    <w:rPr>
                      <w:noProof/>
                      <w:lang w:val="ro-MD"/>
                    </w:rPr>
                  </w:pPr>
                  <w:r w:rsidRPr="007F4688">
                    <w:rPr>
                      <w:noProof/>
                      <w:lang w:val="ro-MD"/>
                    </w:rPr>
                    <w:t xml:space="preserve">Romania, </w:t>
                  </w:r>
                </w:p>
              </w:tc>
            </w:tr>
            <w:tr w:rsidR="00244BEA" w:rsidRPr="007F4688" w:rsidTr="00244BEA">
              <w:tc>
                <w:tcPr>
                  <w:tcW w:w="1446" w:type="dxa"/>
                </w:tcPr>
                <w:p w:rsidR="00244BEA" w:rsidRPr="007F4688" w:rsidRDefault="00244BEA" w:rsidP="00244BEA">
                  <w:pPr>
                    <w:rPr>
                      <w:lang w:val="ro-MD"/>
                    </w:rPr>
                  </w:pPr>
                  <w:r w:rsidRPr="007F4688">
                    <w:rPr>
                      <w:lang w:val="ro-MD"/>
                    </w:rPr>
                    <w:lastRenderedPageBreak/>
                    <w:t>ProLectura</w:t>
                  </w:r>
                </w:p>
              </w:tc>
              <w:tc>
                <w:tcPr>
                  <w:tcW w:w="2127" w:type="dxa"/>
                </w:tcPr>
                <w:p w:rsidR="00244BEA" w:rsidRPr="007F4688" w:rsidRDefault="00244BEA" w:rsidP="00244BEA">
                  <w:pPr>
                    <w:rPr>
                      <w:noProof/>
                      <w:lang w:val="ro-MD"/>
                    </w:rPr>
                  </w:pPr>
                  <w:r w:rsidRPr="007F4688">
                    <w:rPr>
                      <w:noProof/>
                      <w:lang w:val="ro-MD"/>
                    </w:rPr>
                    <w:t>Concurs internaţional de lectură şi creaţie</w:t>
                  </w:r>
                </w:p>
                <w:p w:rsidR="00244BEA" w:rsidRPr="007F4688" w:rsidRDefault="00244BEA" w:rsidP="00244BEA">
                  <w:pPr>
                    <w:rPr>
                      <w:noProof/>
                      <w:lang w:val="ro-MD"/>
                    </w:rPr>
                  </w:pPr>
                </w:p>
              </w:tc>
              <w:tc>
                <w:tcPr>
                  <w:tcW w:w="2126" w:type="dxa"/>
                </w:tcPr>
                <w:p w:rsidR="00244BEA" w:rsidRDefault="00244BEA" w:rsidP="00244BEA">
                  <w:pPr>
                    <w:pStyle w:val="Default"/>
                  </w:pPr>
                  <w:r>
                    <w:t>Limba română</w:t>
                  </w:r>
                </w:p>
              </w:tc>
              <w:tc>
                <w:tcPr>
                  <w:tcW w:w="1559" w:type="dxa"/>
                </w:tcPr>
                <w:p w:rsidR="00244BEA" w:rsidRPr="007F4688" w:rsidRDefault="00244BEA" w:rsidP="00244BEA">
                  <w:pPr>
                    <w:pStyle w:val="Default"/>
                    <w:jc w:val="center"/>
                    <w:rPr>
                      <w:lang w:val="es-ES"/>
                    </w:rPr>
                  </w:pPr>
                  <w:r w:rsidRPr="007F4688">
                    <w:rPr>
                      <w:lang w:val="es-ES"/>
                    </w:rPr>
                    <w:t>4/21</w:t>
                  </w:r>
                </w:p>
              </w:tc>
              <w:tc>
                <w:tcPr>
                  <w:tcW w:w="1985" w:type="dxa"/>
                </w:tcPr>
                <w:p w:rsidR="00244BEA" w:rsidRPr="007F4688" w:rsidRDefault="00244BEA" w:rsidP="00244BEA">
                  <w:pPr>
                    <w:rPr>
                      <w:noProof/>
                      <w:lang w:val="ro-MD"/>
                    </w:rPr>
                  </w:pPr>
                  <w:r w:rsidRPr="007F4688">
                    <w:rPr>
                      <w:noProof/>
                      <w:lang w:val="ro-MD"/>
                    </w:rPr>
                    <w:t>Asociaţia profesorilor din România, Filiala din Republica Moldova</w:t>
                  </w:r>
                </w:p>
              </w:tc>
            </w:tr>
            <w:tr w:rsidR="00244BEA" w:rsidRPr="007F4688" w:rsidTr="00244BEA">
              <w:tc>
                <w:tcPr>
                  <w:tcW w:w="1446" w:type="dxa"/>
                </w:tcPr>
                <w:p w:rsidR="00244BEA" w:rsidRPr="007F4688" w:rsidRDefault="00244BEA" w:rsidP="00244BEA">
                  <w:pPr>
                    <w:rPr>
                      <w:lang w:val="ro-MD"/>
                    </w:rPr>
                  </w:pPr>
                  <w:r w:rsidRPr="007F4688">
                    <w:rPr>
                      <w:lang w:val="ro-MD"/>
                    </w:rPr>
                    <w:t>„Film Buffs-Learning English through films”</w:t>
                  </w:r>
                </w:p>
              </w:tc>
              <w:tc>
                <w:tcPr>
                  <w:tcW w:w="2127" w:type="dxa"/>
                </w:tcPr>
                <w:p w:rsidR="00244BEA" w:rsidRPr="007F4688" w:rsidRDefault="00244BEA" w:rsidP="00244BEA">
                  <w:pPr>
                    <w:rPr>
                      <w:noProof/>
                      <w:lang w:val="ro-MD"/>
                    </w:rPr>
                  </w:pPr>
                  <w:r w:rsidRPr="007F4688">
                    <w:rPr>
                      <w:lang w:val="ro-MD"/>
                    </w:rPr>
                    <w:t>Proiect naţional la limba engleză despre promovarea schimbului de experienţă dintre elevii din diferite licee</w:t>
                  </w:r>
                </w:p>
              </w:tc>
              <w:tc>
                <w:tcPr>
                  <w:tcW w:w="2126" w:type="dxa"/>
                </w:tcPr>
                <w:p w:rsidR="00244BEA" w:rsidRPr="007F4688" w:rsidRDefault="00244BEA" w:rsidP="00244BEA">
                  <w:pPr>
                    <w:pStyle w:val="Default"/>
                    <w:rPr>
                      <w:lang w:val="ro-MD"/>
                    </w:rPr>
                  </w:pPr>
                  <w:r w:rsidRPr="007F4688">
                    <w:rPr>
                      <w:lang w:val="ro-MD"/>
                    </w:rPr>
                    <w:t>Limba engleză</w:t>
                  </w:r>
                </w:p>
              </w:tc>
              <w:tc>
                <w:tcPr>
                  <w:tcW w:w="1559" w:type="dxa"/>
                </w:tcPr>
                <w:p w:rsidR="00244BEA" w:rsidRPr="007F4688" w:rsidRDefault="00244BEA" w:rsidP="00244BEA">
                  <w:pPr>
                    <w:pStyle w:val="Default"/>
                    <w:jc w:val="center"/>
                    <w:rPr>
                      <w:lang w:val="ro-MD"/>
                    </w:rPr>
                  </w:pPr>
                  <w:r w:rsidRPr="007F4688">
                    <w:rPr>
                      <w:lang w:val="ro-MD"/>
                    </w:rPr>
                    <w:t>5/115</w:t>
                  </w:r>
                </w:p>
              </w:tc>
              <w:tc>
                <w:tcPr>
                  <w:tcW w:w="1985" w:type="dxa"/>
                </w:tcPr>
                <w:p w:rsidR="00244BEA" w:rsidRPr="007F4688" w:rsidRDefault="00244BEA" w:rsidP="00244BEA">
                  <w:pPr>
                    <w:rPr>
                      <w:noProof/>
                      <w:lang w:val="ro-MD"/>
                    </w:rPr>
                  </w:pPr>
                  <w:r w:rsidRPr="007F4688">
                    <w:rPr>
                      <w:noProof/>
                      <w:lang w:val="ro-MD"/>
                    </w:rPr>
                    <w:t>LT „Mihai Viteazu” RM</w:t>
                  </w:r>
                </w:p>
                <w:p w:rsidR="00244BEA" w:rsidRPr="007F4688" w:rsidRDefault="00244BEA" w:rsidP="00244BEA">
                  <w:pPr>
                    <w:rPr>
                      <w:noProof/>
                      <w:lang w:val="ro-MD"/>
                    </w:rPr>
                  </w:pPr>
                  <w:r w:rsidRPr="007F4688">
                    <w:rPr>
                      <w:noProof/>
                      <w:lang w:val="ro-MD"/>
                    </w:rPr>
                    <w:t>LT „Orizont”</w:t>
                  </w:r>
                </w:p>
                <w:p w:rsidR="00244BEA" w:rsidRPr="007F4688" w:rsidRDefault="00244BEA" w:rsidP="00244BEA">
                  <w:pPr>
                    <w:rPr>
                      <w:noProof/>
                      <w:lang w:val="ro-MD"/>
                    </w:rPr>
                  </w:pPr>
                  <w:r w:rsidRPr="007F4688">
                    <w:rPr>
                      <w:noProof/>
                      <w:lang w:val="ro-MD"/>
                    </w:rPr>
                    <w:t>LT „Mihai Eminescu” Ungheni</w:t>
                  </w:r>
                </w:p>
              </w:tc>
            </w:tr>
            <w:tr w:rsidR="00244BEA" w:rsidRPr="007F4688" w:rsidTr="00244BEA">
              <w:tc>
                <w:tcPr>
                  <w:tcW w:w="1446" w:type="dxa"/>
                </w:tcPr>
                <w:p w:rsidR="00244BEA" w:rsidRPr="007F4688" w:rsidRDefault="00244BEA" w:rsidP="00244BEA">
                  <w:pPr>
                    <w:rPr>
                      <w:lang w:val="ro-MD"/>
                    </w:rPr>
                  </w:pPr>
                  <w:r w:rsidRPr="007F4688">
                    <w:rPr>
                      <w:lang w:val="ro-MD"/>
                    </w:rPr>
                    <w:t>Proiect „Tekwill”</w:t>
                  </w:r>
                </w:p>
              </w:tc>
              <w:tc>
                <w:tcPr>
                  <w:tcW w:w="2127" w:type="dxa"/>
                </w:tcPr>
                <w:p w:rsidR="00244BEA" w:rsidRPr="007F4688" w:rsidRDefault="00244BEA" w:rsidP="00244BEA">
                  <w:pPr>
                    <w:rPr>
                      <w:noProof/>
                      <w:lang w:val="ro-MD"/>
                    </w:rPr>
                  </w:pPr>
                  <w:r w:rsidRPr="007F4688">
                    <w:rPr>
                      <w:noProof/>
                      <w:lang w:val="ro-MD"/>
                    </w:rPr>
                    <w:t xml:space="preserve">Promovarea profesilor viitorului </w:t>
                  </w:r>
                </w:p>
              </w:tc>
              <w:tc>
                <w:tcPr>
                  <w:tcW w:w="2126" w:type="dxa"/>
                </w:tcPr>
                <w:p w:rsidR="00244BEA" w:rsidRDefault="00244BEA" w:rsidP="00244BEA">
                  <w:pPr>
                    <w:pStyle w:val="Default"/>
                  </w:pPr>
                  <w:r>
                    <w:t>Informatica</w:t>
                  </w:r>
                </w:p>
              </w:tc>
              <w:tc>
                <w:tcPr>
                  <w:tcW w:w="1559" w:type="dxa"/>
                </w:tcPr>
                <w:p w:rsidR="00244BEA" w:rsidRPr="007F4688" w:rsidRDefault="00244BEA" w:rsidP="00244BEA">
                  <w:pPr>
                    <w:pStyle w:val="Default"/>
                    <w:jc w:val="center"/>
                    <w:rPr>
                      <w:lang w:val="en-US"/>
                    </w:rPr>
                  </w:pPr>
                  <w:r w:rsidRPr="007F4688">
                    <w:rPr>
                      <w:lang w:val="en-US"/>
                    </w:rPr>
                    <w:t>3/120</w:t>
                  </w:r>
                </w:p>
              </w:tc>
              <w:tc>
                <w:tcPr>
                  <w:tcW w:w="1985" w:type="dxa"/>
                </w:tcPr>
                <w:p w:rsidR="00244BEA" w:rsidRPr="007F4688" w:rsidRDefault="00244BEA" w:rsidP="00244BEA">
                  <w:pPr>
                    <w:rPr>
                      <w:noProof/>
                      <w:lang w:val="ro-MD"/>
                    </w:rPr>
                  </w:pPr>
                  <w:r w:rsidRPr="007F4688">
                    <w:rPr>
                      <w:lang w:val="ro-MD"/>
                    </w:rPr>
                    <w:t>Tekwill</w:t>
                  </w:r>
                </w:p>
              </w:tc>
            </w:tr>
            <w:tr w:rsidR="00244BEA" w:rsidRPr="007F4688" w:rsidTr="00244BEA">
              <w:tc>
                <w:tcPr>
                  <w:tcW w:w="1446" w:type="dxa"/>
                </w:tcPr>
                <w:p w:rsidR="00244BEA" w:rsidRPr="007F4688" w:rsidRDefault="00244BEA" w:rsidP="00244BEA">
                  <w:pPr>
                    <w:rPr>
                      <w:lang w:val="ro-MD"/>
                    </w:rPr>
                  </w:pPr>
                  <w:r w:rsidRPr="007F4688">
                    <w:rPr>
                      <w:lang w:val="ro-MD"/>
                    </w:rPr>
                    <w:t xml:space="preserve"> „Sub cuşma lui Guguţă”</w:t>
                  </w:r>
                </w:p>
              </w:tc>
              <w:tc>
                <w:tcPr>
                  <w:tcW w:w="2127" w:type="dxa"/>
                </w:tcPr>
                <w:p w:rsidR="00244BEA" w:rsidRPr="007F4688" w:rsidRDefault="00244BEA" w:rsidP="00244BEA">
                  <w:pPr>
                    <w:rPr>
                      <w:noProof/>
                      <w:lang w:val="ro-MD"/>
                    </w:rPr>
                  </w:pPr>
                  <w:r w:rsidRPr="007F4688">
                    <w:rPr>
                      <w:noProof/>
                      <w:lang w:val="ro-MD"/>
                    </w:rPr>
                    <w:t>Concurs naţional</w:t>
                  </w:r>
                </w:p>
                <w:p w:rsidR="00244BEA" w:rsidRPr="007F4688" w:rsidRDefault="00244BEA" w:rsidP="00244BEA">
                  <w:pPr>
                    <w:rPr>
                      <w:noProof/>
                      <w:lang w:val="ro-MD"/>
                    </w:rPr>
                  </w:pPr>
                  <w:r w:rsidRPr="007F4688">
                    <w:rPr>
                      <w:noProof/>
                      <w:lang w:val="ro-MD"/>
                    </w:rPr>
                    <w:t>Implicarea elevilor în concursurile intelectuale la nivel naţional</w:t>
                  </w:r>
                </w:p>
              </w:tc>
              <w:tc>
                <w:tcPr>
                  <w:tcW w:w="2126" w:type="dxa"/>
                </w:tcPr>
                <w:p w:rsidR="00244BEA" w:rsidRPr="007F4688" w:rsidRDefault="00244BEA" w:rsidP="00244BEA">
                  <w:pPr>
                    <w:pStyle w:val="Default"/>
                    <w:rPr>
                      <w:lang w:val="ro-MD"/>
                    </w:rPr>
                  </w:pPr>
                  <w:r w:rsidRPr="007F4688">
                    <w:rPr>
                      <w:lang w:val="ro-MD"/>
                    </w:rPr>
                    <w:t>Istoria</w:t>
                  </w:r>
                </w:p>
                <w:p w:rsidR="00244BEA" w:rsidRPr="007F4688" w:rsidRDefault="00244BEA" w:rsidP="00244BEA">
                  <w:pPr>
                    <w:pStyle w:val="Default"/>
                    <w:rPr>
                      <w:lang w:val="ro-MD"/>
                    </w:rPr>
                  </w:pPr>
                  <w:r w:rsidRPr="007F4688">
                    <w:rPr>
                      <w:lang w:val="ro-MD"/>
                    </w:rPr>
                    <w:t>Geografia</w:t>
                  </w:r>
                </w:p>
                <w:p w:rsidR="00244BEA" w:rsidRPr="007F4688" w:rsidRDefault="00244BEA" w:rsidP="00244BEA">
                  <w:pPr>
                    <w:pStyle w:val="Default"/>
                    <w:rPr>
                      <w:lang w:val="ro-MD"/>
                    </w:rPr>
                  </w:pPr>
                  <w:r w:rsidRPr="007F4688">
                    <w:rPr>
                      <w:lang w:val="ro-MD"/>
                    </w:rPr>
                    <w:t>Biologia</w:t>
                  </w:r>
                </w:p>
                <w:p w:rsidR="00244BEA" w:rsidRPr="007F4688" w:rsidRDefault="00244BEA" w:rsidP="00244BEA">
                  <w:pPr>
                    <w:pStyle w:val="Default"/>
                    <w:rPr>
                      <w:lang w:val="ro-MD"/>
                    </w:rPr>
                  </w:pPr>
                  <w:r w:rsidRPr="007F4688">
                    <w:rPr>
                      <w:lang w:val="ro-MD"/>
                    </w:rPr>
                    <w:t>Chimia</w:t>
                  </w:r>
                </w:p>
                <w:p w:rsidR="00244BEA" w:rsidRPr="007F4688" w:rsidRDefault="00244BEA" w:rsidP="00244BEA">
                  <w:pPr>
                    <w:pStyle w:val="Default"/>
                    <w:rPr>
                      <w:lang w:val="ro-MD"/>
                    </w:rPr>
                  </w:pPr>
                  <w:r w:rsidRPr="007F4688">
                    <w:rPr>
                      <w:lang w:val="ro-MD"/>
                    </w:rPr>
                    <w:t>Matematica</w:t>
                  </w:r>
                </w:p>
              </w:tc>
              <w:tc>
                <w:tcPr>
                  <w:tcW w:w="1559" w:type="dxa"/>
                </w:tcPr>
                <w:p w:rsidR="00244BEA" w:rsidRPr="007F4688" w:rsidRDefault="00244BEA" w:rsidP="00244BEA">
                  <w:pPr>
                    <w:pStyle w:val="Default"/>
                    <w:jc w:val="center"/>
                    <w:rPr>
                      <w:lang w:val="es-ES"/>
                    </w:rPr>
                  </w:pPr>
                  <w:r w:rsidRPr="007F4688">
                    <w:rPr>
                      <w:lang w:val="es-ES"/>
                    </w:rPr>
                    <w:t>2/17</w:t>
                  </w:r>
                </w:p>
              </w:tc>
              <w:tc>
                <w:tcPr>
                  <w:tcW w:w="1985" w:type="dxa"/>
                </w:tcPr>
                <w:p w:rsidR="00244BEA" w:rsidRPr="007F4688" w:rsidRDefault="00244BEA" w:rsidP="00244BEA">
                  <w:pPr>
                    <w:rPr>
                      <w:lang w:val="ro-MD"/>
                    </w:rPr>
                  </w:pPr>
                  <w:r w:rsidRPr="007F4688">
                    <w:rPr>
                      <w:lang w:val="ro-MD"/>
                    </w:rPr>
                    <w:t>MEC</w:t>
                  </w:r>
                </w:p>
                <w:p w:rsidR="00244BEA" w:rsidRPr="007F4688" w:rsidRDefault="00244BEA" w:rsidP="00244BEA">
                  <w:pPr>
                    <w:rPr>
                      <w:lang w:val="ro-MD"/>
                    </w:rPr>
                  </w:pPr>
                  <w:r w:rsidRPr="007F4688">
                    <w:rPr>
                      <w:lang w:val="ro-MD"/>
                    </w:rPr>
                    <w:t>IQ</w:t>
                  </w:r>
                </w:p>
                <w:p w:rsidR="00244BEA" w:rsidRPr="007F4688" w:rsidRDefault="00244BEA" w:rsidP="00244BEA">
                  <w:pPr>
                    <w:rPr>
                      <w:lang w:val="ro-MD"/>
                    </w:rPr>
                  </w:pPr>
                  <w:r w:rsidRPr="007F4688">
                    <w:rPr>
                      <w:lang w:val="ro-MD"/>
                    </w:rPr>
                    <w:t>DGETS</w:t>
                  </w:r>
                </w:p>
              </w:tc>
            </w:tr>
            <w:tr w:rsidR="00244BEA" w:rsidRPr="007F4688" w:rsidTr="00244BEA">
              <w:tc>
                <w:tcPr>
                  <w:tcW w:w="1446" w:type="dxa"/>
                </w:tcPr>
                <w:p w:rsidR="00244BEA" w:rsidRPr="007F4688" w:rsidRDefault="00244BEA" w:rsidP="00244BEA">
                  <w:pPr>
                    <w:rPr>
                      <w:lang w:val="ro-MD"/>
                    </w:rPr>
                  </w:pPr>
                  <w:r w:rsidRPr="007F4688">
                    <w:rPr>
                      <w:lang w:val="ro-MD"/>
                    </w:rPr>
                    <w:t>Universiada la Chimie 2022</w:t>
                  </w:r>
                </w:p>
              </w:tc>
              <w:tc>
                <w:tcPr>
                  <w:tcW w:w="2127" w:type="dxa"/>
                </w:tcPr>
                <w:p w:rsidR="00244BEA" w:rsidRPr="007F4688" w:rsidRDefault="00244BEA" w:rsidP="00244BEA">
                  <w:pPr>
                    <w:rPr>
                      <w:noProof/>
                      <w:lang w:val="ro-MD"/>
                    </w:rPr>
                  </w:pPr>
                  <w:r w:rsidRPr="007F4688">
                    <w:rPr>
                      <w:noProof/>
                      <w:lang w:val="ro-MD"/>
                    </w:rPr>
                    <w:t>Concurs naţional</w:t>
                  </w:r>
                </w:p>
              </w:tc>
              <w:tc>
                <w:tcPr>
                  <w:tcW w:w="2126" w:type="dxa"/>
                </w:tcPr>
                <w:p w:rsidR="00244BEA" w:rsidRPr="007F4688" w:rsidRDefault="00244BEA" w:rsidP="00244BEA">
                  <w:pPr>
                    <w:pStyle w:val="Default"/>
                    <w:rPr>
                      <w:lang w:val="ro-MD"/>
                    </w:rPr>
                  </w:pPr>
                  <w:r w:rsidRPr="007F4688">
                    <w:rPr>
                      <w:lang w:val="ro-MD"/>
                    </w:rPr>
                    <w:t>Chimia</w:t>
                  </w:r>
                </w:p>
              </w:tc>
              <w:tc>
                <w:tcPr>
                  <w:tcW w:w="1559" w:type="dxa"/>
                </w:tcPr>
                <w:p w:rsidR="00244BEA" w:rsidRPr="007F4688" w:rsidRDefault="00244BEA" w:rsidP="00244BEA">
                  <w:pPr>
                    <w:pStyle w:val="Default"/>
                    <w:jc w:val="center"/>
                    <w:rPr>
                      <w:lang w:val="es-ES"/>
                    </w:rPr>
                  </w:pPr>
                  <w:r w:rsidRPr="007F4688">
                    <w:rPr>
                      <w:lang w:val="es-ES"/>
                    </w:rPr>
                    <w:t>1/7</w:t>
                  </w:r>
                </w:p>
              </w:tc>
              <w:tc>
                <w:tcPr>
                  <w:tcW w:w="1985" w:type="dxa"/>
                </w:tcPr>
                <w:p w:rsidR="00244BEA" w:rsidRPr="007F4688" w:rsidRDefault="00244BEA" w:rsidP="00244BEA">
                  <w:pPr>
                    <w:rPr>
                      <w:lang w:val="ro-MD"/>
                    </w:rPr>
                  </w:pPr>
                  <w:r w:rsidRPr="007F4688">
                    <w:rPr>
                      <w:lang w:val="ro-MD"/>
                    </w:rPr>
                    <w:t>Universitatea de Stat din Tiraspol</w:t>
                  </w:r>
                </w:p>
              </w:tc>
            </w:tr>
            <w:tr w:rsidR="00244BEA" w:rsidRPr="007F4688" w:rsidTr="00244BEA">
              <w:tc>
                <w:tcPr>
                  <w:tcW w:w="1446" w:type="dxa"/>
                </w:tcPr>
                <w:p w:rsidR="00244BEA" w:rsidRPr="007F4688" w:rsidRDefault="00244BEA" w:rsidP="00244BEA">
                  <w:pPr>
                    <w:rPr>
                      <w:lang w:val="ro-MD"/>
                    </w:rPr>
                  </w:pPr>
                  <w:r w:rsidRPr="007F4688">
                    <w:rPr>
                      <w:lang w:val="ro-MD"/>
                    </w:rPr>
                    <w:t xml:space="preserve"> „Eu pictez covorul meu”</w:t>
                  </w:r>
                </w:p>
              </w:tc>
              <w:tc>
                <w:tcPr>
                  <w:tcW w:w="2127" w:type="dxa"/>
                </w:tcPr>
                <w:p w:rsidR="00244BEA" w:rsidRPr="007F4688" w:rsidRDefault="00244BEA" w:rsidP="00244BEA">
                  <w:pPr>
                    <w:rPr>
                      <w:noProof/>
                      <w:lang w:val="ro-MD"/>
                    </w:rPr>
                  </w:pPr>
                  <w:r w:rsidRPr="007F4688">
                    <w:rPr>
                      <w:lang w:val="ro-MD"/>
                    </w:rPr>
                    <w:t>Concurs republican</w:t>
                  </w:r>
                </w:p>
              </w:tc>
              <w:tc>
                <w:tcPr>
                  <w:tcW w:w="2126" w:type="dxa"/>
                </w:tcPr>
                <w:p w:rsidR="00244BEA" w:rsidRPr="007F4688" w:rsidRDefault="00244BEA" w:rsidP="00244BEA">
                  <w:pPr>
                    <w:pStyle w:val="Default"/>
                    <w:rPr>
                      <w:lang w:val="ro-MD"/>
                    </w:rPr>
                  </w:pPr>
                  <w:r w:rsidRPr="007F4688">
                    <w:rPr>
                      <w:lang w:val="ro-MD"/>
                    </w:rPr>
                    <w:t>Educaţia plastică</w:t>
                  </w:r>
                </w:p>
              </w:tc>
              <w:tc>
                <w:tcPr>
                  <w:tcW w:w="1559" w:type="dxa"/>
                </w:tcPr>
                <w:p w:rsidR="00244BEA" w:rsidRPr="007F4688" w:rsidRDefault="00244BEA" w:rsidP="00244BEA">
                  <w:pPr>
                    <w:pStyle w:val="Default"/>
                    <w:jc w:val="center"/>
                    <w:rPr>
                      <w:lang w:val="es-ES"/>
                    </w:rPr>
                  </w:pPr>
                  <w:r w:rsidRPr="007F4688">
                    <w:rPr>
                      <w:lang w:val="es-ES"/>
                    </w:rPr>
                    <w:t>1/20</w:t>
                  </w:r>
                </w:p>
              </w:tc>
              <w:tc>
                <w:tcPr>
                  <w:tcW w:w="1985" w:type="dxa"/>
                </w:tcPr>
                <w:p w:rsidR="00244BEA" w:rsidRPr="007F4688" w:rsidRDefault="00244BEA" w:rsidP="00244BEA">
                  <w:pPr>
                    <w:rPr>
                      <w:lang w:val="ro-MD"/>
                    </w:rPr>
                  </w:pPr>
                  <w:r w:rsidRPr="007F4688">
                    <w:rPr>
                      <w:lang w:val="ro-MD"/>
                    </w:rPr>
                    <w:t>Covoare Ungheni</w:t>
                  </w:r>
                </w:p>
              </w:tc>
            </w:tr>
            <w:tr w:rsidR="00244BEA" w:rsidRPr="007F4688" w:rsidTr="00244BEA">
              <w:tc>
                <w:tcPr>
                  <w:tcW w:w="1446" w:type="dxa"/>
                </w:tcPr>
                <w:p w:rsidR="00244BEA" w:rsidRPr="007F4688" w:rsidRDefault="00244BEA" w:rsidP="00244BEA">
                  <w:pPr>
                    <w:ind w:left="-199" w:firstLine="199"/>
                    <w:rPr>
                      <w:lang w:val="ro-MD"/>
                    </w:rPr>
                  </w:pPr>
                  <w:r w:rsidRPr="007F4688">
                    <w:rPr>
                      <w:lang w:val="ro-MD"/>
                    </w:rPr>
                    <w:t>„Lumea în viziunea copiilor”, ediţia a XV-a cu genericul: „Dor de neam”</w:t>
                  </w:r>
                </w:p>
              </w:tc>
              <w:tc>
                <w:tcPr>
                  <w:tcW w:w="2127" w:type="dxa"/>
                </w:tcPr>
                <w:p w:rsidR="00244BEA" w:rsidRPr="007F4688" w:rsidRDefault="00244BEA" w:rsidP="00244BEA">
                  <w:pPr>
                    <w:rPr>
                      <w:lang w:val="ro-MD"/>
                    </w:rPr>
                  </w:pPr>
                  <w:r w:rsidRPr="007F4688">
                    <w:rPr>
                      <w:lang w:val="ro-MD"/>
                    </w:rPr>
                    <w:t>Concursul republican de arte plastice şi artizanat</w:t>
                  </w:r>
                </w:p>
              </w:tc>
              <w:tc>
                <w:tcPr>
                  <w:tcW w:w="2126" w:type="dxa"/>
                </w:tcPr>
                <w:p w:rsidR="00244BEA" w:rsidRPr="007F4688" w:rsidRDefault="00244BEA" w:rsidP="00244BEA">
                  <w:pPr>
                    <w:pStyle w:val="Default"/>
                    <w:rPr>
                      <w:lang w:val="ro-MD"/>
                    </w:rPr>
                  </w:pPr>
                  <w:r w:rsidRPr="007F4688">
                    <w:rPr>
                      <w:lang w:val="ro-MD"/>
                    </w:rPr>
                    <w:t>Educaţia plastică</w:t>
                  </w:r>
                </w:p>
              </w:tc>
              <w:tc>
                <w:tcPr>
                  <w:tcW w:w="1559" w:type="dxa"/>
                </w:tcPr>
                <w:p w:rsidR="00244BEA" w:rsidRPr="00F314C1" w:rsidRDefault="00244BEA" w:rsidP="00244BEA">
                  <w:pPr>
                    <w:pStyle w:val="Default"/>
                    <w:jc w:val="center"/>
                  </w:pPr>
                  <w:r>
                    <w:t>1/14</w:t>
                  </w:r>
                </w:p>
              </w:tc>
              <w:tc>
                <w:tcPr>
                  <w:tcW w:w="1985" w:type="dxa"/>
                </w:tcPr>
                <w:p w:rsidR="00244BEA" w:rsidRPr="007F4688" w:rsidRDefault="00244BEA" w:rsidP="00244BEA">
                  <w:pPr>
                    <w:rPr>
                      <w:lang w:val="ro-MD"/>
                    </w:rPr>
                  </w:pPr>
                  <w:r w:rsidRPr="007F4688">
                    <w:rPr>
                      <w:lang w:val="ro-MD"/>
                    </w:rPr>
                    <w:t>MEC</w:t>
                  </w:r>
                </w:p>
                <w:p w:rsidR="00244BEA" w:rsidRPr="007F4688" w:rsidRDefault="00244BEA" w:rsidP="00244BEA">
                  <w:pPr>
                    <w:rPr>
                      <w:lang w:val="ro-MD"/>
                    </w:rPr>
                  </w:pPr>
                  <w:r w:rsidRPr="007F4688">
                    <w:rPr>
                      <w:lang w:val="ro-MD"/>
                    </w:rPr>
                    <w:t>Centrul Republican pentru copii şi tineret</w:t>
                  </w:r>
                </w:p>
              </w:tc>
            </w:tr>
            <w:tr w:rsidR="00244BEA" w:rsidRPr="007F4688" w:rsidTr="00244BEA">
              <w:tc>
                <w:tcPr>
                  <w:tcW w:w="1446" w:type="dxa"/>
                </w:tcPr>
                <w:p w:rsidR="00244BEA" w:rsidRPr="007F4688" w:rsidRDefault="00244BEA" w:rsidP="00244BEA">
                  <w:pPr>
                    <w:rPr>
                      <w:lang w:val="ro-MD"/>
                    </w:rPr>
                  </w:pPr>
                  <w:r w:rsidRPr="007F4688">
                    <w:rPr>
                      <w:lang w:val="ro-MD"/>
                    </w:rPr>
                    <w:t>Turism</w:t>
                  </w:r>
                </w:p>
              </w:tc>
              <w:tc>
                <w:tcPr>
                  <w:tcW w:w="2127" w:type="dxa"/>
                </w:tcPr>
                <w:p w:rsidR="00244BEA" w:rsidRDefault="00244BEA" w:rsidP="00244BEA">
                  <w:pPr>
                    <w:rPr>
                      <w:lang w:val="ro-MD"/>
                    </w:rPr>
                  </w:pPr>
                  <w:r w:rsidRPr="007F4688">
                    <w:rPr>
                      <w:lang w:val="ro-MD"/>
                    </w:rPr>
                    <w:t>Concurs naţional la orientare sportivă</w:t>
                  </w:r>
                </w:p>
                <w:p w:rsidR="00244BEA" w:rsidRPr="007F4688" w:rsidRDefault="00244BEA" w:rsidP="00244BEA">
                  <w:pPr>
                    <w:rPr>
                      <w:lang w:val="ro-MD"/>
                    </w:rPr>
                  </w:pPr>
                </w:p>
              </w:tc>
              <w:tc>
                <w:tcPr>
                  <w:tcW w:w="2126" w:type="dxa"/>
                </w:tcPr>
                <w:p w:rsidR="00244BEA" w:rsidRPr="007F4688" w:rsidRDefault="00244BEA" w:rsidP="00244BEA">
                  <w:pPr>
                    <w:pStyle w:val="Default"/>
                    <w:rPr>
                      <w:lang w:val="ro-MD"/>
                    </w:rPr>
                  </w:pPr>
                  <w:r w:rsidRPr="007F4688">
                    <w:rPr>
                      <w:lang w:val="ro-MD"/>
                    </w:rPr>
                    <w:t>Educaţia fizica</w:t>
                  </w:r>
                </w:p>
              </w:tc>
              <w:tc>
                <w:tcPr>
                  <w:tcW w:w="1559" w:type="dxa"/>
                </w:tcPr>
                <w:p w:rsidR="00244BEA" w:rsidRDefault="00244BEA" w:rsidP="00244BEA">
                  <w:pPr>
                    <w:pStyle w:val="Default"/>
                    <w:jc w:val="center"/>
                  </w:pPr>
                  <w:r>
                    <w:t>4/128</w:t>
                  </w:r>
                </w:p>
              </w:tc>
              <w:tc>
                <w:tcPr>
                  <w:tcW w:w="1985" w:type="dxa"/>
                </w:tcPr>
                <w:p w:rsidR="00244BEA" w:rsidRPr="007F4688" w:rsidRDefault="00244BEA" w:rsidP="00244BEA">
                  <w:pPr>
                    <w:rPr>
                      <w:lang w:val="ro-MD"/>
                    </w:rPr>
                  </w:pPr>
                  <w:r w:rsidRPr="007F4688">
                    <w:rPr>
                      <w:lang w:val="ro-MD"/>
                    </w:rPr>
                    <w:t>MEC</w:t>
                  </w:r>
                </w:p>
                <w:p w:rsidR="00244BEA" w:rsidRPr="007F4688" w:rsidRDefault="00244BEA" w:rsidP="00244BEA">
                  <w:pPr>
                    <w:rPr>
                      <w:lang w:val="ro-MD"/>
                    </w:rPr>
                  </w:pPr>
                  <w:r w:rsidRPr="007F4688">
                    <w:rPr>
                      <w:lang w:val="ro-MD"/>
                    </w:rPr>
                    <w:t>Federaţia de orientare sportiva</w:t>
                  </w:r>
                </w:p>
              </w:tc>
            </w:tr>
          </w:tbl>
          <w:p w:rsidR="00CB1BD8" w:rsidRPr="00244BEA" w:rsidRDefault="00244BEA" w:rsidP="00244BEA">
            <w:pPr>
              <w:tabs>
                <w:tab w:val="center" w:pos="4677"/>
                <w:tab w:val="right" w:pos="9355"/>
              </w:tabs>
              <w:rPr>
                <w:rFonts w:eastAsia="Times New Roman"/>
                <w:b/>
                <w:u w:val="single"/>
                <w:lang w:eastAsia="ru-RU"/>
              </w:rPr>
            </w:pPr>
            <w:r>
              <w:rPr>
                <w:rFonts w:eastAsia="Times New Roman"/>
                <w:b/>
                <w:lang w:eastAsia="ru-RU"/>
              </w:rPr>
              <w:t>-</w:t>
            </w:r>
            <w:r w:rsidR="00CB1BD8" w:rsidRPr="00B12FA6">
              <w:rPr>
                <w:b/>
              </w:rPr>
              <w:t xml:space="preserve">„The Moldova Project” </w:t>
            </w:r>
            <w:r w:rsidR="00CB1BD8">
              <w:rPr>
                <w:b/>
              </w:rPr>
              <w:t xml:space="preserve"> cu suport de consiliere și activități educționale: </w:t>
            </w:r>
          </w:p>
          <w:p w:rsidR="00CB1BD8" w:rsidRDefault="00033247" w:rsidP="001824CE">
            <w:pPr>
              <w:widowControl w:val="0"/>
            </w:pPr>
            <w:r>
              <w:rPr>
                <w:b/>
              </w:rPr>
              <w:t xml:space="preserve">   </w:t>
            </w:r>
            <w:r w:rsidR="00CB1BD8">
              <w:t xml:space="preserve">Subiectul: „Oportunităţi de dezvoltare pentru adolescenţi şi tineri sociali vulnerabili din   </w:t>
            </w:r>
          </w:p>
          <w:p w:rsidR="00CB1BD8" w:rsidRDefault="00CB1BD8" w:rsidP="00175362">
            <w:pPr>
              <w:widowControl w:val="0"/>
            </w:pPr>
            <w:r>
              <w:t xml:space="preserve">       med</w:t>
            </w:r>
            <w:r w:rsidR="00033247">
              <w:t>iile rurale-2022”;</w:t>
            </w:r>
          </w:p>
          <w:p w:rsidR="00033247" w:rsidRPr="00033247" w:rsidRDefault="00033247" w:rsidP="00033247">
            <w:pPr>
              <w:tabs>
                <w:tab w:val="center" w:pos="4677"/>
                <w:tab w:val="right" w:pos="9355"/>
              </w:tabs>
              <w:rPr>
                <w:rFonts w:eastAsia="Times New Roman"/>
                <w:b/>
                <w:u w:val="single"/>
                <w:lang w:eastAsia="ru-RU"/>
              </w:rPr>
            </w:pPr>
            <w:r>
              <w:rPr>
                <w:b/>
                <w:szCs w:val="24"/>
              </w:rPr>
              <w:t xml:space="preserve">- </w:t>
            </w:r>
            <w:r w:rsidRPr="00305055">
              <w:rPr>
                <w:b/>
                <w:szCs w:val="24"/>
                <w:u w:val="single"/>
              </w:rPr>
              <w:t xml:space="preserve">Inspectoratul General de Poliție Criuleni : </w:t>
            </w:r>
            <w:r w:rsidRPr="00305055">
              <w:rPr>
                <w:szCs w:val="24"/>
                <w:u w:val="single"/>
              </w:rPr>
              <w:t xml:space="preserve">Proiectul </w:t>
            </w:r>
            <w:r>
              <w:rPr>
                <w:rFonts w:eastAsia="Times New Roman"/>
                <w:b/>
                <w:u w:val="single"/>
                <w:lang w:eastAsia="ru-RU"/>
              </w:rPr>
              <w:t xml:space="preserve">cu generecul: </w:t>
            </w:r>
          </w:p>
        </w:tc>
      </w:tr>
      <w:tr w:rsidR="00CB1BD8" w:rsidTr="00244BEA">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033247" w:rsidRDefault="00CB1BD8" w:rsidP="001824CE">
            <w:pPr>
              <w:widowControl w:val="0"/>
              <w:rPr>
                <w:b/>
                <w:bCs/>
              </w:rPr>
            </w:pPr>
            <w:r>
              <w:rPr>
                <w:b/>
                <w:bCs/>
              </w:rPr>
              <w:lastRenderedPageBreak/>
              <w:t>Con</w:t>
            </w:r>
            <w:r w:rsidR="00033247">
              <w:rPr>
                <w:b/>
                <w:bCs/>
              </w:rPr>
              <w:t>-</w:t>
            </w:r>
          </w:p>
          <w:p w:rsidR="00CB1BD8" w:rsidRDefault="00CB1BD8" w:rsidP="00033247">
            <w:pPr>
              <w:widowControl w:val="0"/>
              <w:ind w:right="-108"/>
            </w:pPr>
            <w:r>
              <w:rPr>
                <w:b/>
                <w:bCs/>
              </w:rPr>
              <w:t>statări</w:t>
            </w:r>
          </w:p>
        </w:tc>
        <w:tc>
          <w:tcPr>
            <w:tcW w:w="9497" w:type="dxa"/>
            <w:gridSpan w:val="5"/>
            <w:tcBorders>
              <w:top w:val="single" w:sz="4" w:space="0" w:color="000000"/>
              <w:left w:val="single" w:sz="4" w:space="0" w:color="000000"/>
              <w:bottom w:val="single" w:sz="4" w:space="0" w:color="000000"/>
              <w:right w:val="single" w:sz="4" w:space="0" w:color="000000"/>
            </w:tcBorders>
            <w:shd w:val="clear" w:color="auto" w:fill="auto"/>
          </w:tcPr>
          <w:p w:rsidR="00CB4314" w:rsidRDefault="00AF1402" w:rsidP="001824CE">
            <w:pPr>
              <w:widowControl w:val="0"/>
            </w:pPr>
            <w:r>
              <w:t xml:space="preserve"> Preocupare</w:t>
            </w:r>
            <w:r w:rsidR="00CB4314">
              <w:t xml:space="preserve"> noastră</w:t>
            </w:r>
            <w:r w:rsidR="00CB1BD8">
              <w:t xml:space="preserve"> comună </w:t>
            </w:r>
            <w:r>
              <w:t>constă în</w:t>
            </w:r>
            <w:r w:rsidR="00CB1BD8">
              <w:t xml:space="preserve"> promovarea bunelor practici în educație, promovarea valorilor</w:t>
            </w:r>
            <w:r w:rsidR="00CB1BD8" w:rsidRPr="00A32FBD">
              <w:rPr>
                <w:spacing w:val="1"/>
              </w:rPr>
              <w:t xml:space="preserve"> </w:t>
            </w:r>
            <w:r>
              <w:rPr>
                <w:spacing w:val="1"/>
              </w:rPr>
              <w:t>culturale la nivel local,</w:t>
            </w:r>
            <w:r w:rsidR="00CB1BD8">
              <w:rPr>
                <w:spacing w:val="1"/>
              </w:rPr>
              <w:t xml:space="preserve"> </w:t>
            </w:r>
            <w:r w:rsidR="00CB1BD8">
              <w:t>național</w:t>
            </w:r>
            <w:r>
              <w:t xml:space="preserve"> și inernațional. </w:t>
            </w:r>
            <w:r w:rsidR="00CB4314">
              <w:t xml:space="preserve"> </w:t>
            </w:r>
            <w:r>
              <w:t>Prin aceste activități î</w:t>
            </w:r>
            <w:r w:rsidR="00CB1BD8">
              <w:t xml:space="preserve">ncercăm să stabilim relații de colaborare între instituții, cadre didactice și elevi, astfel promovăm socializarea elevilor si cadrelor didactice și schimbul de informații de interes reciproc. </w:t>
            </w:r>
          </w:p>
          <w:p w:rsidR="00AF1402" w:rsidRDefault="00CB1BD8" w:rsidP="001824CE">
            <w:pPr>
              <w:widowControl w:val="0"/>
            </w:pPr>
            <w:r>
              <w:t>De</w:t>
            </w:r>
            <w:r w:rsidR="00AF1402">
              <w:t xml:space="preserve"> </w:t>
            </w:r>
            <w:r>
              <w:t>asemenea valorificăm</w:t>
            </w:r>
            <w:r w:rsidRPr="00A32FBD">
              <w:rPr>
                <w:spacing w:val="1"/>
              </w:rPr>
              <w:t xml:space="preserve"> </w:t>
            </w:r>
            <w:r w:rsidR="00AF1402">
              <w:t xml:space="preserve">experiențele, abilitățile și competențele </w:t>
            </w:r>
            <w:r>
              <w:t xml:space="preserve">elevilor și a bunelor practici a potențialului artistic și cultural în parteneriat cu alte instituții și organizații. </w:t>
            </w:r>
          </w:p>
        </w:tc>
      </w:tr>
      <w:tr w:rsidR="00CB1BD8" w:rsidTr="00244BEA">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033247">
            <w:pPr>
              <w:widowControl w:val="0"/>
              <w:ind w:left="-79" w:right="-131"/>
              <w:jc w:val="left"/>
            </w:pPr>
            <w:r>
              <w:rPr>
                <w:szCs w:val="24"/>
              </w:rPr>
              <w:t>Pondere și punctaj acordat</w:t>
            </w:r>
          </w:p>
        </w:tc>
        <w:tc>
          <w:tcPr>
            <w:tcW w:w="3090" w:type="dxa"/>
            <w:gridSpan w:val="2"/>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 xml:space="preserve">Pondere: </w:t>
            </w:r>
            <w:r>
              <w:rPr>
                <w:b/>
                <w:bCs/>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AF1402">
            <w:pPr>
              <w:widowControl w:val="0"/>
              <w:ind w:left="-79" w:right="-137"/>
            </w:pPr>
            <w:r>
              <w:t>Auto</w:t>
            </w:r>
            <w:r w:rsidR="009A28F5">
              <w:t>e</w:t>
            </w:r>
            <w:r w:rsidR="00497219">
              <w:t>valuare conform criteriilor:-1</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tcPr>
          <w:p w:rsidR="00CB1BD8" w:rsidRDefault="00497219" w:rsidP="001824CE">
            <w:pPr>
              <w:widowControl w:val="0"/>
            </w:pPr>
            <w:r>
              <w:t>Punctaj acordat: - 3</w:t>
            </w:r>
          </w:p>
        </w:tc>
      </w:tr>
      <w:tr w:rsidR="00CB1BD8" w:rsidTr="009A28F5">
        <w:tc>
          <w:tcPr>
            <w:tcW w:w="2553" w:type="dxa"/>
            <w:gridSpan w:val="2"/>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b/>
                <w:lang w:eastAsia="ru-RU"/>
              </w:rPr>
              <w:t>Total standard 6</w:t>
            </w:r>
          </w:p>
        </w:tc>
        <w:tc>
          <w:tcPr>
            <w:tcW w:w="5131" w:type="dxa"/>
            <w:gridSpan w:val="3"/>
            <w:tcBorders>
              <w:top w:val="single" w:sz="4" w:space="0" w:color="000000"/>
              <w:left w:val="single" w:sz="4" w:space="0" w:color="000000"/>
              <w:bottom w:val="single" w:sz="4" w:space="0" w:color="000000"/>
              <w:right w:val="single" w:sz="4" w:space="0" w:color="000000"/>
            </w:tcBorders>
            <w:shd w:val="clear" w:color="auto" w:fill="auto"/>
          </w:tcPr>
          <w:p w:rsidR="00CB1BD8" w:rsidRDefault="009A28F5" w:rsidP="00AF1402">
            <w:pPr>
              <w:widowControl w:val="0"/>
              <w:jc w:val="center"/>
            </w:pPr>
            <w:r>
              <w:rPr>
                <w:b/>
                <w:bCs/>
              </w:rPr>
              <w:t xml:space="preserve">                                      </w:t>
            </w:r>
            <w:r w:rsidR="00CB1BD8">
              <w:rPr>
                <w:b/>
                <w:bCs/>
              </w:rPr>
              <w:t>Punctaj acordat:</w:t>
            </w:r>
            <w:r w:rsidR="00AF1402">
              <w:t xml:space="preserve"> -</w:t>
            </w:r>
            <w:r>
              <w:t xml:space="preserve">  </w:t>
            </w:r>
            <w:r w:rsidR="00497219">
              <w:rPr>
                <w:b/>
              </w:rPr>
              <w:t>5</w:t>
            </w:r>
            <w:r w:rsidRPr="009A28F5">
              <w:rPr>
                <w:b/>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497219" w:rsidP="001824CE">
            <w:pPr>
              <w:widowControl w:val="0"/>
              <w:ind w:right="173"/>
              <w:jc w:val="right"/>
            </w:pPr>
            <w:r>
              <w:t>4</w:t>
            </w:r>
          </w:p>
        </w:tc>
      </w:tr>
    </w:tbl>
    <w:p w:rsidR="00CB1BD8" w:rsidRDefault="00CB1BD8" w:rsidP="00CB1BD8">
      <w:pPr>
        <w:contextualSpacing/>
        <w:rPr>
          <w:szCs w:val="24"/>
        </w:rPr>
      </w:pPr>
    </w:p>
    <w:p w:rsidR="00CB1BD8" w:rsidRDefault="00CB1BD8" w:rsidP="00CB1BD8">
      <w:pPr>
        <w:contextualSpacing/>
        <w:rPr>
          <w:szCs w:val="24"/>
        </w:rPr>
      </w:pPr>
    </w:p>
    <w:p w:rsidR="00CB1BD8" w:rsidRDefault="00CB1BD8" w:rsidP="00CB1BD8">
      <w:pPr>
        <w:contextualSpacing/>
        <w:rPr>
          <w:szCs w:val="24"/>
        </w:rPr>
      </w:pPr>
    </w:p>
    <w:p w:rsidR="00CB1BD8" w:rsidRDefault="00CB1BD8" w:rsidP="00CB1BD8">
      <w:pPr>
        <w:contextualSpacing/>
        <w:rPr>
          <w:szCs w:val="24"/>
        </w:rPr>
      </w:pPr>
    </w:p>
    <w:p w:rsidR="00CB1BD8" w:rsidRDefault="00CB1BD8" w:rsidP="00CB1BD8">
      <w:pPr>
        <w:contextualSpacing/>
        <w:rPr>
          <w:szCs w:val="24"/>
        </w:rPr>
      </w:pPr>
    </w:p>
    <w:p w:rsidR="00265A1B" w:rsidRDefault="00265A1B" w:rsidP="00CB1BD8">
      <w:pPr>
        <w:contextualSpacing/>
        <w:rPr>
          <w:szCs w:val="24"/>
        </w:rPr>
      </w:pPr>
    </w:p>
    <w:p w:rsidR="00CB1BD8" w:rsidRDefault="00CB1BD8" w:rsidP="00CB1BD8">
      <w:pPr>
        <w:contextualSpacing/>
        <w:rPr>
          <w:szCs w:val="24"/>
        </w:rPr>
      </w:pPr>
    </w:p>
    <w:p w:rsidR="00CB1BD8" w:rsidRDefault="00CB1BD8" w:rsidP="00CB1BD8">
      <w:pPr>
        <w:contextualSpacing/>
        <w:rPr>
          <w:szCs w:val="24"/>
        </w:rPr>
      </w:pPr>
    </w:p>
    <w:tbl>
      <w:tblPr>
        <w:tblW w:w="10490" w:type="dxa"/>
        <w:tblInd w:w="-176" w:type="dxa"/>
        <w:tblLayout w:type="fixed"/>
        <w:tblLook w:val="0000" w:firstRow="0" w:lastRow="0" w:firstColumn="0" w:lastColumn="0" w:noHBand="0" w:noVBand="0"/>
      </w:tblPr>
      <w:tblGrid>
        <w:gridCol w:w="3261"/>
        <w:gridCol w:w="1559"/>
        <w:gridCol w:w="1701"/>
        <w:gridCol w:w="1134"/>
        <w:gridCol w:w="1276"/>
        <w:gridCol w:w="1559"/>
      </w:tblGrid>
      <w:tr w:rsidR="00CB1BD8" w:rsidTr="001824CE">
        <w:trPr>
          <w:trHeight w:val="736"/>
        </w:trPr>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center"/>
            </w:pPr>
            <w:r>
              <w:rPr>
                <w:b/>
                <w:bCs/>
              </w:rPr>
              <w:t>Domenii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center"/>
            </w:pPr>
            <w:r>
              <w:rPr>
                <w:rFonts w:eastAsia="Times New Roman"/>
                <w:b/>
                <w:bCs/>
              </w:rPr>
              <w:t>Indicatori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center"/>
            </w:pPr>
            <w:r>
              <w:rPr>
                <w:rFonts w:eastAsia="Times New Roman"/>
                <w:b/>
                <w:bCs/>
              </w:rPr>
              <w:t>Criterii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center"/>
            </w:pPr>
            <w:r>
              <w:rPr>
                <w:rFonts w:eastAsia="Times New Roman"/>
                <w:b/>
                <w:bCs/>
              </w:rPr>
              <w:t>Pondere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1BD8" w:rsidRPr="00B603B3" w:rsidRDefault="00CB1BD8" w:rsidP="001824CE">
            <w:pPr>
              <w:widowControl w:val="0"/>
              <w:jc w:val="center"/>
              <w:rPr>
                <w:rFonts w:eastAsia="Times New Roman"/>
                <w:b/>
                <w:bCs/>
              </w:rPr>
            </w:pPr>
            <w:r>
              <w:rPr>
                <w:rFonts w:eastAsia="Times New Roman"/>
                <w:b/>
                <w:bCs/>
              </w:rPr>
              <w:t>Punctaj auto-are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center"/>
            </w:pPr>
            <w:r>
              <w:rPr>
                <w:rFonts w:eastAsia="Times New Roman"/>
                <w:b/>
                <w:bCs/>
              </w:rPr>
              <w:t>Punctaj total auto-are</w:t>
            </w:r>
          </w:p>
        </w:tc>
      </w:tr>
      <w:tr w:rsidR="00CB1BD8" w:rsidTr="001824CE">
        <w:tc>
          <w:tcPr>
            <w:tcW w:w="3261" w:type="dxa"/>
            <w:vMerge w:val="restart"/>
            <w:tcBorders>
              <w:top w:val="single" w:sz="4"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jc w:val="left"/>
            </w:pPr>
            <w:r>
              <w:t>Domeniul 1:</w:t>
            </w:r>
          </w:p>
          <w:p w:rsidR="00CB1BD8" w:rsidRDefault="00CB1BD8" w:rsidP="001824CE">
            <w:pPr>
              <w:widowControl w:val="0"/>
              <w:jc w:val="left"/>
            </w:pPr>
            <w:r>
              <w:t>VIZIUNE ȘI STRATEGII</w:t>
            </w:r>
          </w:p>
          <w:p w:rsidR="00CB1BD8" w:rsidRDefault="00CB1BD8" w:rsidP="001824CE">
            <w:pPr>
              <w:widowControl w:val="0"/>
              <w:jc w:val="left"/>
            </w:pPr>
            <w:r>
              <w:t>(10 p.)</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rFonts w:eastAsia="Times New Roman"/>
              </w:rPr>
              <w:t>Indicator 1.1.</w:t>
            </w:r>
          </w:p>
          <w:p w:rsidR="00CB1BD8" w:rsidRDefault="00CB1BD8" w:rsidP="001824CE">
            <w:pPr>
              <w:widowControl w:val="0"/>
              <w:rPr>
                <w:rFonts w:eastAsia="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rFonts w:eastAsia="Times New Roman"/>
              </w:rPr>
              <w:t>Criteriul 1.1.1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center"/>
            </w:pPr>
            <w:r>
              <w:rPr>
                <w:rFonts w:eastAsia="Times New Roman"/>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0650AE" w:rsidP="001824CE">
            <w:pPr>
              <w:widowControl w:val="0"/>
              <w:jc w:val="center"/>
            </w:pPr>
            <w:r>
              <w:rPr>
                <w:rFonts w:eastAsia="Times New Roman"/>
              </w:rPr>
              <w:t>1</w:t>
            </w:r>
            <w:r w:rsidR="00CB1BD8">
              <w:rPr>
                <w:rFonts w:eastAsia="Times New Roman"/>
              </w:rPr>
              <w:t>,5</w:t>
            </w:r>
          </w:p>
        </w:tc>
        <w:tc>
          <w:tcPr>
            <w:tcW w:w="1559" w:type="dxa"/>
            <w:vMerge w:val="restart"/>
            <w:tcBorders>
              <w:top w:val="single" w:sz="4"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jc w:val="center"/>
              <w:rPr>
                <w:rFonts w:eastAsia="Times New Roman"/>
              </w:rPr>
            </w:pPr>
          </w:p>
          <w:p w:rsidR="000650AE" w:rsidRDefault="000650AE" w:rsidP="001824CE">
            <w:pPr>
              <w:widowControl w:val="0"/>
              <w:jc w:val="center"/>
              <w:rPr>
                <w:rFonts w:eastAsia="Times New Roman"/>
              </w:rPr>
            </w:pPr>
          </w:p>
          <w:p w:rsidR="000650AE" w:rsidRDefault="000650AE" w:rsidP="001824CE">
            <w:pPr>
              <w:widowControl w:val="0"/>
              <w:jc w:val="center"/>
              <w:rPr>
                <w:rFonts w:eastAsia="Times New Roman"/>
              </w:rPr>
            </w:pPr>
            <w:r>
              <w:rPr>
                <w:rFonts w:eastAsia="Times New Roman"/>
              </w:rPr>
              <w:t>7</w:t>
            </w:r>
          </w:p>
        </w:tc>
      </w:tr>
      <w:tr w:rsidR="00CB1BD8" w:rsidTr="001824CE">
        <w:tc>
          <w:tcPr>
            <w:tcW w:w="3261" w:type="dxa"/>
            <w:vMerge/>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left"/>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rPr>
                <w:rFonts w:eastAsia="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rFonts w:eastAsia="Times New Roman"/>
              </w:rPr>
              <w:t>Criteriul 1.1.2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center"/>
            </w:pPr>
            <w:r>
              <w:rPr>
                <w:rFonts w:eastAsia="Times New Roma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0650AE" w:rsidP="001824CE">
            <w:pPr>
              <w:widowControl w:val="0"/>
              <w:jc w:val="center"/>
            </w:pPr>
            <w:r>
              <w:rPr>
                <w:rFonts w:eastAsia="Times New Roman"/>
              </w:rPr>
              <w:t>1</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center"/>
              <w:rPr>
                <w:rFonts w:eastAsia="Times New Roman"/>
              </w:rPr>
            </w:pPr>
          </w:p>
        </w:tc>
      </w:tr>
      <w:tr w:rsidR="00CB1BD8" w:rsidTr="001824CE">
        <w:trPr>
          <w:trHeight w:val="249"/>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left"/>
              <w:rPr>
                <w:rFonts w:eastAsia="Times New Roman"/>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rFonts w:eastAsia="Times New Roman"/>
              </w:rPr>
              <w:t>Indicator 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Criteriul 1.2.1.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center"/>
            </w:pPr>
            <w:r>
              <w:rPr>
                <w:rFonts w:eastAsia="Times New Roman"/>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0650AE" w:rsidP="001824CE">
            <w:pPr>
              <w:widowControl w:val="0"/>
              <w:jc w:val="center"/>
            </w:pPr>
            <w:r>
              <w:rPr>
                <w:rFonts w:eastAsia="Times New Roman"/>
              </w:rPr>
              <w:t>0,5</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center"/>
              <w:rPr>
                <w:rFonts w:eastAsia="Times New Roman"/>
              </w:rPr>
            </w:pPr>
          </w:p>
        </w:tc>
      </w:tr>
      <w:tr w:rsidR="00CB1BD8" w:rsidTr="001824CE">
        <w:trPr>
          <w:trHeight w:val="128"/>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left"/>
              <w:rPr>
                <w:rFonts w:eastAsia="Times New Roman"/>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rPr>
                <w:rFonts w:eastAsia="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Criteriul 1.2.2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center"/>
            </w:pPr>
            <w:r>
              <w:rPr>
                <w:rFonts w:eastAsia="Times New Roma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0650AE" w:rsidP="001824CE">
            <w:pPr>
              <w:widowControl w:val="0"/>
              <w:jc w:val="center"/>
            </w:pPr>
            <w:r>
              <w:rPr>
                <w:rFonts w:eastAsia="Times New Roman"/>
              </w:rPr>
              <w:t>2</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center"/>
              <w:rPr>
                <w:rFonts w:eastAsia="Times New Roman"/>
              </w:rPr>
            </w:pPr>
          </w:p>
        </w:tc>
      </w:tr>
      <w:tr w:rsidR="00CB1BD8" w:rsidTr="001824CE">
        <w:tc>
          <w:tcPr>
            <w:tcW w:w="3261" w:type="dxa"/>
            <w:vMerge/>
            <w:tcBorders>
              <w:top w:val="single" w:sz="4"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jc w:val="left"/>
              <w:rPr>
                <w:rFonts w:eastAsia="Times New Roman"/>
              </w:rPr>
            </w:pPr>
          </w:p>
        </w:tc>
        <w:tc>
          <w:tcPr>
            <w:tcW w:w="1559" w:type="dxa"/>
            <w:tcBorders>
              <w:top w:val="single" w:sz="4"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pPr>
            <w:r>
              <w:rPr>
                <w:rFonts w:eastAsia="Times New Roman"/>
              </w:rPr>
              <w:t>Indicator 1.3.</w:t>
            </w:r>
          </w:p>
        </w:tc>
        <w:tc>
          <w:tcPr>
            <w:tcW w:w="1701" w:type="dxa"/>
            <w:tcBorders>
              <w:top w:val="single" w:sz="4"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pPr>
            <w:r>
              <w:rPr>
                <w:rFonts w:eastAsia="Times New Roman"/>
              </w:rPr>
              <w:t>Criteriul 1.3.1.</w:t>
            </w:r>
          </w:p>
        </w:tc>
        <w:tc>
          <w:tcPr>
            <w:tcW w:w="1134" w:type="dxa"/>
            <w:tcBorders>
              <w:top w:val="single" w:sz="4"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jc w:val="center"/>
            </w:pPr>
            <w:r>
              <w:rPr>
                <w:rFonts w:eastAsia="Times New Roman"/>
              </w:rPr>
              <w:t>2</w:t>
            </w:r>
          </w:p>
        </w:tc>
        <w:tc>
          <w:tcPr>
            <w:tcW w:w="1276" w:type="dxa"/>
            <w:tcBorders>
              <w:top w:val="single" w:sz="4"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jc w:val="center"/>
            </w:pPr>
            <w:r>
              <w:rPr>
                <w:rFonts w:eastAsia="Times New Roman"/>
              </w:rPr>
              <w:t>2</w:t>
            </w:r>
          </w:p>
        </w:tc>
        <w:tc>
          <w:tcPr>
            <w:tcW w:w="1559" w:type="dxa"/>
            <w:vMerge/>
            <w:tcBorders>
              <w:top w:val="single" w:sz="4"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jc w:val="center"/>
              <w:rPr>
                <w:rFonts w:eastAsia="Times New Roman"/>
              </w:rPr>
            </w:pPr>
          </w:p>
        </w:tc>
      </w:tr>
      <w:tr w:rsidR="00CB1BD8" w:rsidTr="001824CE">
        <w:trPr>
          <w:trHeight w:val="196"/>
        </w:trPr>
        <w:tc>
          <w:tcPr>
            <w:tcW w:w="3261" w:type="dxa"/>
            <w:vMerge w:val="restart"/>
            <w:tcBorders>
              <w:top w:val="single" w:sz="18"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jc w:val="left"/>
            </w:pPr>
            <w:r>
              <w:rPr>
                <w:rFonts w:eastAsia="Times New Roman"/>
              </w:rPr>
              <w:t xml:space="preserve">Domeniul 2: CURRICULUM </w:t>
            </w:r>
          </w:p>
          <w:p w:rsidR="00CB1BD8" w:rsidRDefault="00CB1BD8" w:rsidP="001824CE">
            <w:pPr>
              <w:widowControl w:val="0"/>
              <w:jc w:val="left"/>
            </w:pPr>
            <w:r>
              <w:rPr>
                <w:rFonts w:eastAsia="Times New Roman"/>
              </w:rPr>
              <w:t>(6 p.)</w:t>
            </w:r>
          </w:p>
        </w:tc>
        <w:tc>
          <w:tcPr>
            <w:tcW w:w="1559" w:type="dxa"/>
            <w:tcBorders>
              <w:top w:val="single" w:sz="18"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rFonts w:eastAsia="Times New Roman"/>
              </w:rPr>
              <w:t>Indicator 2.1.</w:t>
            </w:r>
          </w:p>
        </w:tc>
        <w:tc>
          <w:tcPr>
            <w:tcW w:w="1701" w:type="dxa"/>
            <w:tcBorders>
              <w:top w:val="single" w:sz="18"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Criteriul 2.1.1.</w:t>
            </w:r>
          </w:p>
        </w:tc>
        <w:tc>
          <w:tcPr>
            <w:tcW w:w="1134" w:type="dxa"/>
            <w:tcBorders>
              <w:top w:val="single" w:sz="18"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center"/>
            </w:pPr>
            <w:r>
              <w:rPr>
                <w:rFonts w:eastAsia="Times New Roman"/>
              </w:rPr>
              <w:t>1</w:t>
            </w:r>
          </w:p>
        </w:tc>
        <w:tc>
          <w:tcPr>
            <w:tcW w:w="1276" w:type="dxa"/>
            <w:tcBorders>
              <w:top w:val="single" w:sz="18" w:space="0" w:color="000000"/>
              <w:left w:val="single" w:sz="4" w:space="0" w:color="000000"/>
              <w:bottom w:val="single" w:sz="4" w:space="0" w:color="000000"/>
              <w:right w:val="single" w:sz="4" w:space="0" w:color="000000"/>
            </w:tcBorders>
            <w:shd w:val="clear" w:color="auto" w:fill="auto"/>
          </w:tcPr>
          <w:p w:rsidR="00CB1BD8" w:rsidRDefault="000650AE" w:rsidP="001824CE">
            <w:pPr>
              <w:widowControl w:val="0"/>
              <w:jc w:val="center"/>
            </w:pPr>
            <w:r>
              <w:rPr>
                <w:rFonts w:eastAsia="Times New Roman"/>
              </w:rPr>
              <w:t>0,5</w:t>
            </w:r>
          </w:p>
        </w:tc>
        <w:tc>
          <w:tcPr>
            <w:tcW w:w="1559" w:type="dxa"/>
            <w:vMerge w:val="restart"/>
            <w:tcBorders>
              <w:top w:val="single" w:sz="18"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jc w:val="center"/>
              <w:rPr>
                <w:rFonts w:eastAsia="Times New Roman"/>
              </w:rPr>
            </w:pPr>
          </w:p>
          <w:p w:rsidR="000650AE" w:rsidRDefault="000650AE" w:rsidP="001824CE">
            <w:pPr>
              <w:widowControl w:val="0"/>
              <w:jc w:val="center"/>
              <w:rPr>
                <w:rFonts w:eastAsia="Times New Roman"/>
              </w:rPr>
            </w:pPr>
            <w:r>
              <w:rPr>
                <w:rFonts w:eastAsia="Times New Roman"/>
              </w:rPr>
              <w:t>4</w:t>
            </w:r>
          </w:p>
        </w:tc>
      </w:tr>
      <w:tr w:rsidR="00CB1BD8" w:rsidTr="001824CE">
        <w:tc>
          <w:tcPr>
            <w:tcW w:w="3261" w:type="dxa"/>
            <w:vMerge/>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left"/>
              <w:rPr>
                <w:rFonts w:eastAsia="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rFonts w:eastAsia="Times New Roman"/>
              </w:rPr>
              <w:t>Indicator 2.2.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Criteriul 2.3.1.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0650AE" w:rsidP="001824CE">
            <w:pPr>
              <w:widowControl w:val="0"/>
              <w:jc w:val="center"/>
            </w:pPr>
            <w:r>
              <w:rPr>
                <w:rFonts w:eastAsia="Times New Roman"/>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0650AE" w:rsidP="000650AE">
            <w:pPr>
              <w:widowControl w:val="0"/>
            </w:pPr>
            <w:r>
              <w:rPr>
                <w:rFonts w:eastAsia="Times New Roman"/>
              </w:rPr>
              <w:t xml:space="preserve">      1,5</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center"/>
              <w:rPr>
                <w:rFonts w:eastAsia="Times New Roman"/>
              </w:rPr>
            </w:pPr>
          </w:p>
        </w:tc>
      </w:tr>
      <w:tr w:rsidR="00CB1BD8" w:rsidTr="001824CE">
        <w:tc>
          <w:tcPr>
            <w:tcW w:w="3261" w:type="dxa"/>
            <w:vMerge/>
            <w:tcBorders>
              <w:top w:val="single" w:sz="4"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jc w:val="left"/>
              <w:rPr>
                <w:rFonts w:eastAsia="Times New Roman"/>
              </w:rPr>
            </w:pPr>
          </w:p>
        </w:tc>
        <w:tc>
          <w:tcPr>
            <w:tcW w:w="1559" w:type="dxa"/>
            <w:tcBorders>
              <w:top w:val="single" w:sz="4"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pPr>
            <w:r>
              <w:rPr>
                <w:rFonts w:eastAsia="Times New Roman"/>
              </w:rPr>
              <w:t>Indicator 2.3.</w:t>
            </w:r>
          </w:p>
        </w:tc>
        <w:tc>
          <w:tcPr>
            <w:tcW w:w="1701" w:type="dxa"/>
            <w:tcBorders>
              <w:top w:val="single" w:sz="4"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pPr>
            <w:r>
              <w:t>Criteriul 2.3.1.</w:t>
            </w:r>
          </w:p>
        </w:tc>
        <w:tc>
          <w:tcPr>
            <w:tcW w:w="1134" w:type="dxa"/>
            <w:tcBorders>
              <w:top w:val="single" w:sz="4"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jc w:val="center"/>
            </w:pPr>
            <w:r>
              <w:rPr>
                <w:rFonts w:eastAsia="Times New Roman"/>
              </w:rPr>
              <w:t>2</w:t>
            </w:r>
          </w:p>
        </w:tc>
        <w:tc>
          <w:tcPr>
            <w:tcW w:w="1276" w:type="dxa"/>
            <w:tcBorders>
              <w:top w:val="single" w:sz="4" w:space="0" w:color="000000"/>
              <w:left w:val="single" w:sz="4" w:space="0" w:color="000000"/>
              <w:bottom w:val="single" w:sz="18" w:space="0" w:color="000000"/>
              <w:right w:val="single" w:sz="4" w:space="0" w:color="000000"/>
            </w:tcBorders>
            <w:shd w:val="clear" w:color="auto" w:fill="auto"/>
          </w:tcPr>
          <w:p w:rsidR="00CB1BD8" w:rsidRDefault="000650AE" w:rsidP="000650AE">
            <w:pPr>
              <w:widowControl w:val="0"/>
            </w:pPr>
            <w:r>
              <w:rPr>
                <w:rFonts w:eastAsia="Times New Roman"/>
              </w:rPr>
              <w:t xml:space="preserve">        2</w:t>
            </w:r>
          </w:p>
        </w:tc>
        <w:tc>
          <w:tcPr>
            <w:tcW w:w="1559" w:type="dxa"/>
            <w:vMerge/>
            <w:tcBorders>
              <w:top w:val="single" w:sz="4"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jc w:val="center"/>
              <w:rPr>
                <w:rFonts w:eastAsia="Times New Roman"/>
              </w:rPr>
            </w:pPr>
          </w:p>
        </w:tc>
      </w:tr>
      <w:tr w:rsidR="00CB1BD8" w:rsidTr="001824CE">
        <w:trPr>
          <w:trHeight w:val="150"/>
        </w:trPr>
        <w:tc>
          <w:tcPr>
            <w:tcW w:w="3261" w:type="dxa"/>
            <w:vMerge w:val="restart"/>
            <w:tcBorders>
              <w:top w:val="single" w:sz="18"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jc w:val="left"/>
            </w:pPr>
            <w:r>
              <w:rPr>
                <w:rFonts w:eastAsia="Times New Roman"/>
              </w:rPr>
              <w:t>Domeniul 3: RESURSE UMANE</w:t>
            </w:r>
            <w:r>
              <w:t xml:space="preserve"> </w:t>
            </w:r>
            <w:r>
              <w:rPr>
                <w:rFonts w:eastAsia="Times New Roman"/>
              </w:rPr>
              <w:t>(7 p.)</w:t>
            </w:r>
          </w:p>
        </w:tc>
        <w:tc>
          <w:tcPr>
            <w:tcW w:w="1559" w:type="dxa"/>
            <w:tcBorders>
              <w:top w:val="single" w:sz="18"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rFonts w:eastAsia="Times New Roman"/>
              </w:rPr>
              <w:t>Indicator 3.1.</w:t>
            </w:r>
          </w:p>
        </w:tc>
        <w:tc>
          <w:tcPr>
            <w:tcW w:w="1701" w:type="dxa"/>
            <w:tcBorders>
              <w:top w:val="single" w:sz="18"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Criteriul 3.1.1.</w:t>
            </w:r>
          </w:p>
        </w:tc>
        <w:tc>
          <w:tcPr>
            <w:tcW w:w="1134" w:type="dxa"/>
            <w:tcBorders>
              <w:top w:val="single" w:sz="18" w:space="0" w:color="000000"/>
              <w:left w:val="single" w:sz="4" w:space="0" w:color="000000"/>
              <w:bottom w:val="single" w:sz="4" w:space="0" w:color="000000"/>
              <w:right w:val="single" w:sz="4" w:space="0" w:color="000000"/>
            </w:tcBorders>
            <w:shd w:val="clear" w:color="auto" w:fill="auto"/>
          </w:tcPr>
          <w:p w:rsidR="00CB1BD8" w:rsidRDefault="000650AE" w:rsidP="001824CE">
            <w:pPr>
              <w:widowControl w:val="0"/>
              <w:jc w:val="center"/>
            </w:pPr>
            <w:r>
              <w:rPr>
                <w:rFonts w:eastAsia="Times New Roman"/>
              </w:rPr>
              <w:t>-</w:t>
            </w:r>
          </w:p>
        </w:tc>
        <w:tc>
          <w:tcPr>
            <w:tcW w:w="1276" w:type="dxa"/>
            <w:tcBorders>
              <w:top w:val="single" w:sz="18"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center"/>
            </w:pPr>
          </w:p>
        </w:tc>
        <w:tc>
          <w:tcPr>
            <w:tcW w:w="1559" w:type="dxa"/>
            <w:vMerge w:val="restart"/>
            <w:tcBorders>
              <w:top w:val="single" w:sz="18"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jc w:val="center"/>
              <w:rPr>
                <w:rFonts w:eastAsia="Times New Roman"/>
              </w:rPr>
            </w:pPr>
          </w:p>
          <w:p w:rsidR="000650AE" w:rsidRDefault="0069599D" w:rsidP="001824CE">
            <w:pPr>
              <w:widowControl w:val="0"/>
              <w:jc w:val="center"/>
              <w:rPr>
                <w:rFonts w:eastAsia="Times New Roman"/>
              </w:rPr>
            </w:pPr>
            <w:r>
              <w:rPr>
                <w:rFonts w:eastAsia="Times New Roman"/>
              </w:rPr>
              <w:t>4,5</w:t>
            </w:r>
          </w:p>
        </w:tc>
      </w:tr>
      <w:tr w:rsidR="00CB1BD8" w:rsidTr="001824CE">
        <w:tc>
          <w:tcPr>
            <w:tcW w:w="3261" w:type="dxa"/>
            <w:vMerge/>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left"/>
              <w:rPr>
                <w:rFonts w:eastAsia="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rPr>
                <w:rFonts w:eastAsia="Times New Roman"/>
              </w:rPr>
              <w:t>Indicator 3.2.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Criteriul 3.2.1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0650AE" w:rsidP="001824CE">
            <w:pPr>
              <w:widowControl w:val="0"/>
              <w:jc w:val="center"/>
            </w:pPr>
            <w:r>
              <w:rPr>
                <w:rFonts w:eastAsia="Times New Roma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69599D" w:rsidP="001824CE">
            <w:pPr>
              <w:widowControl w:val="0"/>
              <w:jc w:val="center"/>
            </w:pPr>
            <w:r>
              <w:rPr>
                <w:rFonts w:eastAsia="Times New Roman"/>
              </w:rPr>
              <w:t>1</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center"/>
              <w:rPr>
                <w:rFonts w:eastAsia="Times New Roman"/>
              </w:rPr>
            </w:pPr>
          </w:p>
        </w:tc>
      </w:tr>
      <w:tr w:rsidR="00CB1BD8" w:rsidTr="001824CE">
        <w:tc>
          <w:tcPr>
            <w:tcW w:w="3261" w:type="dxa"/>
            <w:vMerge/>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left"/>
              <w:rPr>
                <w:rFonts w:eastAsia="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Indicator 3.3.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Criteriul 3.3.1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center"/>
            </w:pPr>
            <w:r>
              <w:rPr>
                <w:rFonts w:eastAsia="Times New Roman"/>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69599D" w:rsidP="001824CE">
            <w:pPr>
              <w:widowControl w:val="0"/>
              <w:jc w:val="center"/>
            </w:pPr>
            <w:r>
              <w:rPr>
                <w:rFonts w:eastAsia="Times New Roman"/>
              </w:rPr>
              <w:t>0,5</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center"/>
              <w:rPr>
                <w:rFonts w:eastAsia="Times New Roman"/>
              </w:rPr>
            </w:pPr>
          </w:p>
        </w:tc>
      </w:tr>
      <w:tr w:rsidR="00CB1BD8" w:rsidTr="001824CE">
        <w:tc>
          <w:tcPr>
            <w:tcW w:w="3261" w:type="dxa"/>
            <w:vMerge/>
            <w:tcBorders>
              <w:top w:val="single" w:sz="4"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jc w:val="left"/>
              <w:rPr>
                <w:rFonts w:eastAsia="Times New Roman"/>
              </w:rPr>
            </w:pPr>
          </w:p>
        </w:tc>
        <w:tc>
          <w:tcPr>
            <w:tcW w:w="1559" w:type="dxa"/>
            <w:tcBorders>
              <w:top w:val="single" w:sz="4"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pPr>
            <w:r>
              <w:t>Indicator 3.4.</w:t>
            </w:r>
          </w:p>
        </w:tc>
        <w:tc>
          <w:tcPr>
            <w:tcW w:w="1701" w:type="dxa"/>
            <w:tcBorders>
              <w:top w:val="single" w:sz="4"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pPr>
            <w:r>
              <w:t>Criteriul 3.4.1.</w:t>
            </w:r>
          </w:p>
        </w:tc>
        <w:tc>
          <w:tcPr>
            <w:tcW w:w="1134" w:type="dxa"/>
            <w:tcBorders>
              <w:top w:val="single" w:sz="4" w:space="0" w:color="000000"/>
              <w:left w:val="single" w:sz="4" w:space="0" w:color="000000"/>
              <w:bottom w:val="single" w:sz="18" w:space="0" w:color="000000"/>
              <w:right w:val="single" w:sz="4" w:space="0" w:color="000000"/>
            </w:tcBorders>
            <w:shd w:val="clear" w:color="auto" w:fill="auto"/>
          </w:tcPr>
          <w:p w:rsidR="00CB1BD8" w:rsidRDefault="000650AE" w:rsidP="001824CE">
            <w:pPr>
              <w:widowControl w:val="0"/>
              <w:jc w:val="center"/>
            </w:pPr>
            <w:r>
              <w:rPr>
                <w:rFonts w:eastAsia="Times New Roman"/>
              </w:rPr>
              <w:t>3</w:t>
            </w:r>
          </w:p>
        </w:tc>
        <w:tc>
          <w:tcPr>
            <w:tcW w:w="1276" w:type="dxa"/>
            <w:tcBorders>
              <w:top w:val="single" w:sz="4" w:space="0" w:color="000000"/>
              <w:left w:val="single" w:sz="4" w:space="0" w:color="000000"/>
              <w:bottom w:val="single" w:sz="18" w:space="0" w:color="000000"/>
              <w:right w:val="single" w:sz="4" w:space="0" w:color="000000"/>
            </w:tcBorders>
            <w:shd w:val="clear" w:color="auto" w:fill="auto"/>
          </w:tcPr>
          <w:p w:rsidR="00CB1BD8" w:rsidRDefault="0069599D" w:rsidP="001824CE">
            <w:pPr>
              <w:widowControl w:val="0"/>
              <w:jc w:val="center"/>
            </w:pPr>
            <w:r>
              <w:rPr>
                <w:rFonts w:eastAsia="Times New Roman"/>
              </w:rPr>
              <w:t>3</w:t>
            </w:r>
          </w:p>
        </w:tc>
        <w:tc>
          <w:tcPr>
            <w:tcW w:w="1559" w:type="dxa"/>
            <w:vMerge/>
            <w:tcBorders>
              <w:top w:val="single" w:sz="4"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jc w:val="center"/>
              <w:rPr>
                <w:rFonts w:eastAsia="Times New Roman"/>
              </w:rPr>
            </w:pPr>
          </w:p>
        </w:tc>
      </w:tr>
      <w:tr w:rsidR="00CB1BD8" w:rsidTr="001824CE">
        <w:tc>
          <w:tcPr>
            <w:tcW w:w="3261" w:type="dxa"/>
            <w:vMerge w:val="restart"/>
            <w:tcBorders>
              <w:top w:val="single" w:sz="18"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jc w:val="left"/>
            </w:pPr>
            <w:r>
              <w:rPr>
                <w:rFonts w:eastAsia="Times New Roman"/>
              </w:rPr>
              <w:t xml:space="preserve">Domeniul 4: RESURSE FINANCIARE ȘI MATERIALE </w:t>
            </w:r>
            <w:r>
              <w:t xml:space="preserve"> </w:t>
            </w:r>
            <w:r>
              <w:rPr>
                <w:rFonts w:eastAsia="Times New Roman"/>
              </w:rPr>
              <w:t>(6 p.)</w:t>
            </w:r>
          </w:p>
        </w:tc>
        <w:tc>
          <w:tcPr>
            <w:tcW w:w="1559" w:type="dxa"/>
            <w:tcBorders>
              <w:top w:val="single" w:sz="18"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Indicator 4.1.</w:t>
            </w:r>
          </w:p>
        </w:tc>
        <w:tc>
          <w:tcPr>
            <w:tcW w:w="1701" w:type="dxa"/>
            <w:tcBorders>
              <w:top w:val="single" w:sz="18"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Criteriul 4.1.1.</w:t>
            </w:r>
          </w:p>
        </w:tc>
        <w:tc>
          <w:tcPr>
            <w:tcW w:w="1134" w:type="dxa"/>
            <w:tcBorders>
              <w:top w:val="single" w:sz="18"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center"/>
            </w:pPr>
            <w:r>
              <w:rPr>
                <w:rFonts w:eastAsia="Times New Roman"/>
              </w:rPr>
              <w:t>-</w:t>
            </w:r>
          </w:p>
        </w:tc>
        <w:tc>
          <w:tcPr>
            <w:tcW w:w="1276" w:type="dxa"/>
            <w:tcBorders>
              <w:top w:val="single" w:sz="18"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center"/>
            </w:pPr>
            <w:r>
              <w:rPr>
                <w:rFonts w:eastAsia="Times New Roman"/>
              </w:rPr>
              <w:t>-</w:t>
            </w:r>
          </w:p>
        </w:tc>
        <w:tc>
          <w:tcPr>
            <w:tcW w:w="1559" w:type="dxa"/>
            <w:vMerge w:val="restart"/>
            <w:tcBorders>
              <w:top w:val="single" w:sz="18"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jc w:val="center"/>
              <w:rPr>
                <w:rFonts w:eastAsia="Times New Roman"/>
              </w:rPr>
            </w:pPr>
          </w:p>
          <w:p w:rsidR="000650AE" w:rsidRDefault="000650AE" w:rsidP="001824CE">
            <w:pPr>
              <w:widowControl w:val="0"/>
              <w:jc w:val="center"/>
              <w:rPr>
                <w:rFonts w:eastAsia="Times New Roman"/>
              </w:rPr>
            </w:pPr>
            <w:r>
              <w:rPr>
                <w:rFonts w:eastAsia="Times New Roman"/>
              </w:rPr>
              <w:t>-</w:t>
            </w:r>
          </w:p>
        </w:tc>
      </w:tr>
      <w:tr w:rsidR="00CB1BD8" w:rsidTr="001824CE">
        <w:tc>
          <w:tcPr>
            <w:tcW w:w="3261" w:type="dxa"/>
            <w:vMerge/>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left"/>
              <w:rPr>
                <w:rFonts w:eastAsia="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Indicator 4.2.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Criteriul 4.2.1.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center"/>
            </w:pPr>
            <w:r>
              <w:rPr>
                <w:rFonts w:eastAsia="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center"/>
            </w:pPr>
            <w:r>
              <w:rPr>
                <w:rFonts w:eastAsia="Times New Roman"/>
              </w:rPr>
              <w:t>-</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center"/>
              <w:rPr>
                <w:rFonts w:eastAsia="Times New Roman"/>
              </w:rPr>
            </w:pPr>
          </w:p>
        </w:tc>
      </w:tr>
      <w:tr w:rsidR="00CB1BD8" w:rsidTr="001824CE">
        <w:trPr>
          <w:trHeight w:val="552"/>
        </w:trPr>
        <w:tc>
          <w:tcPr>
            <w:tcW w:w="3261" w:type="dxa"/>
            <w:vMerge/>
            <w:tcBorders>
              <w:top w:val="single" w:sz="4"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jc w:val="left"/>
              <w:rPr>
                <w:rFonts w:eastAsia="Times New Roman"/>
              </w:rPr>
            </w:pPr>
          </w:p>
        </w:tc>
        <w:tc>
          <w:tcPr>
            <w:tcW w:w="1559" w:type="dxa"/>
            <w:tcBorders>
              <w:top w:val="single" w:sz="4"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pPr>
            <w:r>
              <w:t>Indicator 4.3.</w:t>
            </w:r>
          </w:p>
        </w:tc>
        <w:tc>
          <w:tcPr>
            <w:tcW w:w="1701" w:type="dxa"/>
            <w:tcBorders>
              <w:top w:val="single" w:sz="4"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pPr>
            <w:r>
              <w:t>Criteriul 4.3.1</w:t>
            </w:r>
          </w:p>
        </w:tc>
        <w:tc>
          <w:tcPr>
            <w:tcW w:w="1134" w:type="dxa"/>
            <w:tcBorders>
              <w:top w:val="single" w:sz="4"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jc w:val="center"/>
            </w:pPr>
            <w:r>
              <w:rPr>
                <w:rFonts w:eastAsia="Times New Roman"/>
              </w:rPr>
              <w:t>-</w:t>
            </w:r>
          </w:p>
        </w:tc>
        <w:tc>
          <w:tcPr>
            <w:tcW w:w="1276" w:type="dxa"/>
            <w:tcBorders>
              <w:top w:val="single" w:sz="4"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jc w:val="center"/>
            </w:pPr>
            <w:r>
              <w:rPr>
                <w:rFonts w:eastAsia="Times New Roman"/>
              </w:rPr>
              <w:t>-</w:t>
            </w:r>
          </w:p>
        </w:tc>
        <w:tc>
          <w:tcPr>
            <w:tcW w:w="1559" w:type="dxa"/>
            <w:vMerge/>
            <w:tcBorders>
              <w:top w:val="single" w:sz="4"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jc w:val="center"/>
              <w:rPr>
                <w:rFonts w:eastAsia="Times New Roman"/>
              </w:rPr>
            </w:pPr>
          </w:p>
        </w:tc>
      </w:tr>
      <w:tr w:rsidR="00CB1BD8" w:rsidTr="001824CE">
        <w:tc>
          <w:tcPr>
            <w:tcW w:w="3261" w:type="dxa"/>
            <w:vMerge w:val="restart"/>
            <w:tcBorders>
              <w:top w:val="single" w:sz="18"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jc w:val="left"/>
            </w:pPr>
            <w:r>
              <w:rPr>
                <w:rFonts w:eastAsia="Times New Roman"/>
              </w:rPr>
              <w:t>Domeniul 5: STRUCTURI ȘI PROCEDURI (4 p.)</w:t>
            </w:r>
          </w:p>
        </w:tc>
        <w:tc>
          <w:tcPr>
            <w:tcW w:w="1559" w:type="dxa"/>
            <w:tcBorders>
              <w:top w:val="single" w:sz="18"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Indicator 5.1.</w:t>
            </w:r>
          </w:p>
        </w:tc>
        <w:tc>
          <w:tcPr>
            <w:tcW w:w="1701" w:type="dxa"/>
            <w:tcBorders>
              <w:top w:val="single" w:sz="18"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Criteriul 5.1.1.</w:t>
            </w:r>
          </w:p>
        </w:tc>
        <w:tc>
          <w:tcPr>
            <w:tcW w:w="1134" w:type="dxa"/>
            <w:tcBorders>
              <w:top w:val="single" w:sz="18"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center"/>
            </w:pPr>
            <w:r>
              <w:rPr>
                <w:rFonts w:eastAsia="Times New Roman"/>
              </w:rPr>
              <w:t>1</w:t>
            </w:r>
          </w:p>
        </w:tc>
        <w:tc>
          <w:tcPr>
            <w:tcW w:w="1276" w:type="dxa"/>
            <w:tcBorders>
              <w:top w:val="single" w:sz="18" w:space="0" w:color="000000"/>
              <w:left w:val="single" w:sz="4" w:space="0" w:color="000000"/>
              <w:bottom w:val="single" w:sz="4" w:space="0" w:color="000000"/>
              <w:right w:val="single" w:sz="4" w:space="0" w:color="000000"/>
            </w:tcBorders>
            <w:shd w:val="clear" w:color="auto" w:fill="auto"/>
          </w:tcPr>
          <w:p w:rsidR="00CB1BD8" w:rsidRDefault="000650AE" w:rsidP="001824CE">
            <w:pPr>
              <w:widowControl w:val="0"/>
              <w:jc w:val="center"/>
            </w:pPr>
            <w:r>
              <w:rPr>
                <w:rFonts w:eastAsia="Times New Roman"/>
              </w:rPr>
              <w:t>0,5</w:t>
            </w:r>
          </w:p>
        </w:tc>
        <w:tc>
          <w:tcPr>
            <w:tcW w:w="1559" w:type="dxa"/>
            <w:vMerge w:val="restart"/>
            <w:tcBorders>
              <w:top w:val="single" w:sz="18" w:space="0" w:color="000000"/>
              <w:left w:val="single" w:sz="4" w:space="0" w:color="000000"/>
              <w:bottom w:val="single" w:sz="18" w:space="0" w:color="000000"/>
              <w:right w:val="single" w:sz="4" w:space="0" w:color="000000"/>
            </w:tcBorders>
            <w:shd w:val="clear" w:color="auto" w:fill="auto"/>
          </w:tcPr>
          <w:p w:rsidR="00CB1BD8" w:rsidRDefault="00497219" w:rsidP="001824CE">
            <w:pPr>
              <w:widowControl w:val="0"/>
              <w:jc w:val="center"/>
              <w:rPr>
                <w:rFonts w:eastAsia="Times New Roman"/>
              </w:rPr>
            </w:pPr>
            <w:r>
              <w:rPr>
                <w:rFonts w:eastAsia="Times New Roman"/>
              </w:rPr>
              <w:t>2</w:t>
            </w:r>
          </w:p>
        </w:tc>
      </w:tr>
      <w:tr w:rsidR="00CB1BD8" w:rsidTr="001824CE">
        <w:tc>
          <w:tcPr>
            <w:tcW w:w="3261" w:type="dxa"/>
            <w:vMerge/>
            <w:tcBorders>
              <w:top w:val="single" w:sz="4"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jc w:val="left"/>
              <w:rPr>
                <w:rFonts w:eastAsia="Times New Roman"/>
              </w:rPr>
            </w:pPr>
          </w:p>
        </w:tc>
        <w:tc>
          <w:tcPr>
            <w:tcW w:w="1559" w:type="dxa"/>
            <w:tcBorders>
              <w:top w:val="single" w:sz="4"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pPr>
            <w:r>
              <w:t>Indicator 5.2.</w:t>
            </w:r>
          </w:p>
        </w:tc>
        <w:tc>
          <w:tcPr>
            <w:tcW w:w="1701" w:type="dxa"/>
            <w:tcBorders>
              <w:top w:val="single" w:sz="4"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pPr>
            <w:r>
              <w:t>Criteriul 5.2.1.</w:t>
            </w:r>
          </w:p>
        </w:tc>
        <w:tc>
          <w:tcPr>
            <w:tcW w:w="1134" w:type="dxa"/>
            <w:tcBorders>
              <w:top w:val="single" w:sz="4"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jc w:val="center"/>
            </w:pPr>
            <w:r>
              <w:rPr>
                <w:rFonts w:eastAsia="Times New Roman"/>
              </w:rPr>
              <w:t>3</w:t>
            </w:r>
          </w:p>
        </w:tc>
        <w:tc>
          <w:tcPr>
            <w:tcW w:w="1276" w:type="dxa"/>
            <w:tcBorders>
              <w:top w:val="single" w:sz="4" w:space="0" w:color="000000"/>
              <w:left w:val="single" w:sz="4" w:space="0" w:color="000000"/>
              <w:bottom w:val="single" w:sz="18" w:space="0" w:color="000000"/>
              <w:right w:val="single" w:sz="4" w:space="0" w:color="000000"/>
            </w:tcBorders>
            <w:shd w:val="clear" w:color="auto" w:fill="auto"/>
          </w:tcPr>
          <w:p w:rsidR="00CB1BD8" w:rsidRDefault="00497219" w:rsidP="001824CE">
            <w:pPr>
              <w:widowControl w:val="0"/>
              <w:jc w:val="center"/>
            </w:pPr>
            <w:r>
              <w:rPr>
                <w:rFonts w:eastAsia="Times New Roman"/>
              </w:rPr>
              <w:t>1,5</w:t>
            </w:r>
          </w:p>
        </w:tc>
        <w:tc>
          <w:tcPr>
            <w:tcW w:w="1559" w:type="dxa"/>
            <w:vMerge/>
            <w:tcBorders>
              <w:top w:val="single" w:sz="4"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jc w:val="center"/>
              <w:rPr>
                <w:rFonts w:eastAsia="Times New Roman"/>
              </w:rPr>
            </w:pPr>
          </w:p>
        </w:tc>
      </w:tr>
      <w:tr w:rsidR="00CB1BD8" w:rsidTr="001824CE">
        <w:tc>
          <w:tcPr>
            <w:tcW w:w="3261" w:type="dxa"/>
            <w:vMerge w:val="restart"/>
            <w:tcBorders>
              <w:top w:val="single" w:sz="18"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jc w:val="left"/>
            </w:pPr>
            <w:r>
              <w:rPr>
                <w:rFonts w:eastAsia="Times New Roman"/>
              </w:rPr>
              <w:t>Domeniul 6: COMUNITATE ȘI PARTENERIATE (5 p.)</w:t>
            </w:r>
          </w:p>
        </w:tc>
        <w:tc>
          <w:tcPr>
            <w:tcW w:w="1559" w:type="dxa"/>
            <w:tcBorders>
              <w:top w:val="single" w:sz="18"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Indicator 6.1.</w:t>
            </w:r>
          </w:p>
        </w:tc>
        <w:tc>
          <w:tcPr>
            <w:tcW w:w="1701" w:type="dxa"/>
            <w:tcBorders>
              <w:top w:val="single" w:sz="18"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pPr>
            <w:r>
              <w:t>Criteriul 6.1.1.</w:t>
            </w:r>
          </w:p>
        </w:tc>
        <w:tc>
          <w:tcPr>
            <w:tcW w:w="1134" w:type="dxa"/>
            <w:tcBorders>
              <w:top w:val="single" w:sz="18"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center"/>
            </w:pPr>
            <w:r>
              <w:rPr>
                <w:rFonts w:eastAsia="Times New Roman"/>
              </w:rPr>
              <w:t>2</w:t>
            </w:r>
          </w:p>
        </w:tc>
        <w:tc>
          <w:tcPr>
            <w:tcW w:w="1276" w:type="dxa"/>
            <w:tcBorders>
              <w:top w:val="single" w:sz="18" w:space="0" w:color="000000"/>
              <w:left w:val="single" w:sz="4" w:space="0" w:color="000000"/>
              <w:bottom w:val="single" w:sz="4" w:space="0" w:color="000000"/>
              <w:right w:val="single" w:sz="4" w:space="0" w:color="000000"/>
            </w:tcBorders>
            <w:shd w:val="clear" w:color="auto" w:fill="auto"/>
          </w:tcPr>
          <w:p w:rsidR="00CB1BD8" w:rsidRDefault="00497219" w:rsidP="001824CE">
            <w:pPr>
              <w:widowControl w:val="0"/>
              <w:jc w:val="center"/>
            </w:pPr>
            <w:r>
              <w:rPr>
                <w:rFonts w:eastAsia="Times New Roman"/>
              </w:rPr>
              <w:t>2</w:t>
            </w:r>
          </w:p>
        </w:tc>
        <w:tc>
          <w:tcPr>
            <w:tcW w:w="1559" w:type="dxa"/>
            <w:vMerge w:val="restart"/>
            <w:tcBorders>
              <w:top w:val="single" w:sz="18" w:space="0" w:color="000000"/>
              <w:left w:val="single" w:sz="4" w:space="0" w:color="000000"/>
              <w:bottom w:val="single" w:sz="18" w:space="0" w:color="000000"/>
              <w:right w:val="single" w:sz="4" w:space="0" w:color="000000"/>
            </w:tcBorders>
            <w:shd w:val="clear" w:color="auto" w:fill="auto"/>
          </w:tcPr>
          <w:p w:rsidR="00CB1BD8" w:rsidRDefault="00497219" w:rsidP="001824CE">
            <w:pPr>
              <w:widowControl w:val="0"/>
              <w:jc w:val="center"/>
              <w:rPr>
                <w:rFonts w:eastAsia="Times New Roman"/>
              </w:rPr>
            </w:pPr>
            <w:r>
              <w:rPr>
                <w:rFonts w:eastAsia="Times New Roman"/>
              </w:rPr>
              <w:t>4</w:t>
            </w:r>
          </w:p>
        </w:tc>
      </w:tr>
      <w:tr w:rsidR="00CB1BD8" w:rsidTr="001824CE">
        <w:tc>
          <w:tcPr>
            <w:tcW w:w="3261" w:type="dxa"/>
            <w:vMerge/>
            <w:tcBorders>
              <w:top w:val="single" w:sz="4"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rPr>
                <w:rFonts w:eastAsia="Times New Roman"/>
              </w:rPr>
            </w:pPr>
          </w:p>
        </w:tc>
        <w:tc>
          <w:tcPr>
            <w:tcW w:w="1559" w:type="dxa"/>
            <w:tcBorders>
              <w:top w:val="single" w:sz="4"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pPr>
            <w:r>
              <w:t>Indicator 6.2.</w:t>
            </w:r>
          </w:p>
        </w:tc>
        <w:tc>
          <w:tcPr>
            <w:tcW w:w="1701" w:type="dxa"/>
            <w:tcBorders>
              <w:top w:val="single" w:sz="4"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pPr>
            <w:r>
              <w:t>Criteriul 6.2.1.</w:t>
            </w:r>
          </w:p>
        </w:tc>
        <w:tc>
          <w:tcPr>
            <w:tcW w:w="1134" w:type="dxa"/>
            <w:tcBorders>
              <w:top w:val="single" w:sz="4"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jc w:val="center"/>
            </w:pPr>
            <w:r>
              <w:rPr>
                <w:rFonts w:eastAsia="Times New Roman"/>
              </w:rPr>
              <w:t>3</w:t>
            </w:r>
          </w:p>
        </w:tc>
        <w:tc>
          <w:tcPr>
            <w:tcW w:w="1276" w:type="dxa"/>
            <w:tcBorders>
              <w:top w:val="single" w:sz="4" w:space="0" w:color="000000"/>
              <w:left w:val="single" w:sz="4" w:space="0" w:color="000000"/>
              <w:bottom w:val="single" w:sz="18" w:space="0" w:color="000000"/>
              <w:right w:val="single" w:sz="4" w:space="0" w:color="000000"/>
            </w:tcBorders>
            <w:shd w:val="clear" w:color="auto" w:fill="auto"/>
          </w:tcPr>
          <w:p w:rsidR="00CB1BD8" w:rsidRDefault="00497219" w:rsidP="001824CE">
            <w:pPr>
              <w:widowControl w:val="0"/>
              <w:jc w:val="center"/>
            </w:pPr>
            <w:r>
              <w:rPr>
                <w:rFonts w:eastAsia="Times New Roman"/>
              </w:rPr>
              <w:t>1,5</w:t>
            </w:r>
          </w:p>
        </w:tc>
        <w:tc>
          <w:tcPr>
            <w:tcW w:w="1559" w:type="dxa"/>
            <w:vMerge/>
            <w:tcBorders>
              <w:top w:val="single" w:sz="4"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rPr>
                <w:rFonts w:eastAsia="Times New Roman"/>
              </w:rPr>
            </w:pPr>
          </w:p>
        </w:tc>
      </w:tr>
      <w:tr w:rsidR="00CB1BD8" w:rsidTr="001824CE">
        <w:trPr>
          <w:trHeight w:val="156"/>
        </w:trPr>
        <w:tc>
          <w:tcPr>
            <w:tcW w:w="6521" w:type="dxa"/>
            <w:gridSpan w:val="3"/>
            <w:tcBorders>
              <w:top w:val="single" w:sz="18"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jc w:val="right"/>
            </w:pPr>
            <w:r>
              <w:rPr>
                <w:b/>
                <w:bCs/>
              </w:rPr>
              <w:t>TOTAL:</w:t>
            </w:r>
          </w:p>
        </w:tc>
        <w:tc>
          <w:tcPr>
            <w:tcW w:w="1134" w:type="dxa"/>
            <w:tcBorders>
              <w:top w:val="single" w:sz="18" w:space="0" w:color="000000"/>
              <w:left w:val="single" w:sz="4" w:space="0" w:color="000000"/>
              <w:bottom w:val="single" w:sz="18" w:space="0" w:color="000000"/>
              <w:right w:val="single" w:sz="4" w:space="0" w:color="000000"/>
            </w:tcBorders>
            <w:shd w:val="clear" w:color="auto" w:fill="auto"/>
          </w:tcPr>
          <w:p w:rsidR="00CB1BD8" w:rsidRDefault="00454544" w:rsidP="001824CE">
            <w:pPr>
              <w:widowControl w:val="0"/>
              <w:jc w:val="center"/>
            </w:pPr>
            <w:r>
              <w:rPr>
                <w:rFonts w:eastAsia="Times New Roman"/>
                <w:b/>
                <w:bCs/>
              </w:rPr>
              <w:t>31</w:t>
            </w:r>
            <w:r w:rsidR="00CB1BD8">
              <w:rPr>
                <w:rFonts w:eastAsia="Times New Roman"/>
                <w:b/>
                <w:bCs/>
              </w:rPr>
              <w:t xml:space="preserve"> (100%)</w:t>
            </w:r>
          </w:p>
        </w:tc>
        <w:tc>
          <w:tcPr>
            <w:tcW w:w="2835" w:type="dxa"/>
            <w:gridSpan w:val="2"/>
            <w:tcBorders>
              <w:top w:val="single" w:sz="18" w:space="0" w:color="000000"/>
              <w:left w:val="single" w:sz="4" w:space="0" w:color="000000"/>
              <w:bottom w:val="single" w:sz="18" w:space="0" w:color="000000"/>
              <w:right w:val="single" w:sz="4" w:space="0" w:color="000000"/>
            </w:tcBorders>
            <w:shd w:val="clear" w:color="auto" w:fill="auto"/>
          </w:tcPr>
          <w:p w:rsidR="00CB1BD8" w:rsidRDefault="00CB1BD8" w:rsidP="001824CE">
            <w:pPr>
              <w:widowControl w:val="0"/>
            </w:pPr>
            <w:r>
              <w:rPr>
                <w:rFonts w:eastAsia="Times New Roman"/>
                <w:b/>
                <w:bCs/>
              </w:rPr>
              <w:t xml:space="preserve">     </w:t>
            </w:r>
            <w:r w:rsidR="00454544">
              <w:rPr>
                <w:rFonts w:eastAsia="Times New Roman"/>
                <w:b/>
                <w:bCs/>
              </w:rPr>
              <w:t xml:space="preserve">                      </w:t>
            </w:r>
            <w:r w:rsidR="002E669E">
              <w:rPr>
                <w:rFonts w:eastAsia="Times New Roman"/>
                <w:b/>
                <w:bCs/>
              </w:rPr>
              <w:t xml:space="preserve">  </w:t>
            </w:r>
            <w:r w:rsidR="00454544">
              <w:rPr>
                <w:rFonts w:eastAsia="Times New Roman"/>
                <w:b/>
                <w:bCs/>
              </w:rPr>
              <w:t xml:space="preserve"> </w:t>
            </w:r>
            <w:r w:rsidR="00497219">
              <w:rPr>
                <w:rFonts w:eastAsia="Times New Roman"/>
                <w:b/>
                <w:bCs/>
              </w:rPr>
              <w:t>21</w:t>
            </w:r>
            <w:r w:rsidR="0069599D">
              <w:rPr>
                <w:rFonts w:eastAsia="Times New Roman"/>
                <w:b/>
                <w:bCs/>
              </w:rPr>
              <w:t>,5</w:t>
            </w:r>
            <w:r>
              <w:rPr>
                <w:rFonts w:eastAsia="Times New Roman"/>
                <w:b/>
                <w:bCs/>
              </w:rPr>
              <w:t xml:space="preserve"> </w:t>
            </w:r>
          </w:p>
          <w:p w:rsidR="00CB1BD8" w:rsidRDefault="00CB1BD8" w:rsidP="001824CE">
            <w:pPr>
              <w:widowControl w:val="0"/>
            </w:pPr>
            <w:r>
              <w:rPr>
                <w:rFonts w:eastAsia="Times New Roman"/>
                <w:b/>
                <w:bCs/>
              </w:rPr>
              <w:t xml:space="preserve">   </w:t>
            </w:r>
            <w:r w:rsidR="00454544">
              <w:rPr>
                <w:rFonts w:eastAsia="Times New Roman"/>
                <w:b/>
                <w:bCs/>
              </w:rPr>
              <w:t xml:space="preserve">                        </w:t>
            </w:r>
            <w:r w:rsidR="0069599D">
              <w:rPr>
                <w:rFonts w:eastAsia="Times New Roman"/>
                <w:b/>
                <w:bCs/>
              </w:rPr>
              <w:t>69,35</w:t>
            </w:r>
            <w:bookmarkStart w:id="29" w:name="_GoBack"/>
            <w:bookmarkEnd w:id="29"/>
            <w:r>
              <w:rPr>
                <w:rFonts w:eastAsia="Times New Roman"/>
                <w:b/>
                <w:bCs/>
              </w:rPr>
              <w:t>%</w:t>
            </w:r>
          </w:p>
        </w:tc>
      </w:tr>
      <w:tr w:rsidR="00CB1BD8" w:rsidTr="001824CE">
        <w:trPr>
          <w:trHeight w:val="156"/>
        </w:trPr>
        <w:tc>
          <w:tcPr>
            <w:tcW w:w="6521" w:type="dxa"/>
            <w:gridSpan w:val="3"/>
            <w:tcBorders>
              <w:top w:val="single" w:sz="18"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right"/>
              <w:rPr>
                <w:b/>
                <w:bCs/>
              </w:rPr>
            </w:pPr>
          </w:p>
          <w:p w:rsidR="00CB1BD8" w:rsidRDefault="00CB1BD8" w:rsidP="001824CE">
            <w:pPr>
              <w:widowControl w:val="0"/>
              <w:jc w:val="right"/>
              <w:rPr>
                <w:b/>
                <w:bCs/>
              </w:rPr>
            </w:pPr>
          </w:p>
        </w:tc>
        <w:tc>
          <w:tcPr>
            <w:tcW w:w="1134" w:type="dxa"/>
            <w:tcBorders>
              <w:top w:val="single" w:sz="18"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jc w:val="center"/>
              <w:rPr>
                <w:rFonts w:eastAsia="Times New Roman"/>
                <w:b/>
                <w:bCs/>
              </w:rPr>
            </w:pPr>
          </w:p>
        </w:tc>
        <w:tc>
          <w:tcPr>
            <w:tcW w:w="2835" w:type="dxa"/>
            <w:gridSpan w:val="2"/>
            <w:tcBorders>
              <w:top w:val="single" w:sz="18" w:space="0" w:color="000000"/>
              <w:left w:val="single" w:sz="4" w:space="0" w:color="000000"/>
              <w:bottom w:val="single" w:sz="4" w:space="0" w:color="000000"/>
              <w:right w:val="single" w:sz="4" w:space="0" w:color="000000"/>
            </w:tcBorders>
            <w:shd w:val="clear" w:color="auto" w:fill="auto"/>
          </w:tcPr>
          <w:p w:rsidR="00CB1BD8" w:rsidRDefault="00CB1BD8" w:rsidP="001824CE">
            <w:pPr>
              <w:widowControl w:val="0"/>
              <w:rPr>
                <w:rFonts w:eastAsia="Times New Roman"/>
                <w:b/>
                <w:bCs/>
              </w:rPr>
            </w:pPr>
          </w:p>
        </w:tc>
      </w:tr>
    </w:tbl>
    <w:p w:rsidR="00CB1BD8" w:rsidRDefault="00CB1BD8" w:rsidP="00CB1BD8"/>
    <w:p w:rsidR="00CB1BD8" w:rsidRDefault="00CB1BD8" w:rsidP="00CB1BD8">
      <w:pPr>
        <w:rPr>
          <w:b/>
          <w:bCs/>
        </w:rPr>
      </w:pPr>
    </w:p>
    <w:p w:rsidR="00B05D83" w:rsidRDefault="00B05D83" w:rsidP="00B05D83">
      <w:pPr>
        <w:jc w:val="center"/>
        <w:rPr>
          <w:b/>
          <w:bCs/>
          <w:lang w:val="en-US"/>
        </w:rPr>
      </w:pPr>
    </w:p>
    <w:p w:rsidR="00B05D83" w:rsidRPr="00EE549B" w:rsidRDefault="00B05D83" w:rsidP="00B05D83">
      <w:pPr>
        <w:autoSpaceDE w:val="0"/>
        <w:autoSpaceDN w:val="0"/>
        <w:adjustRightInd w:val="0"/>
        <w:rPr>
          <w:b/>
          <w:bCs/>
          <w:lang w:val="pt-BR"/>
        </w:rPr>
      </w:pPr>
      <w:r>
        <w:rPr>
          <w:b/>
          <w:bCs/>
          <w:u w:val="single"/>
          <w:lang w:val="pt-BR"/>
        </w:rPr>
        <w:t>Se aprobă</w:t>
      </w:r>
      <w:r w:rsidRPr="00EE549B">
        <w:rPr>
          <w:b/>
          <w:bCs/>
          <w:lang w:val="pt-BR"/>
        </w:rPr>
        <w:t>/nu se aprobă Raportul anual de activitate</w:t>
      </w:r>
    </w:p>
    <w:p w:rsidR="00B05D83" w:rsidRPr="00705B48" w:rsidRDefault="00B05D83" w:rsidP="00B05D83">
      <w:pPr>
        <w:autoSpaceDE w:val="0"/>
        <w:autoSpaceDN w:val="0"/>
        <w:adjustRightInd w:val="0"/>
        <w:rPr>
          <w:b/>
          <w:bCs/>
          <w:u w:val="single"/>
          <w:lang w:val="it-IT"/>
        </w:rPr>
      </w:pPr>
      <w:r w:rsidRPr="00EE549B">
        <w:rPr>
          <w:b/>
          <w:bCs/>
          <w:lang w:val="it-IT"/>
        </w:rPr>
        <w:t>Președinte</w:t>
      </w:r>
      <w:r>
        <w:rPr>
          <w:b/>
          <w:bCs/>
          <w:lang w:val="it-IT"/>
        </w:rPr>
        <w:t xml:space="preserve">le CA:  </w:t>
      </w:r>
      <w:r>
        <w:rPr>
          <w:b/>
          <w:bCs/>
          <w:u w:val="single"/>
          <w:lang w:val="it-IT"/>
        </w:rPr>
        <w:t>Costețchi Galina</w:t>
      </w:r>
    </w:p>
    <w:p w:rsidR="00B05D83" w:rsidRPr="00EE549B" w:rsidRDefault="00B05D83" w:rsidP="00B05D83">
      <w:pPr>
        <w:autoSpaceDE w:val="0"/>
        <w:autoSpaceDN w:val="0"/>
        <w:adjustRightInd w:val="0"/>
        <w:rPr>
          <w:b/>
          <w:bCs/>
          <w:lang w:val="it-IT"/>
        </w:rPr>
      </w:pPr>
      <w:r>
        <w:rPr>
          <w:b/>
          <w:bCs/>
          <w:lang w:val="it-IT"/>
        </w:rPr>
        <w:t>Reprezentantul DE Criuleni</w:t>
      </w:r>
      <w:r w:rsidRPr="00EE549B">
        <w:rPr>
          <w:b/>
          <w:bCs/>
          <w:lang w:val="it-IT"/>
        </w:rPr>
        <w:t>/Fondatori____________________________________________</w:t>
      </w:r>
    </w:p>
    <w:p w:rsidR="00B05D83" w:rsidRPr="00EE549B" w:rsidRDefault="00B05D83" w:rsidP="00B05D83">
      <w:r w:rsidRPr="007655DB">
        <w:rPr>
          <w:b/>
          <w:bCs/>
          <w:lang w:val="en-US"/>
        </w:rPr>
        <w:t>Semnătura cadrului de conducere evaluat_________________________________</w:t>
      </w:r>
    </w:p>
    <w:p w:rsidR="00CB1BD8" w:rsidRDefault="00CB1BD8" w:rsidP="001B22EF">
      <w:pPr>
        <w:spacing w:line="360" w:lineRule="auto"/>
      </w:pPr>
    </w:p>
    <w:sectPr w:rsidR="00CB1BD8" w:rsidSect="00234B7F">
      <w:pgSz w:w="11906" w:h="16838"/>
      <w:pgMar w:top="709" w:right="707" w:bottom="851" w:left="1418" w:header="708"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SC Regular">
    <w:charset w:val="01"/>
    <w:family w:val="auto"/>
    <w:pitch w:val="variable"/>
  </w:font>
  <w:font w:name="Noto Sans Devanagari">
    <w:altName w:val="Times New Roman"/>
    <w:charset w:val="01"/>
    <w:family w:val="auto"/>
    <w:pitch w:val="variable"/>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entury Schoolbook">
    <w:panose1 w:val="0204060405050502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364B56"/>
    <w:multiLevelType w:val="hybridMultilevel"/>
    <w:tmpl w:val="ECD2CE7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2580DAA"/>
    <w:multiLevelType w:val="hybridMultilevel"/>
    <w:tmpl w:val="2B606E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7125CA3"/>
    <w:multiLevelType w:val="hybridMultilevel"/>
    <w:tmpl w:val="678A7220"/>
    <w:lvl w:ilvl="0" w:tplc="11541C5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82B793C"/>
    <w:multiLevelType w:val="hybridMultilevel"/>
    <w:tmpl w:val="9E72274C"/>
    <w:lvl w:ilvl="0" w:tplc="11541C5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9BE68C1"/>
    <w:multiLevelType w:val="hybridMultilevel"/>
    <w:tmpl w:val="AD0659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9D971FB"/>
    <w:multiLevelType w:val="hybridMultilevel"/>
    <w:tmpl w:val="C0589D70"/>
    <w:lvl w:ilvl="0" w:tplc="12628032">
      <w:start w:val="1"/>
      <w:numFmt w:val="upperRoman"/>
      <w:lvlText w:val="%1."/>
      <w:lvlJc w:val="left"/>
      <w:pPr>
        <w:tabs>
          <w:tab w:val="num" w:pos="1125"/>
        </w:tabs>
        <w:ind w:left="1125" w:hanging="720"/>
      </w:pPr>
      <w:rPr>
        <w:rFonts w:hint="default"/>
      </w:rPr>
    </w:lvl>
    <w:lvl w:ilvl="1" w:tplc="3ED8722A">
      <w:start w:val="2"/>
      <w:numFmt w:val="bullet"/>
      <w:lvlText w:val="-"/>
      <w:lvlJc w:val="left"/>
      <w:pPr>
        <w:tabs>
          <w:tab w:val="num" w:pos="1485"/>
        </w:tabs>
        <w:ind w:left="1485" w:hanging="360"/>
      </w:pPr>
      <w:rPr>
        <w:rFonts w:ascii="Times New Roman" w:eastAsia="Times New Roman" w:hAnsi="Times New Roman" w:cs="Times New Roman" w:hint="default"/>
      </w:r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7">
    <w:nsid w:val="1131453F"/>
    <w:multiLevelType w:val="hybridMultilevel"/>
    <w:tmpl w:val="6372A0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BF377F0"/>
    <w:multiLevelType w:val="hybridMultilevel"/>
    <w:tmpl w:val="AD9838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C2450A9"/>
    <w:multiLevelType w:val="hybridMultilevel"/>
    <w:tmpl w:val="63762C7A"/>
    <w:lvl w:ilvl="0" w:tplc="6EFC47BC">
      <w:start w:val="1"/>
      <w:numFmt w:val="upperRoman"/>
      <w:lvlText w:val="%1."/>
      <w:lvlJc w:val="left"/>
      <w:pPr>
        <w:tabs>
          <w:tab w:val="num" w:pos="1125"/>
        </w:tabs>
        <w:ind w:left="1125" w:hanging="72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10">
    <w:nsid w:val="1F7D2C81"/>
    <w:multiLevelType w:val="hybridMultilevel"/>
    <w:tmpl w:val="F64A2ABC"/>
    <w:lvl w:ilvl="0" w:tplc="DABAC770">
      <w:numFmt w:val="bullet"/>
      <w:lvlText w:val=""/>
      <w:lvlJc w:val="left"/>
      <w:pPr>
        <w:ind w:left="720" w:hanging="360"/>
      </w:pPr>
      <w:rPr>
        <w:rFonts w:ascii="Symbol" w:eastAsia="Symbol" w:hAnsi="Symbol" w:cs="Symbol" w:hint="default"/>
        <w:w w:val="100"/>
        <w:sz w:val="24"/>
        <w:szCs w:val="24"/>
        <w:lang w:val="ro-RO" w:eastAsia="en-US" w:bidi="ar-SA"/>
      </w:rPr>
    </w:lvl>
    <w:lvl w:ilvl="1" w:tplc="B68224D8">
      <w:numFmt w:val="bullet"/>
      <w:lvlText w:val=""/>
      <w:lvlJc w:val="left"/>
      <w:pPr>
        <w:ind w:left="1440" w:hanging="360"/>
      </w:pPr>
      <w:rPr>
        <w:rFonts w:ascii="Symbol" w:eastAsia="Symbol" w:hAnsi="Symbol" w:cs="Symbol" w:hint="default"/>
        <w:w w:val="100"/>
        <w:sz w:val="24"/>
        <w:szCs w:val="24"/>
        <w:lang w:val="ro-RO" w:eastAsia="en-US" w:bidi="ar-SA"/>
      </w:rPr>
    </w:lvl>
    <w:lvl w:ilvl="2" w:tplc="E1341B84">
      <w:numFmt w:val="bullet"/>
      <w:lvlText w:val="•"/>
      <w:lvlJc w:val="left"/>
      <w:pPr>
        <w:ind w:left="1440" w:hanging="360"/>
      </w:pPr>
      <w:rPr>
        <w:rFonts w:hint="default"/>
        <w:lang w:val="ro-RO" w:eastAsia="en-US" w:bidi="ar-SA"/>
      </w:rPr>
    </w:lvl>
    <w:lvl w:ilvl="3" w:tplc="F4DC2E44">
      <w:numFmt w:val="bullet"/>
      <w:lvlText w:val="•"/>
      <w:lvlJc w:val="left"/>
      <w:pPr>
        <w:ind w:left="2498" w:hanging="360"/>
      </w:pPr>
      <w:rPr>
        <w:rFonts w:hint="default"/>
        <w:lang w:val="ro-RO" w:eastAsia="en-US" w:bidi="ar-SA"/>
      </w:rPr>
    </w:lvl>
    <w:lvl w:ilvl="4" w:tplc="708C2FD0">
      <w:numFmt w:val="bullet"/>
      <w:lvlText w:val="•"/>
      <w:lvlJc w:val="left"/>
      <w:pPr>
        <w:ind w:left="3556" w:hanging="360"/>
      </w:pPr>
      <w:rPr>
        <w:rFonts w:hint="default"/>
        <w:lang w:val="ro-RO" w:eastAsia="en-US" w:bidi="ar-SA"/>
      </w:rPr>
    </w:lvl>
    <w:lvl w:ilvl="5" w:tplc="B956AC1C">
      <w:numFmt w:val="bullet"/>
      <w:lvlText w:val="•"/>
      <w:lvlJc w:val="left"/>
      <w:pPr>
        <w:ind w:left="4614" w:hanging="360"/>
      </w:pPr>
      <w:rPr>
        <w:rFonts w:hint="default"/>
        <w:lang w:val="ro-RO" w:eastAsia="en-US" w:bidi="ar-SA"/>
      </w:rPr>
    </w:lvl>
    <w:lvl w:ilvl="6" w:tplc="1E2CCA4C">
      <w:numFmt w:val="bullet"/>
      <w:lvlText w:val="•"/>
      <w:lvlJc w:val="left"/>
      <w:pPr>
        <w:ind w:left="5672" w:hanging="360"/>
      </w:pPr>
      <w:rPr>
        <w:rFonts w:hint="default"/>
        <w:lang w:val="ro-RO" w:eastAsia="en-US" w:bidi="ar-SA"/>
      </w:rPr>
    </w:lvl>
    <w:lvl w:ilvl="7" w:tplc="5C8494AA">
      <w:numFmt w:val="bullet"/>
      <w:lvlText w:val="•"/>
      <w:lvlJc w:val="left"/>
      <w:pPr>
        <w:ind w:left="6730" w:hanging="360"/>
      </w:pPr>
      <w:rPr>
        <w:rFonts w:hint="default"/>
        <w:lang w:val="ro-RO" w:eastAsia="en-US" w:bidi="ar-SA"/>
      </w:rPr>
    </w:lvl>
    <w:lvl w:ilvl="8" w:tplc="C7F6AC84">
      <w:numFmt w:val="bullet"/>
      <w:lvlText w:val="•"/>
      <w:lvlJc w:val="left"/>
      <w:pPr>
        <w:ind w:left="7788" w:hanging="360"/>
      </w:pPr>
      <w:rPr>
        <w:rFonts w:hint="default"/>
        <w:lang w:val="ro-RO" w:eastAsia="en-US" w:bidi="ar-SA"/>
      </w:rPr>
    </w:lvl>
  </w:abstractNum>
  <w:abstractNum w:abstractNumId="11">
    <w:nsid w:val="270E7D5B"/>
    <w:multiLevelType w:val="hybridMultilevel"/>
    <w:tmpl w:val="A376543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28EB6910"/>
    <w:multiLevelType w:val="hybridMultilevel"/>
    <w:tmpl w:val="BE3CB70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0304F07"/>
    <w:multiLevelType w:val="hybridMultilevel"/>
    <w:tmpl w:val="4984A322"/>
    <w:lvl w:ilvl="0" w:tplc="11541C5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2680751"/>
    <w:multiLevelType w:val="hybridMultilevel"/>
    <w:tmpl w:val="32A6694C"/>
    <w:lvl w:ilvl="0" w:tplc="11541C5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74D3187"/>
    <w:multiLevelType w:val="hybridMultilevel"/>
    <w:tmpl w:val="A5D67D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39D721CA"/>
    <w:multiLevelType w:val="hybridMultilevel"/>
    <w:tmpl w:val="0DC4778E"/>
    <w:lvl w:ilvl="0" w:tplc="B8FC163A">
      <w:start w:val="1"/>
      <w:numFmt w:val="upperRoman"/>
      <w:lvlText w:val="%1."/>
      <w:lvlJc w:val="left"/>
      <w:pPr>
        <w:tabs>
          <w:tab w:val="num" w:pos="1125"/>
        </w:tabs>
        <w:ind w:left="1125" w:hanging="7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14F4406"/>
    <w:multiLevelType w:val="hybridMultilevel"/>
    <w:tmpl w:val="7B3C33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C8145C8"/>
    <w:multiLevelType w:val="hybridMultilevel"/>
    <w:tmpl w:val="66BA88C6"/>
    <w:lvl w:ilvl="0" w:tplc="11541C5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D516616"/>
    <w:multiLevelType w:val="hybridMultilevel"/>
    <w:tmpl w:val="206AD642"/>
    <w:lvl w:ilvl="0" w:tplc="04190001">
      <w:start w:val="1"/>
      <w:numFmt w:val="bullet"/>
      <w:lvlText w:val=""/>
      <w:lvlJc w:val="left"/>
      <w:pPr>
        <w:tabs>
          <w:tab w:val="num" w:pos="360"/>
        </w:tabs>
        <w:ind w:left="360" w:hanging="360"/>
      </w:pPr>
      <w:rPr>
        <w:rFonts w:ascii="Symbol" w:hAnsi="Symbol" w:hint="default"/>
      </w:rPr>
    </w:lvl>
    <w:lvl w:ilvl="1" w:tplc="1960B76E">
      <w:start w:val="4"/>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4F6C3039"/>
    <w:multiLevelType w:val="hybridMultilevel"/>
    <w:tmpl w:val="AA8EB53A"/>
    <w:lvl w:ilvl="0" w:tplc="11541C5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3221831"/>
    <w:multiLevelType w:val="hybridMultilevel"/>
    <w:tmpl w:val="9DB46E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A3B5516"/>
    <w:multiLevelType w:val="hybridMultilevel"/>
    <w:tmpl w:val="EDE06B8A"/>
    <w:lvl w:ilvl="0" w:tplc="11541C5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1B9407F"/>
    <w:multiLevelType w:val="hybridMultilevel"/>
    <w:tmpl w:val="20B4256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63B44866"/>
    <w:multiLevelType w:val="hybridMultilevel"/>
    <w:tmpl w:val="647443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B4571F2"/>
    <w:multiLevelType w:val="hybridMultilevel"/>
    <w:tmpl w:val="34CCD7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6F264AF2"/>
    <w:multiLevelType w:val="hybridMultilevel"/>
    <w:tmpl w:val="DFC65788"/>
    <w:lvl w:ilvl="0" w:tplc="E6BAFB8C">
      <w:start w:val="1"/>
      <w:numFmt w:val="upperRoman"/>
      <w:lvlText w:val="%1."/>
      <w:lvlJc w:val="left"/>
      <w:pPr>
        <w:tabs>
          <w:tab w:val="num" w:pos="1125"/>
        </w:tabs>
        <w:ind w:left="1125" w:hanging="72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7">
    <w:nsid w:val="70A23C40"/>
    <w:multiLevelType w:val="hybridMultilevel"/>
    <w:tmpl w:val="FC6EABC2"/>
    <w:lvl w:ilvl="0" w:tplc="1E561DE4">
      <w:numFmt w:val="bullet"/>
      <w:lvlText w:val="-"/>
      <w:lvlJc w:val="left"/>
      <w:pPr>
        <w:tabs>
          <w:tab w:val="num" w:pos="720"/>
        </w:tabs>
        <w:ind w:left="720" w:hanging="360"/>
      </w:pPr>
      <w:rPr>
        <w:rFonts w:ascii="Times New Roman" w:eastAsia="SimSu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19E02E4"/>
    <w:multiLevelType w:val="hybridMultilevel"/>
    <w:tmpl w:val="0B0AEC02"/>
    <w:lvl w:ilvl="0" w:tplc="11541C5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89D6E52"/>
    <w:multiLevelType w:val="hybridMultilevel"/>
    <w:tmpl w:val="CE704F3C"/>
    <w:lvl w:ilvl="0" w:tplc="11541C5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A3B6E3A"/>
    <w:multiLevelType w:val="hybridMultilevel"/>
    <w:tmpl w:val="F69C7F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C2451AC"/>
    <w:multiLevelType w:val="hybridMultilevel"/>
    <w:tmpl w:val="1414B476"/>
    <w:lvl w:ilvl="0" w:tplc="11541C5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4"/>
  </w:num>
  <w:num w:numId="3">
    <w:abstractNumId w:val="8"/>
  </w:num>
  <w:num w:numId="4">
    <w:abstractNumId w:val="19"/>
  </w:num>
  <w:num w:numId="5">
    <w:abstractNumId w:val="25"/>
  </w:num>
  <w:num w:numId="6">
    <w:abstractNumId w:val="23"/>
  </w:num>
  <w:num w:numId="7">
    <w:abstractNumId w:val="5"/>
  </w:num>
  <w:num w:numId="8">
    <w:abstractNumId w:val="1"/>
  </w:num>
  <w:num w:numId="9">
    <w:abstractNumId w:val="11"/>
  </w:num>
  <w:num w:numId="10">
    <w:abstractNumId w:val="2"/>
  </w:num>
  <w:num w:numId="11">
    <w:abstractNumId w:val="15"/>
  </w:num>
  <w:num w:numId="12">
    <w:abstractNumId w:val="17"/>
  </w:num>
  <w:num w:numId="13">
    <w:abstractNumId w:val="10"/>
  </w:num>
  <w:num w:numId="14">
    <w:abstractNumId w:val="30"/>
  </w:num>
  <w:num w:numId="15">
    <w:abstractNumId w:val="27"/>
  </w:num>
  <w:num w:numId="16">
    <w:abstractNumId w:val="12"/>
  </w:num>
  <w:num w:numId="17">
    <w:abstractNumId w:val="22"/>
  </w:num>
  <w:num w:numId="18">
    <w:abstractNumId w:val="29"/>
  </w:num>
  <w:num w:numId="19">
    <w:abstractNumId w:val="13"/>
  </w:num>
  <w:num w:numId="20">
    <w:abstractNumId w:val="14"/>
  </w:num>
  <w:num w:numId="21">
    <w:abstractNumId w:val="6"/>
  </w:num>
  <w:num w:numId="22">
    <w:abstractNumId w:val="9"/>
  </w:num>
  <w:num w:numId="23">
    <w:abstractNumId w:val="26"/>
  </w:num>
  <w:num w:numId="24">
    <w:abstractNumId w:val="20"/>
  </w:num>
  <w:num w:numId="25">
    <w:abstractNumId w:val="28"/>
  </w:num>
  <w:num w:numId="26">
    <w:abstractNumId w:val="16"/>
  </w:num>
  <w:num w:numId="27">
    <w:abstractNumId w:val="31"/>
  </w:num>
  <w:num w:numId="28">
    <w:abstractNumId w:val="18"/>
  </w:num>
  <w:num w:numId="29">
    <w:abstractNumId w:val="4"/>
  </w:num>
  <w:num w:numId="30">
    <w:abstractNumId w:val="3"/>
  </w:num>
  <w:num w:numId="31">
    <w:abstractNumId w:val="21"/>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2EF"/>
    <w:rsid w:val="00007B4E"/>
    <w:rsid w:val="0001546D"/>
    <w:rsid w:val="00031EF0"/>
    <w:rsid w:val="00033247"/>
    <w:rsid w:val="00040ED4"/>
    <w:rsid w:val="00043C61"/>
    <w:rsid w:val="00050765"/>
    <w:rsid w:val="000650AE"/>
    <w:rsid w:val="00087FE9"/>
    <w:rsid w:val="000A38F8"/>
    <w:rsid w:val="000C2F6B"/>
    <w:rsid w:val="000C74FB"/>
    <w:rsid w:val="00133137"/>
    <w:rsid w:val="00134C97"/>
    <w:rsid w:val="00157EA6"/>
    <w:rsid w:val="00175362"/>
    <w:rsid w:val="001824CE"/>
    <w:rsid w:val="001A0A9E"/>
    <w:rsid w:val="001B22EF"/>
    <w:rsid w:val="001C3261"/>
    <w:rsid w:val="001D1433"/>
    <w:rsid w:val="001F420A"/>
    <w:rsid w:val="0020003C"/>
    <w:rsid w:val="002120AF"/>
    <w:rsid w:val="00234B7F"/>
    <w:rsid w:val="00242CD8"/>
    <w:rsid w:val="00244BEA"/>
    <w:rsid w:val="00255E22"/>
    <w:rsid w:val="00265A1B"/>
    <w:rsid w:val="00267476"/>
    <w:rsid w:val="0029760D"/>
    <w:rsid w:val="002D2316"/>
    <w:rsid w:val="002E22D6"/>
    <w:rsid w:val="002E669E"/>
    <w:rsid w:val="00305055"/>
    <w:rsid w:val="00307F85"/>
    <w:rsid w:val="003151AC"/>
    <w:rsid w:val="00322253"/>
    <w:rsid w:val="003469E7"/>
    <w:rsid w:val="00353469"/>
    <w:rsid w:val="00386810"/>
    <w:rsid w:val="003A0255"/>
    <w:rsid w:val="003A0874"/>
    <w:rsid w:val="0043054E"/>
    <w:rsid w:val="0044150C"/>
    <w:rsid w:val="00444162"/>
    <w:rsid w:val="00454544"/>
    <w:rsid w:val="00476355"/>
    <w:rsid w:val="0049262B"/>
    <w:rsid w:val="00497219"/>
    <w:rsid w:val="004B63F5"/>
    <w:rsid w:val="004F5EC9"/>
    <w:rsid w:val="004F5F27"/>
    <w:rsid w:val="0050659F"/>
    <w:rsid w:val="005075A6"/>
    <w:rsid w:val="00515F20"/>
    <w:rsid w:val="005360DE"/>
    <w:rsid w:val="00567F05"/>
    <w:rsid w:val="005731A6"/>
    <w:rsid w:val="005A4147"/>
    <w:rsid w:val="005B3E97"/>
    <w:rsid w:val="005B4B20"/>
    <w:rsid w:val="005C3C87"/>
    <w:rsid w:val="005D3B79"/>
    <w:rsid w:val="005D641A"/>
    <w:rsid w:val="005E3757"/>
    <w:rsid w:val="005F0212"/>
    <w:rsid w:val="0062033A"/>
    <w:rsid w:val="006241E7"/>
    <w:rsid w:val="006533A4"/>
    <w:rsid w:val="006540C2"/>
    <w:rsid w:val="00671A3B"/>
    <w:rsid w:val="00672B3E"/>
    <w:rsid w:val="00677C2E"/>
    <w:rsid w:val="00690E15"/>
    <w:rsid w:val="0069599D"/>
    <w:rsid w:val="006A0F49"/>
    <w:rsid w:val="006C56C5"/>
    <w:rsid w:val="007207C6"/>
    <w:rsid w:val="00733DC4"/>
    <w:rsid w:val="00736AEA"/>
    <w:rsid w:val="007557D7"/>
    <w:rsid w:val="00756256"/>
    <w:rsid w:val="007B5367"/>
    <w:rsid w:val="007B7AA0"/>
    <w:rsid w:val="007D291B"/>
    <w:rsid w:val="007D5B99"/>
    <w:rsid w:val="0082310D"/>
    <w:rsid w:val="00825258"/>
    <w:rsid w:val="00844EB0"/>
    <w:rsid w:val="008B0BFF"/>
    <w:rsid w:val="008B2AFD"/>
    <w:rsid w:val="008C4308"/>
    <w:rsid w:val="008C4DB2"/>
    <w:rsid w:val="00903316"/>
    <w:rsid w:val="009035B5"/>
    <w:rsid w:val="009147A2"/>
    <w:rsid w:val="00925806"/>
    <w:rsid w:val="00937347"/>
    <w:rsid w:val="009530FA"/>
    <w:rsid w:val="009544AE"/>
    <w:rsid w:val="0097560F"/>
    <w:rsid w:val="00976102"/>
    <w:rsid w:val="00977DF8"/>
    <w:rsid w:val="00990C1F"/>
    <w:rsid w:val="009A28F5"/>
    <w:rsid w:val="009A6D94"/>
    <w:rsid w:val="009B47FB"/>
    <w:rsid w:val="009C0E69"/>
    <w:rsid w:val="009D3D18"/>
    <w:rsid w:val="009E2F94"/>
    <w:rsid w:val="009F368A"/>
    <w:rsid w:val="00A06902"/>
    <w:rsid w:val="00A06C2F"/>
    <w:rsid w:val="00A06CBF"/>
    <w:rsid w:val="00A3593E"/>
    <w:rsid w:val="00A37724"/>
    <w:rsid w:val="00A85D10"/>
    <w:rsid w:val="00A92EE4"/>
    <w:rsid w:val="00AA631C"/>
    <w:rsid w:val="00AB0DCE"/>
    <w:rsid w:val="00AC3298"/>
    <w:rsid w:val="00AD0735"/>
    <w:rsid w:val="00AF1402"/>
    <w:rsid w:val="00AF7B61"/>
    <w:rsid w:val="00B05D83"/>
    <w:rsid w:val="00B20BAB"/>
    <w:rsid w:val="00B36511"/>
    <w:rsid w:val="00B57969"/>
    <w:rsid w:val="00B57D5C"/>
    <w:rsid w:val="00B71DBC"/>
    <w:rsid w:val="00BC2C14"/>
    <w:rsid w:val="00BC64A7"/>
    <w:rsid w:val="00C324DD"/>
    <w:rsid w:val="00C32E45"/>
    <w:rsid w:val="00C71726"/>
    <w:rsid w:val="00C74AC2"/>
    <w:rsid w:val="00C8497F"/>
    <w:rsid w:val="00C865CC"/>
    <w:rsid w:val="00C961C1"/>
    <w:rsid w:val="00CB1BD8"/>
    <w:rsid w:val="00CB3FC8"/>
    <w:rsid w:val="00CB4314"/>
    <w:rsid w:val="00CD2D7B"/>
    <w:rsid w:val="00CD3DFA"/>
    <w:rsid w:val="00D17D4A"/>
    <w:rsid w:val="00D61D65"/>
    <w:rsid w:val="00D756B0"/>
    <w:rsid w:val="00D92EFF"/>
    <w:rsid w:val="00D93B3C"/>
    <w:rsid w:val="00D9478C"/>
    <w:rsid w:val="00DB0465"/>
    <w:rsid w:val="00DB7215"/>
    <w:rsid w:val="00DB76BA"/>
    <w:rsid w:val="00DD1F64"/>
    <w:rsid w:val="00DE06D0"/>
    <w:rsid w:val="00DE3E04"/>
    <w:rsid w:val="00DE67F4"/>
    <w:rsid w:val="00E12AC2"/>
    <w:rsid w:val="00E32ED5"/>
    <w:rsid w:val="00E375ED"/>
    <w:rsid w:val="00E430AF"/>
    <w:rsid w:val="00E659A3"/>
    <w:rsid w:val="00E755B9"/>
    <w:rsid w:val="00E91A6B"/>
    <w:rsid w:val="00EA16D3"/>
    <w:rsid w:val="00EB42EA"/>
    <w:rsid w:val="00EC2A1B"/>
    <w:rsid w:val="00ED1A3B"/>
    <w:rsid w:val="00EF05B4"/>
    <w:rsid w:val="00F11442"/>
    <w:rsid w:val="00F3368A"/>
    <w:rsid w:val="00F35C44"/>
    <w:rsid w:val="00F35F2B"/>
    <w:rsid w:val="00F43F01"/>
    <w:rsid w:val="00F74419"/>
    <w:rsid w:val="00F82C60"/>
    <w:rsid w:val="00FC26E0"/>
    <w:rsid w:val="00FC5327"/>
    <w:rsid w:val="00FC592C"/>
    <w:rsid w:val="00FC5CD9"/>
    <w:rsid w:val="00FD27DB"/>
    <w:rsid w:val="00FD4059"/>
    <w:rsid w:val="00FE1F1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CC500-4A11-481B-A212-3815A86D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2EF"/>
    <w:pPr>
      <w:suppressAutoHyphens/>
      <w:spacing w:after="0" w:line="240" w:lineRule="auto"/>
      <w:jc w:val="both"/>
    </w:pPr>
    <w:rPr>
      <w:rFonts w:ascii="Times New Roman" w:eastAsia="Calibri" w:hAnsi="Times New Roman" w:cs="Times New Roman"/>
      <w:sz w:val="24"/>
    </w:rPr>
  </w:style>
  <w:style w:type="paragraph" w:styleId="1">
    <w:name w:val="heading 1"/>
    <w:basedOn w:val="a"/>
    <w:next w:val="a"/>
    <w:link w:val="10"/>
    <w:qFormat/>
    <w:rsid w:val="001B22EF"/>
    <w:pPr>
      <w:keepNext/>
      <w:jc w:val="center"/>
      <w:outlineLvl w:val="0"/>
    </w:pPr>
    <w:rPr>
      <w:rFonts w:eastAsia="Times New Roman"/>
      <w:b/>
      <w:bCs/>
      <w:kern w:val="2"/>
      <w:szCs w:val="32"/>
    </w:rPr>
  </w:style>
  <w:style w:type="paragraph" w:styleId="2">
    <w:name w:val="heading 2"/>
    <w:basedOn w:val="a"/>
    <w:next w:val="a"/>
    <w:link w:val="20"/>
    <w:qFormat/>
    <w:rsid w:val="001B22EF"/>
    <w:pPr>
      <w:keepNext/>
      <w:outlineLvl w:val="1"/>
    </w:pPr>
    <w:rPr>
      <w:rFonts w:eastAsia="Times New Roman"/>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22EF"/>
    <w:rPr>
      <w:rFonts w:ascii="Times New Roman" w:eastAsia="Times New Roman" w:hAnsi="Times New Roman" w:cs="Times New Roman"/>
      <w:b/>
      <w:bCs/>
      <w:kern w:val="2"/>
      <w:sz w:val="24"/>
      <w:szCs w:val="32"/>
    </w:rPr>
  </w:style>
  <w:style w:type="character" w:customStyle="1" w:styleId="20">
    <w:name w:val="Заголовок 2 Знак"/>
    <w:basedOn w:val="a0"/>
    <w:link w:val="2"/>
    <w:rsid w:val="001B22EF"/>
    <w:rPr>
      <w:rFonts w:ascii="Times New Roman" w:eastAsia="Times New Roman" w:hAnsi="Times New Roman" w:cs="Times New Roman"/>
      <w:bCs/>
      <w:iCs/>
      <w:sz w:val="24"/>
      <w:szCs w:val="28"/>
    </w:rPr>
  </w:style>
  <w:style w:type="character" w:customStyle="1" w:styleId="IndexLink">
    <w:name w:val="Index Link"/>
    <w:rsid w:val="001B22EF"/>
  </w:style>
  <w:style w:type="paragraph" w:customStyle="1" w:styleId="11">
    <w:name w:val="Абзац списка1"/>
    <w:basedOn w:val="a"/>
    <w:rsid w:val="001B22EF"/>
    <w:pPr>
      <w:ind w:left="720"/>
      <w:contextualSpacing/>
    </w:pPr>
    <w:rPr>
      <w:szCs w:val="20"/>
    </w:rPr>
  </w:style>
  <w:style w:type="paragraph" w:styleId="a3">
    <w:name w:val="footer"/>
    <w:basedOn w:val="a"/>
    <w:link w:val="a4"/>
    <w:rsid w:val="001B22EF"/>
    <w:pPr>
      <w:tabs>
        <w:tab w:val="center" w:pos="4680"/>
        <w:tab w:val="right" w:pos="9360"/>
      </w:tabs>
    </w:pPr>
    <w:rPr>
      <w:sz w:val="20"/>
      <w:szCs w:val="20"/>
    </w:rPr>
  </w:style>
  <w:style w:type="character" w:customStyle="1" w:styleId="a4">
    <w:name w:val="Нижний колонтитул Знак"/>
    <w:basedOn w:val="a0"/>
    <w:link w:val="a3"/>
    <w:rsid w:val="001B22EF"/>
    <w:rPr>
      <w:rFonts w:ascii="Times New Roman" w:eastAsia="Calibri" w:hAnsi="Times New Roman" w:cs="Times New Roman"/>
      <w:sz w:val="20"/>
      <w:szCs w:val="20"/>
    </w:rPr>
  </w:style>
  <w:style w:type="paragraph" w:styleId="12">
    <w:name w:val="toc 1"/>
    <w:basedOn w:val="a"/>
    <w:next w:val="a"/>
    <w:autoRedefine/>
    <w:rsid w:val="001B22EF"/>
    <w:pPr>
      <w:tabs>
        <w:tab w:val="right" w:leader="dot" w:pos="9628"/>
      </w:tabs>
    </w:pPr>
    <w:rPr>
      <w:b/>
      <w:bCs/>
    </w:rPr>
  </w:style>
  <w:style w:type="paragraph" w:styleId="21">
    <w:name w:val="toc 2"/>
    <w:basedOn w:val="a"/>
    <w:next w:val="a"/>
    <w:autoRedefine/>
    <w:rsid w:val="001B22EF"/>
    <w:pPr>
      <w:ind w:left="240"/>
    </w:pPr>
  </w:style>
  <w:style w:type="character" w:styleId="a5">
    <w:name w:val="Hyperlink"/>
    <w:rsid w:val="001B22EF"/>
    <w:rPr>
      <w:color w:val="0000FF"/>
      <w:u w:val="single"/>
    </w:rPr>
  </w:style>
  <w:style w:type="paragraph" w:styleId="a6">
    <w:name w:val="Title"/>
    <w:basedOn w:val="a"/>
    <w:link w:val="a7"/>
    <w:qFormat/>
    <w:rsid w:val="001B22EF"/>
    <w:pPr>
      <w:suppressAutoHyphens w:val="0"/>
      <w:jc w:val="center"/>
    </w:pPr>
    <w:rPr>
      <w:rFonts w:eastAsia="Times New Roman"/>
      <w:b/>
      <w:bCs/>
      <w:sz w:val="28"/>
      <w:szCs w:val="24"/>
      <w:lang w:val="en-US" w:eastAsia="ru-RU"/>
    </w:rPr>
  </w:style>
  <w:style w:type="character" w:customStyle="1" w:styleId="a7">
    <w:name w:val="Название Знак"/>
    <w:basedOn w:val="a0"/>
    <w:link w:val="a6"/>
    <w:rsid w:val="001B22EF"/>
    <w:rPr>
      <w:rFonts w:ascii="Times New Roman" w:eastAsia="Times New Roman" w:hAnsi="Times New Roman" w:cs="Times New Roman"/>
      <w:b/>
      <w:bCs/>
      <w:sz w:val="28"/>
      <w:szCs w:val="24"/>
      <w:lang w:val="en-US" w:eastAsia="ru-RU"/>
    </w:rPr>
  </w:style>
  <w:style w:type="character" w:customStyle="1" w:styleId="13">
    <w:name w:val="Основной шрифт абзаца1"/>
    <w:rsid w:val="00CB1BD8"/>
  </w:style>
  <w:style w:type="character" w:customStyle="1" w:styleId="tpa1">
    <w:name w:val="tpa1"/>
    <w:rsid w:val="00CB1BD8"/>
    <w:rPr>
      <w:rFonts w:cs="Times New Roman"/>
    </w:rPr>
  </w:style>
  <w:style w:type="character" w:customStyle="1" w:styleId="a8">
    <w:name w:val="Текст примечания Знак"/>
    <w:rsid w:val="00CB1BD8"/>
    <w:rPr>
      <w:rFonts w:ascii="Calibri" w:eastAsia="Calibri" w:hAnsi="Calibri" w:cs="Times New Roman"/>
      <w:sz w:val="20"/>
      <w:szCs w:val="20"/>
      <w:lang w:val="ro-RO"/>
    </w:rPr>
  </w:style>
  <w:style w:type="character" w:customStyle="1" w:styleId="a9">
    <w:name w:val="Без интервала Знак"/>
    <w:rsid w:val="00CB1BD8"/>
    <w:rPr>
      <w:rFonts w:ascii="Times New Roman" w:eastAsia="Times New Roman" w:hAnsi="Times New Roman"/>
      <w:sz w:val="24"/>
      <w:szCs w:val="24"/>
      <w:lang w:val="ru-RU" w:eastAsia="ru-RU" w:bidi="ar-SA"/>
    </w:rPr>
  </w:style>
  <w:style w:type="character" w:customStyle="1" w:styleId="14">
    <w:name w:val="Знак примечания1"/>
    <w:rsid w:val="00CB1BD8"/>
    <w:rPr>
      <w:sz w:val="16"/>
      <w:szCs w:val="16"/>
    </w:rPr>
  </w:style>
  <w:style w:type="character" w:customStyle="1" w:styleId="aa">
    <w:name w:val="Тема примечания Знак"/>
    <w:rsid w:val="00CB1BD8"/>
    <w:rPr>
      <w:rFonts w:ascii="Calibri" w:eastAsia="Calibri" w:hAnsi="Calibri" w:cs="Times New Roman"/>
      <w:b/>
      <w:bCs/>
      <w:sz w:val="20"/>
      <w:szCs w:val="20"/>
      <w:lang w:val="ro-RO" w:eastAsia="en-US"/>
    </w:rPr>
  </w:style>
  <w:style w:type="character" w:customStyle="1" w:styleId="ab">
    <w:name w:val="Текст выноски Знак"/>
    <w:rsid w:val="00CB1BD8"/>
    <w:rPr>
      <w:rFonts w:ascii="Tahoma" w:eastAsia="Calibri" w:hAnsi="Tahoma" w:cs="Tahoma"/>
      <w:sz w:val="16"/>
      <w:szCs w:val="16"/>
      <w:lang w:val="ro-RO" w:eastAsia="en-US"/>
    </w:rPr>
  </w:style>
  <w:style w:type="character" w:customStyle="1" w:styleId="Bodytext2">
    <w:name w:val="Body text (2)_"/>
    <w:rsid w:val="00CB1BD8"/>
    <w:rPr>
      <w:shd w:val="clear" w:color="auto" w:fill="FFFFFF"/>
    </w:rPr>
  </w:style>
  <w:style w:type="character" w:customStyle="1" w:styleId="ac">
    <w:name w:val="Верхний колонтитул Знак"/>
    <w:rsid w:val="00CB1BD8"/>
    <w:rPr>
      <w:rFonts w:ascii="Calibri" w:eastAsia="Calibri" w:hAnsi="Calibri" w:cs="Times New Roman"/>
      <w:lang w:val="ro-RO" w:eastAsia="en-US"/>
    </w:rPr>
  </w:style>
  <w:style w:type="character" w:customStyle="1" w:styleId="ad">
    <w:name w:val="Абзац списка Знак"/>
    <w:rsid w:val="00CB1BD8"/>
    <w:rPr>
      <w:rFonts w:ascii="Times New Roman" w:eastAsia="Calibri" w:hAnsi="Times New Roman"/>
      <w:sz w:val="24"/>
      <w:lang w:val="ro-RO" w:eastAsia="en-US"/>
    </w:rPr>
  </w:style>
  <w:style w:type="character" w:customStyle="1" w:styleId="ae">
    <w:name w:val="Текст сноски Знак"/>
    <w:rsid w:val="00CB1BD8"/>
    <w:rPr>
      <w:rFonts w:ascii="Calibri" w:eastAsia="Calibri" w:hAnsi="Calibri" w:cs="Times New Roman"/>
      <w:sz w:val="20"/>
      <w:szCs w:val="20"/>
      <w:lang w:val="ro-RO" w:eastAsia="en-US"/>
    </w:rPr>
  </w:style>
  <w:style w:type="character" w:customStyle="1" w:styleId="FootnoteCharacters">
    <w:name w:val="Footnote Characters"/>
    <w:rsid w:val="00CB1BD8"/>
    <w:rPr>
      <w:vertAlign w:val="superscript"/>
    </w:rPr>
  </w:style>
  <w:style w:type="character" w:styleId="af">
    <w:name w:val="footnote reference"/>
    <w:rsid w:val="00CB1BD8"/>
    <w:rPr>
      <w:vertAlign w:val="superscript"/>
    </w:rPr>
  </w:style>
  <w:style w:type="character" w:customStyle="1" w:styleId="Heading2">
    <w:name w:val="Heading #2_"/>
    <w:rsid w:val="00CB1BD8"/>
    <w:rPr>
      <w:sz w:val="24"/>
      <w:szCs w:val="24"/>
      <w:shd w:val="clear" w:color="auto" w:fill="FFFFFF"/>
    </w:rPr>
  </w:style>
  <w:style w:type="character" w:customStyle="1" w:styleId="22">
    <w:name w:val="Основной текст (2)"/>
    <w:rsid w:val="00CB1BD8"/>
    <w:rPr>
      <w:rFonts w:ascii="Times New Roman" w:hAnsi="Times New Roman" w:cs="Times New Roman"/>
      <w:shd w:val="clear" w:color="auto" w:fill="FFFFFF"/>
    </w:rPr>
  </w:style>
  <w:style w:type="character" w:customStyle="1" w:styleId="23">
    <w:name w:val="Основной текст (2) + Полужирный"/>
    <w:rsid w:val="00CB1BD8"/>
    <w:rPr>
      <w:rFonts w:ascii="Times New Roman" w:hAnsi="Times New Roman" w:cs="Times New Roman"/>
      <w:b/>
      <w:bCs/>
      <w:i/>
      <w:iCs/>
      <w:sz w:val="26"/>
      <w:szCs w:val="26"/>
      <w:u w:val="none"/>
      <w:shd w:val="clear" w:color="auto" w:fill="FFFFFF"/>
    </w:rPr>
  </w:style>
  <w:style w:type="character" w:customStyle="1" w:styleId="A90">
    <w:name w:val="A9"/>
    <w:rsid w:val="00CB1BD8"/>
    <w:rPr>
      <w:rFonts w:ascii="Calibri" w:hAnsi="Calibri" w:cs="Calibri"/>
      <w:color w:val="000000"/>
      <w:sz w:val="19"/>
      <w:szCs w:val="19"/>
    </w:rPr>
  </w:style>
  <w:style w:type="character" w:customStyle="1" w:styleId="ListLabel1">
    <w:name w:val="ListLabel 1"/>
    <w:rsid w:val="00CB1BD8"/>
    <w:rPr>
      <w:b w:val="0"/>
      <w:i w:val="0"/>
      <w:color w:val="auto"/>
    </w:rPr>
  </w:style>
  <w:style w:type="character" w:customStyle="1" w:styleId="ListLabel2">
    <w:name w:val="ListLabel 2"/>
    <w:rsid w:val="00CB1BD8"/>
    <w:rPr>
      <w:rFonts w:cs="Times New Roman"/>
      <w:b w:val="0"/>
      <w:color w:val="auto"/>
    </w:rPr>
  </w:style>
  <w:style w:type="character" w:customStyle="1" w:styleId="ListLabel3">
    <w:name w:val="ListLabel 3"/>
    <w:rsid w:val="00CB1BD8"/>
    <w:rPr>
      <w:rFonts w:cs="Times New Roman"/>
      <w:b w:val="0"/>
      <w:color w:val="auto"/>
    </w:rPr>
  </w:style>
  <w:style w:type="character" w:customStyle="1" w:styleId="ListLabel4">
    <w:name w:val="ListLabel 4"/>
    <w:rsid w:val="00CB1BD8"/>
    <w:rPr>
      <w:rFonts w:cs="Times New Roman"/>
      <w:b w:val="0"/>
      <w:color w:val="auto"/>
    </w:rPr>
  </w:style>
  <w:style w:type="character" w:customStyle="1" w:styleId="ListLabel5">
    <w:name w:val="ListLabel 5"/>
    <w:rsid w:val="00CB1BD8"/>
    <w:rPr>
      <w:rFonts w:cs="Times New Roman"/>
      <w:b w:val="0"/>
      <w:color w:val="auto"/>
    </w:rPr>
  </w:style>
  <w:style w:type="character" w:customStyle="1" w:styleId="ListLabel6">
    <w:name w:val="ListLabel 6"/>
    <w:rsid w:val="00CB1BD8"/>
    <w:rPr>
      <w:rFonts w:cs="Times New Roman"/>
      <w:b w:val="0"/>
      <w:color w:val="auto"/>
    </w:rPr>
  </w:style>
  <w:style w:type="character" w:customStyle="1" w:styleId="ListLabel7">
    <w:name w:val="ListLabel 7"/>
    <w:rsid w:val="00CB1BD8"/>
    <w:rPr>
      <w:rFonts w:cs="Times New Roman"/>
      <w:b w:val="0"/>
      <w:color w:val="auto"/>
    </w:rPr>
  </w:style>
  <w:style w:type="character" w:customStyle="1" w:styleId="ListLabel8">
    <w:name w:val="ListLabel 8"/>
    <w:rsid w:val="00CB1BD8"/>
    <w:rPr>
      <w:rFonts w:cs="Times New Roman"/>
      <w:b w:val="0"/>
      <w:color w:val="auto"/>
    </w:rPr>
  </w:style>
  <w:style w:type="character" w:customStyle="1" w:styleId="ListLabel9">
    <w:name w:val="ListLabel 9"/>
    <w:rsid w:val="00CB1BD8"/>
    <w:rPr>
      <w:rFonts w:cs="Times New Roman"/>
      <w:b w:val="0"/>
      <w:color w:val="auto"/>
    </w:rPr>
  </w:style>
  <w:style w:type="character" w:customStyle="1" w:styleId="ListLabel10">
    <w:name w:val="ListLabel 10"/>
    <w:rsid w:val="00CB1BD8"/>
    <w:rPr>
      <w:rFonts w:cs="Times New Roman"/>
      <w:b w:val="0"/>
      <w:color w:val="auto"/>
    </w:rPr>
  </w:style>
  <w:style w:type="character" w:customStyle="1" w:styleId="ListLabel11">
    <w:name w:val="ListLabel 11"/>
    <w:rsid w:val="00CB1BD8"/>
    <w:rPr>
      <w:rFonts w:cs="Times New Roman"/>
      <w:b w:val="0"/>
      <w:color w:val="auto"/>
    </w:rPr>
  </w:style>
  <w:style w:type="character" w:customStyle="1" w:styleId="ListLabel12">
    <w:name w:val="ListLabel 12"/>
    <w:rsid w:val="00CB1BD8"/>
    <w:rPr>
      <w:rFonts w:cs="Times New Roman"/>
      <w:b w:val="0"/>
      <w:color w:val="auto"/>
    </w:rPr>
  </w:style>
  <w:style w:type="character" w:customStyle="1" w:styleId="ListLabel13">
    <w:name w:val="ListLabel 13"/>
    <w:rsid w:val="00CB1BD8"/>
    <w:rPr>
      <w:rFonts w:cs="Times New Roman"/>
      <w:b w:val="0"/>
      <w:color w:val="auto"/>
    </w:rPr>
  </w:style>
  <w:style w:type="character" w:customStyle="1" w:styleId="ListLabel14">
    <w:name w:val="ListLabel 14"/>
    <w:rsid w:val="00CB1BD8"/>
    <w:rPr>
      <w:rFonts w:cs="Times New Roman"/>
      <w:b w:val="0"/>
      <w:color w:val="auto"/>
    </w:rPr>
  </w:style>
  <w:style w:type="character" w:customStyle="1" w:styleId="ListLabel15">
    <w:name w:val="ListLabel 15"/>
    <w:rsid w:val="00CB1BD8"/>
    <w:rPr>
      <w:rFonts w:cs="Times New Roman"/>
      <w:b w:val="0"/>
      <w:color w:val="auto"/>
    </w:rPr>
  </w:style>
  <w:style w:type="character" w:customStyle="1" w:styleId="ListLabel16">
    <w:name w:val="ListLabel 16"/>
    <w:rsid w:val="00CB1BD8"/>
    <w:rPr>
      <w:rFonts w:cs="Times New Roman"/>
      <w:b w:val="0"/>
      <w:color w:val="auto"/>
    </w:rPr>
  </w:style>
  <w:style w:type="character" w:customStyle="1" w:styleId="ListLabel17">
    <w:name w:val="ListLabel 17"/>
    <w:rsid w:val="00CB1BD8"/>
    <w:rPr>
      <w:rFonts w:cs="Courier New"/>
    </w:rPr>
  </w:style>
  <w:style w:type="character" w:customStyle="1" w:styleId="ListLabel18">
    <w:name w:val="ListLabel 18"/>
    <w:rsid w:val="00CB1BD8"/>
    <w:rPr>
      <w:rFonts w:cs="Courier New"/>
    </w:rPr>
  </w:style>
  <w:style w:type="character" w:customStyle="1" w:styleId="ListLabel19">
    <w:name w:val="ListLabel 19"/>
    <w:rsid w:val="00CB1BD8"/>
    <w:rPr>
      <w:rFonts w:cs="Courier New"/>
    </w:rPr>
  </w:style>
  <w:style w:type="character" w:customStyle="1" w:styleId="ListLabel20">
    <w:name w:val="ListLabel 20"/>
    <w:rsid w:val="00CB1BD8"/>
    <w:rPr>
      <w:rFonts w:cs="Courier New"/>
    </w:rPr>
  </w:style>
  <w:style w:type="character" w:customStyle="1" w:styleId="ListLabel21">
    <w:name w:val="ListLabel 21"/>
    <w:rsid w:val="00CB1BD8"/>
    <w:rPr>
      <w:rFonts w:cs="Courier New"/>
    </w:rPr>
  </w:style>
  <w:style w:type="character" w:customStyle="1" w:styleId="ListLabel22">
    <w:name w:val="ListLabel 22"/>
    <w:rsid w:val="00CB1BD8"/>
    <w:rPr>
      <w:rFonts w:cs="Courier New"/>
    </w:rPr>
  </w:style>
  <w:style w:type="character" w:customStyle="1" w:styleId="ListLabel23">
    <w:name w:val="ListLabel 23"/>
    <w:rsid w:val="00CB1BD8"/>
    <w:rPr>
      <w:rFonts w:cs="Courier New"/>
    </w:rPr>
  </w:style>
  <w:style w:type="character" w:customStyle="1" w:styleId="ListLabel24">
    <w:name w:val="ListLabel 24"/>
    <w:rsid w:val="00CB1BD8"/>
    <w:rPr>
      <w:rFonts w:cs="Courier New"/>
    </w:rPr>
  </w:style>
  <w:style w:type="character" w:customStyle="1" w:styleId="ListLabel25">
    <w:name w:val="ListLabel 25"/>
    <w:rsid w:val="00CB1BD8"/>
    <w:rPr>
      <w:rFonts w:cs="Courier New"/>
    </w:rPr>
  </w:style>
  <w:style w:type="paragraph" w:customStyle="1" w:styleId="Heading">
    <w:name w:val="Heading"/>
    <w:basedOn w:val="a"/>
    <w:next w:val="af0"/>
    <w:rsid w:val="00CB1BD8"/>
    <w:pPr>
      <w:keepNext/>
      <w:spacing w:before="240" w:after="120"/>
    </w:pPr>
    <w:rPr>
      <w:rFonts w:ascii="Liberation Sans" w:eastAsia="Noto Sans SC Regular" w:hAnsi="Liberation Sans" w:cs="Noto Sans Devanagari"/>
      <w:sz w:val="28"/>
      <w:szCs w:val="28"/>
    </w:rPr>
  </w:style>
  <w:style w:type="paragraph" w:styleId="af0">
    <w:name w:val="Body Text"/>
    <w:basedOn w:val="a"/>
    <w:link w:val="af1"/>
    <w:rsid w:val="00CB1BD8"/>
    <w:pPr>
      <w:spacing w:after="140" w:line="276" w:lineRule="auto"/>
    </w:pPr>
  </w:style>
  <w:style w:type="character" w:customStyle="1" w:styleId="af1">
    <w:name w:val="Основной текст Знак"/>
    <w:basedOn w:val="a0"/>
    <w:link w:val="af0"/>
    <w:rsid w:val="00CB1BD8"/>
    <w:rPr>
      <w:rFonts w:ascii="Times New Roman" w:eastAsia="Calibri" w:hAnsi="Times New Roman" w:cs="Times New Roman"/>
      <w:sz w:val="24"/>
    </w:rPr>
  </w:style>
  <w:style w:type="paragraph" w:styleId="af2">
    <w:name w:val="List"/>
    <w:basedOn w:val="af0"/>
    <w:rsid w:val="00CB1BD8"/>
    <w:rPr>
      <w:rFonts w:cs="Noto Sans Devanagari"/>
    </w:rPr>
  </w:style>
  <w:style w:type="paragraph" w:styleId="af3">
    <w:name w:val="caption"/>
    <w:basedOn w:val="a"/>
    <w:qFormat/>
    <w:rsid w:val="00CB1BD8"/>
    <w:pPr>
      <w:suppressLineNumbers/>
      <w:spacing w:before="120" w:after="120"/>
    </w:pPr>
    <w:rPr>
      <w:rFonts w:cs="Noto Sans Devanagari"/>
      <w:i/>
      <w:iCs/>
      <w:szCs w:val="24"/>
    </w:rPr>
  </w:style>
  <w:style w:type="paragraph" w:customStyle="1" w:styleId="Index">
    <w:name w:val="Index"/>
    <w:basedOn w:val="a"/>
    <w:rsid w:val="00CB1BD8"/>
    <w:pPr>
      <w:suppressLineNumbers/>
    </w:pPr>
    <w:rPr>
      <w:rFonts w:cs="Noto Sans Devanagari"/>
    </w:rPr>
  </w:style>
  <w:style w:type="paragraph" w:customStyle="1" w:styleId="15">
    <w:name w:val="Текст примечания1"/>
    <w:basedOn w:val="a"/>
    <w:rsid w:val="00CB1BD8"/>
    <w:rPr>
      <w:sz w:val="20"/>
      <w:szCs w:val="20"/>
    </w:rPr>
  </w:style>
  <w:style w:type="paragraph" w:customStyle="1" w:styleId="16">
    <w:name w:val="Без интервала1"/>
    <w:rsid w:val="00CB1BD8"/>
    <w:pPr>
      <w:suppressAutoHyphens/>
      <w:spacing w:after="0" w:line="240" w:lineRule="auto"/>
    </w:pPr>
    <w:rPr>
      <w:rFonts w:ascii="Times New Roman" w:eastAsia="Times New Roman" w:hAnsi="Times New Roman" w:cs="Times New Roman"/>
      <w:sz w:val="24"/>
      <w:szCs w:val="24"/>
      <w:lang w:val="ru-RU" w:eastAsia="ru-RU"/>
    </w:rPr>
  </w:style>
  <w:style w:type="paragraph" w:customStyle="1" w:styleId="17">
    <w:name w:val="Тема примечания1"/>
    <w:basedOn w:val="15"/>
    <w:next w:val="15"/>
    <w:rsid w:val="00CB1BD8"/>
    <w:rPr>
      <w:b/>
      <w:bCs/>
    </w:rPr>
  </w:style>
  <w:style w:type="paragraph" w:customStyle="1" w:styleId="18">
    <w:name w:val="Текст выноски1"/>
    <w:basedOn w:val="a"/>
    <w:rsid w:val="00CB1BD8"/>
    <w:rPr>
      <w:rFonts w:ascii="Tahoma" w:hAnsi="Tahoma"/>
      <w:sz w:val="16"/>
      <w:szCs w:val="16"/>
    </w:rPr>
  </w:style>
  <w:style w:type="paragraph" w:customStyle="1" w:styleId="Bodytext21">
    <w:name w:val="Body text (2)1"/>
    <w:basedOn w:val="a"/>
    <w:rsid w:val="00CB1BD8"/>
    <w:pPr>
      <w:widowControl w:val="0"/>
      <w:shd w:val="clear" w:color="auto" w:fill="FFFFFF"/>
      <w:spacing w:before="420" w:after="60" w:line="274" w:lineRule="exact"/>
      <w:ind w:hanging="420"/>
    </w:pPr>
    <w:rPr>
      <w:rFonts w:eastAsia="SimSun"/>
      <w:sz w:val="20"/>
      <w:szCs w:val="20"/>
    </w:rPr>
  </w:style>
  <w:style w:type="paragraph" w:customStyle="1" w:styleId="Default">
    <w:name w:val="Default"/>
    <w:rsid w:val="00CB1BD8"/>
    <w:pPr>
      <w:suppressAutoHyphens/>
      <w:spacing w:after="0" w:line="240" w:lineRule="auto"/>
    </w:pPr>
    <w:rPr>
      <w:rFonts w:ascii="Garamond" w:eastAsia="Times New Roman" w:hAnsi="Garamond" w:cs="Garamond"/>
      <w:color w:val="000000"/>
      <w:sz w:val="24"/>
      <w:szCs w:val="24"/>
      <w:lang w:eastAsia="ro-RO"/>
    </w:rPr>
  </w:style>
  <w:style w:type="paragraph" w:customStyle="1" w:styleId="Listparagraf1">
    <w:name w:val="Listă paragraf1"/>
    <w:basedOn w:val="a"/>
    <w:rsid w:val="00CB1BD8"/>
    <w:pPr>
      <w:ind w:left="720"/>
    </w:pPr>
    <w:rPr>
      <w:rFonts w:eastAsia="SimSun"/>
      <w:lang w:val="ru-RU"/>
    </w:rPr>
  </w:style>
  <w:style w:type="paragraph" w:customStyle="1" w:styleId="HeaderandFooter">
    <w:name w:val="Header and Footer"/>
    <w:basedOn w:val="a"/>
    <w:rsid w:val="00CB1BD8"/>
  </w:style>
  <w:style w:type="paragraph" w:styleId="af4">
    <w:name w:val="header"/>
    <w:basedOn w:val="a"/>
    <w:link w:val="19"/>
    <w:rsid w:val="00CB1BD8"/>
    <w:pPr>
      <w:tabs>
        <w:tab w:val="center" w:pos="4680"/>
        <w:tab w:val="right" w:pos="9360"/>
      </w:tabs>
    </w:pPr>
    <w:rPr>
      <w:sz w:val="20"/>
      <w:szCs w:val="20"/>
    </w:rPr>
  </w:style>
  <w:style w:type="character" w:customStyle="1" w:styleId="19">
    <w:name w:val="Верхний колонтитул Знак1"/>
    <w:basedOn w:val="a0"/>
    <w:link w:val="af4"/>
    <w:rsid w:val="00CB1BD8"/>
    <w:rPr>
      <w:rFonts w:ascii="Times New Roman" w:eastAsia="Calibri" w:hAnsi="Times New Roman" w:cs="Times New Roman"/>
      <w:sz w:val="20"/>
      <w:szCs w:val="20"/>
    </w:rPr>
  </w:style>
  <w:style w:type="paragraph" w:styleId="af5">
    <w:name w:val="footnote text"/>
    <w:basedOn w:val="a"/>
    <w:link w:val="1a"/>
    <w:rsid w:val="00CB1BD8"/>
    <w:rPr>
      <w:sz w:val="20"/>
      <w:szCs w:val="20"/>
    </w:rPr>
  </w:style>
  <w:style w:type="character" w:customStyle="1" w:styleId="1a">
    <w:name w:val="Текст сноски Знак1"/>
    <w:basedOn w:val="a0"/>
    <w:link w:val="af5"/>
    <w:rsid w:val="00CB1BD8"/>
    <w:rPr>
      <w:rFonts w:ascii="Times New Roman" w:eastAsia="Calibri" w:hAnsi="Times New Roman" w:cs="Times New Roman"/>
      <w:sz w:val="20"/>
      <w:szCs w:val="20"/>
    </w:rPr>
  </w:style>
  <w:style w:type="paragraph" w:customStyle="1" w:styleId="Heading20">
    <w:name w:val="Heading #2"/>
    <w:basedOn w:val="a"/>
    <w:rsid w:val="00CB1BD8"/>
    <w:pPr>
      <w:widowControl w:val="0"/>
      <w:shd w:val="clear" w:color="auto" w:fill="FFFFFF"/>
      <w:spacing w:after="660" w:line="240" w:lineRule="atLeast"/>
      <w:jc w:val="center"/>
    </w:pPr>
    <w:rPr>
      <w:rFonts w:eastAsia="SimSun"/>
      <w:szCs w:val="24"/>
    </w:rPr>
  </w:style>
  <w:style w:type="paragraph" w:customStyle="1" w:styleId="Listparagraf2">
    <w:name w:val="Listă paragraf2"/>
    <w:basedOn w:val="a"/>
    <w:rsid w:val="00CB1BD8"/>
    <w:pPr>
      <w:ind w:left="720"/>
    </w:pPr>
    <w:rPr>
      <w:rFonts w:eastAsia="SimSun"/>
      <w:lang w:val="ru-RU"/>
    </w:rPr>
  </w:style>
  <w:style w:type="paragraph" w:customStyle="1" w:styleId="1b">
    <w:name w:val="Заголовок оглавления1"/>
    <w:basedOn w:val="1"/>
    <w:next w:val="a"/>
    <w:rsid w:val="00CB1BD8"/>
    <w:pPr>
      <w:keepLines/>
      <w:spacing w:before="480" w:line="276" w:lineRule="auto"/>
      <w:jc w:val="left"/>
    </w:pPr>
    <w:rPr>
      <w:rFonts w:ascii="Cambria" w:hAnsi="Cambria"/>
      <w:color w:val="365F91"/>
      <w:kern w:val="0"/>
      <w:szCs w:val="28"/>
      <w:lang w:val="ru-RU" w:eastAsia="ru-RU"/>
    </w:rPr>
  </w:style>
  <w:style w:type="paragraph" w:customStyle="1" w:styleId="1c">
    <w:name w:val="Обычный1"/>
    <w:rsid w:val="00CB1BD8"/>
    <w:pPr>
      <w:spacing w:after="0" w:line="240" w:lineRule="auto"/>
    </w:pPr>
    <w:rPr>
      <w:rFonts w:ascii="Calibri" w:eastAsia="Calibri" w:hAnsi="Calibri" w:cs="Calibri"/>
      <w:sz w:val="20"/>
      <w:szCs w:val="20"/>
      <w:lang w:eastAsia="ru-RU"/>
    </w:rPr>
  </w:style>
  <w:style w:type="paragraph" w:customStyle="1" w:styleId="TableParagraph">
    <w:name w:val="Table Paragraph"/>
    <w:basedOn w:val="a"/>
    <w:qFormat/>
    <w:rsid w:val="00CB1BD8"/>
    <w:pPr>
      <w:widowControl w:val="0"/>
      <w:suppressAutoHyphens w:val="0"/>
      <w:autoSpaceDE w:val="0"/>
      <w:autoSpaceDN w:val="0"/>
      <w:jc w:val="left"/>
    </w:pPr>
    <w:rPr>
      <w:rFonts w:eastAsia="Times New Roman"/>
      <w:sz w:val="22"/>
    </w:rPr>
  </w:style>
  <w:style w:type="table" w:styleId="af6">
    <w:name w:val="Table Grid"/>
    <w:basedOn w:val="a1"/>
    <w:rsid w:val="00CB1BD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a0"/>
    <w:rsid w:val="00B71DBC"/>
  </w:style>
  <w:style w:type="paragraph" w:styleId="af7">
    <w:name w:val="No Spacing"/>
    <w:uiPriority w:val="1"/>
    <w:qFormat/>
    <w:rsid w:val="00EA16D3"/>
    <w:pPr>
      <w:suppressAutoHyphens/>
      <w:spacing w:after="0" w:line="240" w:lineRule="auto"/>
      <w:jc w:val="both"/>
    </w:pPr>
    <w:rPr>
      <w:rFonts w:ascii="Times New Roman" w:eastAsia="Calibri" w:hAnsi="Times New Roman" w:cs="Times New Roman"/>
      <w:sz w:val="24"/>
    </w:rPr>
  </w:style>
  <w:style w:type="character" w:customStyle="1" w:styleId="6">
    <w:name w:val="Основной текст (6)"/>
    <w:rsid w:val="00B05D83"/>
    <w:rPr>
      <w:b/>
      <w:bCs/>
      <w:sz w:val="36"/>
      <w:szCs w:val="36"/>
      <w:u w:val="singl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79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d-an@mtc.md" TargetMode="External"/><Relationship Id="rId3" Type="http://schemas.openxmlformats.org/officeDocument/2006/relationships/settings" Target="settings.xml"/><Relationship Id="rId7" Type="http://schemas.openxmlformats.org/officeDocument/2006/relationships/hyperlink" Target="mailto:ctd-an@mtc.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veta.vitalie@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38716</TotalTime>
  <Pages>16</Pages>
  <Words>6883</Words>
  <Characters>39926</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99</cp:revision>
  <dcterms:created xsi:type="dcterms:W3CDTF">2022-07-11T13:36:00Z</dcterms:created>
  <dcterms:modified xsi:type="dcterms:W3CDTF">2022-09-08T06:44:00Z</dcterms:modified>
</cp:coreProperties>
</file>