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797" w:rsidRDefault="009B0797" w:rsidP="00746152">
      <w:pPr>
        <w:pBdr>
          <w:top w:val="nil"/>
          <w:left w:val="nil"/>
          <w:bottom w:val="nil"/>
          <w:right w:val="nil"/>
          <w:between w:val="nil"/>
        </w:pBdr>
        <w:spacing w:line="240" w:lineRule="auto"/>
        <w:ind w:left="0" w:hanging="2"/>
        <w:rPr>
          <w:rFonts w:eastAsia="Times New Roman" w:cs="Times New Roman"/>
          <w:color w:val="000000"/>
          <w:szCs w:val="24"/>
        </w:rPr>
      </w:pPr>
    </w:p>
    <w:p w:rsidR="00BA034E" w:rsidRPr="00BA034E" w:rsidRDefault="00BA034E" w:rsidP="00746152">
      <w:pPr>
        <w:pBdr>
          <w:top w:val="nil"/>
          <w:left w:val="nil"/>
          <w:bottom w:val="nil"/>
          <w:right w:val="nil"/>
          <w:between w:val="nil"/>
        </w:pBdr>
        <w:spacing w:line="240" w:lineRule="auto"/>
        <w:ind w:left="0" w:hanging="2"/>
        <w:rPr>
          <w:rFonts w:eastAsia="Times New Roman" w:cs="Times New Roman"/>
          <w:color w:val="000000"/>
          <w:position w:val="0"/>
          <w:szCs w:val="24"/>
          <w:lang w:eastAsia="ru-RU"/>
        </w:rPr>
      </w:pPr>
      <w:r>
        <w:rPr>
          <w:rFonts w:eastAsia="Times New Roman" w:cs="Times New Roman"/>
          <w:color w:val="000000"/>
          <w:szCs w:val="24"/>
        </w:rPr>
        <w:t xml:space="preserve"> </w:t>
      </w:r>
      <w:r w:rsidR="00A9067C" w:rsidRPr="00BA034E">
        <w:rPr>
          <w:rFonts w:eastAsia="Times New Roman" w:cs="Times New Roman"/>
          <w:noProof/>
          <w:position w:val="0"/>
          <w:szCs w:val="24"/>
          <w:lang w:val="ru-RU" w:eastAsia="ru-RU"/>
        </w:rPr>
        <w:drawing>
          <wp:anchor distT="0" distB="0" distL="114300" distR="114300" simplePos="0" relativeHeight="251659264" behindDoc="0" locked="0" layoutInCell="1" allowOverlap="1">
            <wp:simplePos x="0" y="0"/>
            <wp:positionH relativeFrom="column">
              <wp:posOffset>10933</wp:posOffset>
            </wp:positionH>
            <wp:positionV relativeFrom="paragraph">
              <wp:posOffset>236552</wp:posOffset>
            </wp:positionV>
            <wp:extent cx="716280" cy="82423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280" cy="824230"/>
                    </a:xfrm>
                    <a:prstGeom prst="rect">
                      <a:avLst/>
                    </a:prstGeom>
                    <a:noFill/>
                    <a:ln>
                      <a:noFill/>
                    </a:ln>
                  </pic:spPr>
                </pic:pic>
              </a:graphicData>
            </a:graphic>
          </wp:anchor>
        </w:drawing>
      </w:r>
      <w:r w:rsidRPr="00BA034E">
        <w:rPr>
          <w:rFonts w:eastAsia="Times New Roman" w:cs="Times New Roman"/>
          <w:noProof/>
          <w:position w:val="0"/>
          <w:szCs w:val="24"/>
          <w:lang w:val="ru-RU" w:eastAsia="ru-RU"/>
        </w:rPr>
        <w:drawing>
          <wp:anchor distT="0" distB="0" distL="114300" distR="114300" simplePos="0" relativeHeight="251660288" behindDoc="1" locked="0" layoutInCell="1" allowOverlap="1">
            <wp:simplePos x="0" y="0"/>
            <wp:positionH relativeFrom="column">
              <wp:posOffset>5486400</wp:posOffset>
            </wp:positionH>
            <wp:positionV relativeFrom="paragraph">
              <wp:posOffset>276860</wp:posOffset>
            </wp:positionV>
            <wp:extent cx="584200" cy="771525"/>
            <wp:effectExtent l="0" t="0" r="6350" b="9525"/>
            <wp:wrapNone/>
            <wp:docPr id="2" name="Рисунок 2" descr="C:\Users\User\Desktop\Blazon color modific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Blazon color modificat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4200" cy="771525"/>
                    </a:xfrm>
                    <a:prstGeom prst="rect">
                      <a:avLst/>
                    </a:prstGeom>
                    <a:noFill/>
                    <a:ln>
                      <a:noFill/>
                    </a:ln>
                  </pic:spPr>
                </pic:pic>
              </a:graphicData>
            </a:graphic>
          </wp:anchor>
        </w:drawing>
      </w:r>
    </w:p>
    <w:p w:rsidR="00BA034E" w:rsidRPr="00BA034E" w:rsidRDefault="00BA034E" w:rsidP="00BA034E">
      <w:pPr>
        <w:suppressAutoHyphens w:val="0"/>
        <w:spacing w:line="240" w:lineRule="auto"/>
        <w:ind w:leftChars="0" w:left="-180" w:firstLineChars="0" w:firstLine="0"/>
        <w:jc w:val="center"/>
        <w:textDirection w:val="lrTb"/>
        <w:textAlignment w:val="auto"/>
        <w:rPr>
          <w:rFonts w:ascii="Century Schoolbook" w:eastAsia="Times New Roman" w:hAnsi="Century Schoolbook" w:cs="Arial"/>
          <w:position w:val="0"/>
          <w:szCs w:val="24"/>
          <w:lang w:val="it-IT" w:eastAsia="ru-RU"/>
        </w:rPr>
      </w:pPr>
      <w:r w:rsidRPr="00BA034E">
        <w:rPr>
          <w:rFonts w:ascii="Century Schoolbook" w:eastAsia="Times New Roman" w:hAnsi="Century Schoolbook" w:cs="Arial"/>
          <w:position w:val="0"/>
          <w:szCs w:val="24"/>
          <w:lang w:val="it-IT" w:eastAsia="ru-RU"/>
        </w:rPr>
        <w:t>MINISTERUL EDUCAŢIEI, CULTURII ŞI CERCETĂRII</w:t>
      </w:r>
    </w:p>
    <w:p w:rsidR="00BA034E" w:rsidRPr="00BA034E" w:rsidRDefault="00BA034E" w:rsidP="00BA034E">
      <w:pPr>
        <w:suppressAutoHyphens w:val="0"/>
        <w:spacing w:line="240" w:lineRule="auto"/>
        <w:ind w:leftChars="0" w:left="0" w:firstLineChars="0" w:firstLine="0"/>
        <w:jc w:val="center"/>
        <w:textDirection w:val="lrTb"/>
        <w:textAlignment w:val="auto"/>
        <w:outlineLvl w:val="9"/>
        <w:rPr>
          <w:rFonts w:eastAsia="Times New Roman" w:cs="Times New Roman"/>
          <w:b/>
          <w:position w:val="0"/>
          <w:sz w:val="36"/>
          <w:szCs w:val="36"/>
          <w:lang w:eastAsia="ru-RU"/>
        </w:rPr>
      </w:pPr>
      <w:r w:rsidRPr="00BA034E">
        <w:rPr>
          <w:rFonts w:ascii="Century Schoolbook" w:eastAsia="Times New Roman" w:hAnsi="Century Schoolbook" w:cs="Arial"/>
          <w:b/>
          <w:bCs/>
          <w:position w:val="0"/>
          <w:szCs w:val="24"/>
          <w:lang w:val="it-IT" w:eastAsia="ru-RU"/>
        </w:rPr>
        <w:t>CONSILIUL RAIONAL CRIULENI</w:t>
      </w:r>
    </w:p>
    <w:p w:rsidR="00BA034E" w:rsidRPr="00BA034E" w:rsidRDefault="00BA034E" w:rsidP="00BA034E">
      <w:pPr>
        <w:suppressAutoHyphens w:val="0"/>
        <w:spacing w:line="240" w:lineRule="auto"/>
        <w:ind w:leftChars="0" w:left="0" w:firstLineChars="0" w:firstLine="0"/>
        <w:jc w:val="center"/>
        <w:textDirection w:val="lrTb"/>
        <w:textAlignment w:val="auto"/>
        <w:outlineLvl w:val="9"/>
        <w:rPr>
          <w:rFonts w:eastAsia="Times New Roman" w:cs="Times New Roman"/>
          <w:b/>
          <w:position w:val="0"/>
          <w:sz w:val="36"/>
          <w:szCs w:val="36"/>
          <w:lang w:eastAsia="ru-RU"/>
        </w:rPr>
      </w:pPr>
      <w:r w:rsidRPr="00BA034E">
        <w:rPr>
          <w:rFonts w:eastAsia="Times New Roman" w:cs="Times New Roman"/>
          <w:b/>
          <w:position w:val="0"/>
          <w:sz w:val="36"/>
          <w:szCs w:val="36"/>
          <w:lang w:eastAsia="ru-RU"/>
        </w:rPr>
        <w:t>LICEUL TEORETIC „NICOLAE DONICI”</w:t>
      </w:r>
    </w:p>
    <w:p w:rsidR="00BA034E" w:rsidRPr="00BA034E" w:rsidRDefault="00BA034E" w:rsidP="00BA034E">
      <w:pPr>
        <w:pBdr>
          <w:top w:val="thinThickSmallGap" w:sz="24" w:space="1" w:color="auto"/>
          <w:bottom w:val="single" w:sz="12" w:space="1" w:color="auto"/>
        </w:pBdr>
        <w:tabs>
          <w:tab w:val="center" w:pos="4677"/>
          <w:tab w:val="right" w:pos="9355"/>
        </w:tabs>
        <w:suppressAutoHyphens w:val="0"/>
        <w:spacing w:before="240" w:line="240" w:lineRule="auto"/>
        <w:ind w:leftChars="0" w:left="0" w:firstLineChars="0" w:firstLine="0"/>
        <w:jc w:val="center"/>
        <w:textDirection w:val="lrTb"/>
        <w:textAlignment w:val="auto"/>
        <w:outlineLvl w:val="9"/>
        <w:rPr>
          <w:rFonts w:eastAsia="Times New Roman" w:cs="Times New Roman"/>
          <w:position w:val="0"/>
          <w:szCs w:val="24"/>
          <w:lang w:eastAsia="ru-RU"/>
        </w:rPr>
      </w:pPr>
      <w:r w:rsidRPr="00BA034E">
        <w:rPr>
          <w:rFonts w:eastAsia="Times New Roman" w:cs="Times New Roman"/>
          <w:position w:val="0"/>
          <w:sz w:val="20"/>
          <w:szCs w:val="20"/>
          <w:lang w:val="it-IT" w:eastAsia="ru-RU"/>
        </w:rPr>
        <w:t xml:space="preserve">r-nul Criuleni, s.Dubăsarii Vechi,  </w:t>
      </w:r>
      <w:r w:rsidRPr="00BA034E">
        <w:rPr>
          <w:rFonts w:eastAsia="Times New Roman" w:cs="Times New Roman"/>
          <w:position w:val="0"/>
          <w:sz w:val="20"/>
          <w:szCs w:val="20"/>
          <w:lang w:eastAsia="ru-RU"/>
        </w:rPr>
        <w:t xml:space="preserve">Tel: (0248) 61-266,61-700; fax:61-700 , </w:t>
      </w:r>
      <w:r w:rsidRPr="00BA034E">
        <w:rPr>
          <w:rFonts w:eastAsia="Times New Roman" w:cs="Times New Roman"/>
          <w:position w:val="0"/>
          <w:sz w:val="20"/>
          <w:szCs w:val="20"/>
          <w:lang w:val="it-IT" w:eastAsia="ru-RU"/>
        </w:rPr>
        <w:t xml:space="preserve">e-mail: </w:t>
      </w:r>
      <w:hyperlink r:id="rId11" w:history="1">
        <w:r w:rsidRPr="00BA034E">
          <w:rPr>
            <w:rFonts w:eastAsia="Times New Roman" w:cs="Times New Roman"/>
            <w:color w:val="0000FF"/>
            <w:position w:val="0"/>
            <w:szCs w:val="24"/>
            <w:u w:val="single"/>
            <w:lang w:eastAsia="ru-RU"/>
          </w:rPr>
          <w:t>ltdubvec-cr</w:t>
        </w:r>
      </w:hyperlink>
      <w:hyperlink r:id="rId12" w:history="1">
        <w:r w:rsidRPr="00BA034E">
          <w:rPr>
            <w:rFonts w:eastAsia="Times New Roman" w:cs="Times New Roman"/>
            <w:color w:val="0000FF"/>
            <w:position w:val="0"/>
            <w:szCs w:val="24"/>
            <w:u w:val="single"/>
            <w:lang w:eastAsia="ru-RU"/>
          </w:rPr>
          <w:t>@mtc.md</w:t>
        </w:r>
      </w:hyperlink>
      <w:r w:rsidRPr="00BA034E">
        <w:rPr>
          <w:rFonts w:eastAsia="Times New Roman" w:cs="Times New Roman"/>
          <w:position w:val="0"/>
          <w:szCs w:val="24"/>
          <w:lang w:eastAsia="ru-RU"/>
        </w:rPr>
        <w:t xml:space="preserve"> </w:t>
      </w:r>
    </w:p>
    <w:p w:rsidR="00BA034E" w:rsidRPr="00BA034E" w:rsidRDefault="00BA034E" w:rsidP="00BA034E">
      <w:pPr>
        <w:suppressAutoHyphens w:val="0"/>
        <w:spacing w:line="240" w:lineRule="auto"/>
        <w:ind w:leftChars="0" w:left="0" w:firstLineChars="0" w:firstLine="708"/>
        <w:jc w:val="left"/>
        <w:textDirection w:val="lrTb"/>
        <w:textAlignment w:val="auto"/>
        <w:outlineLvl w:val="9"/>
        <w:rPr>
          <w:rFonts w:eastAsia="Times New Roman" w:cs="Times New Roman"/>
          <w:position w:val="0"/>
          <w:sz w:val="28"/>
          <w:szCs w:val="28"/>
          <w:lang w:eastAsia="ru-RU"/>
        </w:rPr>
      </w:pPr>
    </w:p>
    <w:p w:rsidR="00BA034E" w:rsidRPr="00BA034E" w:rsidRDefault="00BA034E" w:rsidP="00BA034E">
      <w:pPr>
        <w:suppressAutoHyphens w:val="0"/>
        <w:spacing w:line="240" w:lineRule="auto"/>
        <w:ind w:leftChars="0" w:left="0" w:firstLineChars="0" w:firstLine="708"/>
        <w:jc w:val="left"/>
        <w:textDirection w:val="lrTb"/>
        <w:textAlignment w:val="auto"/>
        <w:outlineLvl w:val="9"/>
        <w:rPr>
          <w:rFonts w:eastAsia="Times New Roman" w:cs="Times New Roman"/>
          <w:position w:val="0"/>
          <w:sz w:val="28"/>
          <w:szCs w:val="28"/>
          <w:lang w:eastAsia="ru-RU"/>
        </w:rPr>
      </w:pPr>
    </w:p>
    <w:p w:rsidR="008D1579" w:rsidRDefault="008D1579">
      <w:pPr>
        <w:keepLines/>
        <w:pBdr>
          <w:top w:val="nil"/>
          <w:left w:val="nil"/>
          <w:bottom w:val="single" w:sz="4" w:space="1" w:color="000000"/>
          <w:right w:val="nil"/>
          <w:between w:val="nil"/>
        </w:pBdr>
        <w:spacing w:line="276" w:lineRule="auto"/>
        <w:ind w:left="0" w:hanging="2"/>
        <w:jc w:val="center"/>
        <w:rPr>
          <w:rFonts w:eastAsia="Times New Roman" w:cs="Times New Roman"/>
        </w:rPr>
      </w:pPr>
    </w:p>
    <w:p w:rsidR="008D1579" w:rsidRDefault="008D1579">
      <w:pPr>
        <w:keepLines/>
        <w:pBdr>
          <w:top w:val="nil"/>
          <w:left w:val="nil"/>
          <w:bottom w:val="nil"/>
          <w:right w:val="nil"/>
          <w:between w:val="nil"/>
        </w:pBdr>
        <w:spacing w:after="200" w:line="276" w:lineRule="auto"/>
        <w:ind w:left="0" w:hanging="2"/>
        <w:jc w:val="center"/>
        <w:rPr>
          <w:rFonts w:eastAsia="Times New Roman" w:cs="Times New Roman"/>
          <w:color w:val="000000"/>
          <w:sz w:val="22"/>
        </w:rPr>
      </w:pPr>
    </w:p>
    <w:p w:rsidR="008D1579" w:rsidRDefault="008D1579">
      <w:pPr>
        <w:pBdr>
          <w:top w:val="nil"/>
          <w:left w:val="nil"/>
          <w:bottom w:val="nil"/>
          <w:right w:val="nil"/>
          <w:between w:val="nil"/>
        </w:pBdr>
        <w:spacing w:after="200" w:line="240" w:lineRule="auto"/>
        <w:ind w:left="0" w:hanging="2"/>
        <w:jc w:val="center"/>
        <w:rPr>
          <w:rFonts w:eastAsia="Times New Roman" w:cs="Times New Roman"/>
          <w:color w:val="000000"/>
          <w:sz w:val="22"/>
        </w:rPr>
      </w:pPr>
    </w:p>
    <w:p w:rsidR="008D1579" w:rsidRDefault="00BA034E">
      <w:pPr>
        <w:pBdr>
          <w:top w:val="nil"/>
          <w:left w:val="nil"/>
          <w:bottom w:val="nil"/>
          <w:right w:val="nil"/>
          <w:between w:val="nil"/>
        </w:pBdr>
        <w:spacing w:after="200" w:line="276" w:lineRule="auto"/>
        <w:ind w:left="2" w:hanging="4"/>
        <w:jc w:val="center"/>
        <w:rPr>
          <w:rFonts w:eastAsia="Times New Roman" w:cs="Times New Roman"/>
          <w:color w:val="000000"/>
          <w:sz w:val="40"/>
          <w:szCs w:val="40"/>
        </w:rPr>
      </w:pPr>
      <w:r>
        <w:rPr>
          <w:rFonts w:eastAsia="Times New Roman" w:cs="Times New Roman"/>
          <w:b/>
          <w:color w:val="000000"/>
          <w:sz w:val="40"/>
          <w:szCs w:val="40"/>
        </w:rPr>
        <w:t>RAPORT ANUAL DE ACTIVITATE</w:t>
      </w:r>
    </w:p>
    <w:p w:rsidR="008D1579" w:rsidRDefault="00BA034E">
      <w:pPr>
        <w:pBdr>
          <w:top w:val="nil"/>
          <w:left w:val="nil"/>
          <w:bottom w:val="nil"/>
          <w:right w:val="nil"/>
          <w:between w:val="nil"/>
        </w:pBdr>
        <w:spacing w:after="200" w:line="276" w:lineRule="auto"/>
        <w:ind w:left="1" w:hanging="3"/>
        <w:jc w:val="center"/>
        <w:rPr>
          <w:rFonts w:eastAsia="Times New Roman" w:cs="Times New Roman"/>
          <w:color w:val="000000"/>
          <w:sz w:val="28"/>
          <w:szCs w:val="28"/>
        </w:rPr>
      </w:pPr>
      <w:r>
        <w:rPr>
          <w:rFonts w:eastAsia="Times New Roman" w:cs="Times New Roman"/>
          <w:b/>
          <w:color w:val="000000"/>
          <w:sz w:val="28"/>
          <w:szCs w:val="28"/>
        </w:rPr>
        <w:t>al cadrului de conducere</w:t>
      </w:r>
    </w:p>
    <w:p w:rsidR="008D1579" w:rsidRDefault="008D1579">
      <w:pPr>
        <w:pBdr>
          <w:top w:val="nil"/>
          <w:left w:val="nil"/>
          <w:bottom w:val="nil"/>
          <w:right w:val="nil"/>
          <w:between w:val="nil"/>
        </w:pBdr>
        <w:spacing w:after="200" w:line="276" w:lineRule="auto"/>
        <w:ind w:left="1" w:hanging="3"/>
        <w:jc w:val="center"/>
        <w:rPr>
          <w:rFonts w:eastAsia="Times New Roman" w:cs="Times New Roman"/>
          <w:color w:val="000000"/>
          <w:sz w:val="28"/>
          <w:szCs w:val="28"/>
        </w:rPr>
      </w:pPr>
    </w:p>
    <w:p w:rsidR="008D1579" w:rsidRDefault="00BA034E">
      <w:pPr>
        <w:pBdr>
          <w:top w:val="nil"/>
          <w:left w:val="nil"/>
          <w:bottom w:val="nil"/>
          <w:right w:val="nil"/>
          <w:between w:val="nil"/>
        </w:pBdr>
        <w:spacing w:after="200" w:line="276" w:lineRule="auto"/>
        <w:ind w:left="2" w:hanging="4"/>
        <w:jc w:val="center"/>
        <w:rPr>
          <w:rFonts w:eastAsia="Times New Roman" w:cs="Times New Roman"/>
          <w:color w:val="000000"/>
          <w:sz w:val="40"/>
          <w:szCs w:val="40"/>
        </w:rPr>
      </w:pPr>
      <w:r>
        <w:rPr>
          <w:rFonts w:eastAsia="Times New Roman" w:cs="Times New Roman"/>
          <w:b/>
          <w:sz w:val="40"/>
          <w:szCs w:val="40"/>
        </w:rPr>
        <w:t>Virginia Bîzgu</w:t>
      </w:r>
    </w:p>
    <w:p w:rsidR="008D1579" w:rsidRDefault="004C2EC3">
      <w:pPr>
        <w:pBdr>
          <w:top w:val="nil"/>
          <w:left w:val="nil"/>
          <w:bottom w:val="nil"/>
          <w:right w:val="nil"/>
          <w:between w:val="nil"/>
        </w:pBdr>
        <w:spacing w:after="200" w:line="276" w:lineRule="auto"/>
        <w:ind w:left="1" w:hanging="3"/>
        <w:jc w:val="center"/>
        <w:rPr>
          <w:rFonts w:eastAsia="Times New Roman" w:cs="Times New Roman"/>
          <w:color w:val="000000"/>
          <w:sz w:val="28"/>
          <w:szCs w:val="28"/>
        </w:rPr>
      </w:pPr>
      <w:r>
        <w:rPr>
          <w:rFonts w:eastAsia="Times New Roman" w:cs="Times New Roman"/>
          <w:b/>
          <w:color w:val="000000"/>
          <w:sz w:val="28"/>
          <w:szCs w:val="28"/>
        </w:rPr>
        <w:t>pentru anul de studii 2021</w:t>
      </w:r>
      <w:r w:rsidR="00BA034E">
        <w:rPr>
          <w:rFonts w:eastAsia="Times New Roman" w:cs="Times New Roman"/>
          <w:b/>
          <w:color w:val="000000"/>
          <w:sz w:val="28"/>
          <w:szCs w:val="28"/>
        </w:rPr>
        <w:t>-202</w:t>
      </w:r>
      <w:r>
        <w:rPr>
          <w:rFonts w:eastAsia="Times New Roman" w:cs="Times New Roman"/>
          <w:b/>
          <w:color w:val="000000"/>
          <w:sz w:val="28"/>
          <w:szCs w:val="28"/>
        </w:rPr>
        <w:t>2</w:t>
      </w:r>
    </w:p>
    <w:p w:rsidR="008D1579" w:rsidRDefault="008D1579">
      <w:pPr>
        <w:pBdr>
          <w:top w:val="nil"/>
          <w:left w:val="nil"/>
          <w:bottom w:val="nil"/>
          <w:right w:val="nil"/>
          <w:between w:val="nil"/>
        </w:pBdr>
        <w:spacing w:after="200" w:line="276" w:lineRule="auto"/>
        <w:ind w:left="1" w:hanging="3"/>
        <w:jc w:val="left"/>
        <w:rPr>
          <w:rFonts w:eastAsia="Times New Roman" w:cs="Times New Roman"/>
          <w:color w:val="000000"/>
          <w:sz w:val="28"/>
          <w:szCs w:val="28"/>
        </w:rPr>
      </w:pPr>
    </w:p>
    <w:p w:rsidR="008D1579" w:rsidRDefault="00BA034E">
      <w:pPr>
        <w:pBdr>
          <w:top w:val="nil"/>
          <w:left w:val="nil"/>
          <w:bottom w:val="nil"/>
          <w:right w:val="nil"/>
          <w:between w:val="nil"/>
        </w:pBdr>
        <w:tabs>
          <w:tab w:val="left" w:pos="1920"/>
        </w:tabs>
        <w:spacing w:after="200" w:line="276" w:lineRule="auto"/>
        <w:ind w:left="0" w:hanging="2"/>
        <w:rPr>
          <w:rFonts w:eastAsia="Times New Roman" w:cs="Times New Roman"/>
          <w:color w:val="000000"/>
          <w:szCs w:val="24"/>
          <w:u w:val="single"/>
        </w:rPr>
      </w:pPr>
      <w:r>
        <w:rPr>
          <w:rFonts w:eastAsia="Times New Roman" w:cs="Times New Roman"/>
          <w:color w:val="000000"/>
          <w:szCs w:val="24"/>
        </w:rPr>
        <w:t xml:space="preserve">Funcția : </w:t>
      </w:r>
      <w:r>
        <w:rPr>
          <w:rFonts w:eastAsia="Times New Roman" w:cs="Times New Roman"/>
          <w:b/>
          <w:color w:val="000000"/>
          <w:szCs w:val="24"/>
          <w:u w:val="single"/>
        </w:rPr>
        <w:t>Director</w:t>
      </w:r>
    </w:p>
    <w:p w:rsidR="008D1579" w:rsidRDefault="00BA034E">
      <w:pPr>
        <w:pBdr>
          <w:top w:val="nil"/>
          <w:left w:val="nil"/>
          <w:bottom w:val="nil"/>
          <w:right w:val="nil"/>
          <w:between w:val="nil"/>
        </w:pBdr>
        <w:tabs>
          <w:tab w:val="left" w:pos="1920"/>
        </w:tabs>
        <w:spacing w:after="200" w:line="276" w:lineRule="auto"/>
        <w:ind w:left="0" w:hanging="2"/>
        <w:rPr>
          <w:rFonts w:eastAsia="Times New Roman" w:cs="Times New Roman"/>
          <w:color w:val="000000"/>
          <w:szCs w:val="24"/>
        </w:rPr>
      </w:pPr>
      <w:r>
        <w:rPr>
          <w:rFonts w:eastAsia="Times New Roman" w:cs="Times New Roman"/>
          <w:color w:val="000000"/>
          <w:szCs w:val="24"/>
        </w:rPr>
        <w:t xml:space="preserve">Vechimea în muncă în funcție de conducere: </w:t>
      </w:r>
      <w:r w:rsidR="00A84814">
        <w:rPr>
          <w:rFonts w:eastAsia="Times New Roman" w:cs="Times New Roman"/>
          <w:color w:val="000000"/>
          <w:szCs w:val="24"/>
        </w:rPr>
        <w:t>1</w:t>
      </w:r>
    </w:p>
    <w:p w:rsidR="008D1579" w:rsidRDefault="00BA034E">
      <w:pPr>
        <w:pBdr>
          <w:top w:val="nil"/>
          <w:left w:val="nil"/>
          <w:bottom w:val="nil"/>
          <w:right w:val="nil"/>
          <w:between w:val="nil"/>
        </w:pBdr>
        <w:tabs>
          <w:tab w:val="left" w:pos="1920"/>
        </w:tabs>
        <w:spacing w:after="200" w:line="276" w:lineRule="auto"/>
        <w:ind w:left="0" w:hanging="2"/>
        <w:rPr>
          <w:rFonts w:eastAsia="Times New Roman" w:cs="Times New Roman"/>
          <w:color w:val="000000"/>
          <w:szCs w:val="24"/>
        </w:rPr>
      </w:pPr>
      <w:r>
        <w:rPr>
          <w:rFonts w:eastAsia="Times New Roman" w:cs="Times New Roman"/>
          <w:color w:val="000000"/>
          <w:szCs w:val="24"/>
        </w:rPr>
        <w:t>Gradul managerial:</w:t>
      </w:r>
      <w:r>
        <w:rPr>
          <w:rFonts w:eastAsia="Times New Roman" w:cs="Times New Roman"/>
          <w:szCs w:val="24"/>
        </w:rPr>
        <w:t>-</w:t>
      </w:r>
    </w:p>
    <w:p w:rsidR="008D1579" w:rsidRDefault="00BA034E">
      <w:pPr>
        <w:pBdr>
          <w:top w:val="nil"/>
          <w:left w:val="nil"/>
          <w:bottom w:val="nil"/>
          <w:right w:val="nil"/>
          <w:between w:val="nil"/>
        </w:pBdr>
        <w:tabs>
          <w:tab w:val="left" w:pos="1920"/>
        </w:tabs>
        <w:spacing w:after="200" w:line="276" w:lineRule="auto"/>
        <w:ind w:left="0" w:hanging="2"/>
        <w:rPr>
          <w:rFonts w:eastAsia="Times New Roman" w:cs="Times New Roman"/>
          <w:color w:val="000000"/>
          <w:szCs w:val="24"/>
        </w:rPr>
      </w:pPr>
      <w:r>
        <w:rPr>
          <w:rFonts w:eastAsia="Times New Roman" w:cs="Times New Roman"/>
          <w:color w:val="000000"/>
          <w:szCs w:val="24"/>
        </w:rPr>
        <w:t xml:space="preserve">Date de contact (adresa </w:t>
      </w:r>
      <w:r>
        <w:rPr>
          <w:rFonts w:eastAsia="Times New Roman" w:cs="Times New Roman"/>
          <w:szCs w:val="24"/>
        </w:rPr>
        <w:t>electronică</w:t>
      </w:r>
      <w:r>
        <w:rPr>
          <w:rFonts w:eastAsia="Times New Roman" w:cs="Times New Roman"/>
          <w:color w:val="000000"/>
          <w:szCs w:val="24"/>
        </w:rPr>
        <w:t xml:space="preserve">, nr. telefon): </w:t>
      </w:r>
      <w:r>
        <w:rPr>
          <w:rFonts w:eastAsia="Times New Roman" w:cs="Times New Roman"/>
          <w:color w:val="0000FF"/>
          <w:szCs w:val="24"/>
        </w:rPr>
        <w:t>verdinlera@mail.ru</w:t>
      </w:r>
      <w:r>
        <w:rPr>
          <w:rFonts w:eastAsia="Times New Roman" w:cs="Times New Roman"/>
          <w:color w:val="000000"/>
          <w:szCs w:val="24"/>
        </w:rPr>
        <w:t xml:space="preserve">; </w:t>
      </w:r>
      <w:r>
        <w:rPr>
          <w:rFonts w:eastAsia="Times New Roman" w:cs="Times New Roman"/>
          <w:szCs w:val="24"/>
        </w:rPr>
        <w:t>069927158</w:t>
      </w:r>
      <w:r>
        <w:rPr>
          <w:rFonts w:eastAsia="Times New Roman" w:cs="Times New Roman"/>
          <w:color w:val="000000"/>
          <w:szCs w:val="24"/>
        </w:rPr>
        <w:t xml:space="preserve">   </w:t>
      </w:r>
    </w:p>
    <w:p w:rsidR="008D1579" w:rsidRDefault="00BA034E">
      <w:pPr>
        <w:pBdr>
          <w:top w:val="nil"/>
          <w:left w:val="nil"/>
          <w:bottom w:val="nil"/>
          <w:right w:val="nil"/>
          <w:between w:val="nil"/>
        </w:pBdr>
        <w:tabs>
          <w:tab w:val="left" w:pos="1920"/>
        </w:tabs>
        <w:spacing w:after="200" w:line="276" w:lineRule="auto"/>
        <w:ind w:left="0" w:hanging="2"/>
        <w:jc w:val="left"/>
        <w:rPr>
          <w:rFonts w:eastAsia="Times New Roman" w:cs="Times New Roman"/>
          <w:color w:val="000000"/>
          <w:szCs w:val="24"/>
        </w:rPr>
      </w:pPr>
      <w:r>
        <w:rPr>
          <w:rFonts w:eastAsia="Times New Roman" w:cs="Times New Roman"/>
          <w:color w:val="000000"/>
          <w:szCs w:val="24"/>
        </w:rPr>
        <w:t>Depus la secretarul Consiliului de administrație:</w:t>
      </w:r>
      <w:r w:rsidR="004C2EC3">
        <w:rPr>
          <w:rFonts w:eastAsia="Times New Roman" w:cs="Times New Roman"/>
          <w:color w:val="000000"/>
          <w:szCs w:val="24"/>
        </w:rPr>
        <w:t xml:space="preserve"> 2</w:t>
      </w:r>
      <w:r w:rsidR="00A84814">
        <w:rPr>
          <w:rFonts w:eastAsia="Times New Roman" w:cs="Times New Roman"/>
          <w:color w:val="000000"/>
          <w:szCs w:val="24"/>
        </w:rPr>
        <w:t>6</w:t>
      </w:r>
      <w:r w:rsidR="004C2EC3">
        <w:rPr>
          <w:rFonts w:eastAsia="Times New Roman" w:cs="Times New Roman"/>
          <w:color w:val="000000"/>
          <w:szCs w:val="24"/>
        </w:rPr>
        <w:t>.08.2022</w:t>
      </w:r>
    </w:p>
    <w:p w:rsidR="008D1579" w:rsidRDefault="00BA034E">
      <w:pPr>
        <w:pBdr>
          <w:top w:val="nil"/>
          <w:left w:val="nil"/>
          <w:bottom w:val="nil"/>
          <w:right w:val="nil"/>
          <w:between w:val="nil"/>
        </w:pBdr>
        <w:tabs>
          <w:tab w:val="left" w:pos="1920"/>
        </w:tabs>
        <w:spacing w:after="200" w:line="276" w:lineRule="auto"/>
        <w:ind w:left="0" w:hanging="2"/>
        <w:jc w:val="left"/>
        <w:rPr>
          <w:rFonts w:eastAsia="Times New Roman" w:cs="Times New Roman"/>
          <w:color w:val="000000"/>
          <w:szCs w:val="24"/>
        </w:rPr>
      </w:pPr>
      <w:r>
        <w:rPr>
          <w:rFonts w:eastAsia="Times New Roman" w:cs="Times New Roman"/>
          <w:color w:val="000000"/>
          <w:szCs w:val="24"/>
        </w:rPr>
        <w:t>Depus la organul local de specialitate în domeniul învățământului:</w:t>
      </w:r>
      <w:r w:rsidR="00A9067C">
        <w:rPr>
          <w:rFonts w:eastAsia="Times New Roman" w:cs="Times New Roman"/>
          <w:color w:val="000000"/>
          <w:szCs w:val="24"/>
        </w:rPr>
        <w:t>2</w:t>
      </w:r>
      <w:r w:rsidR="00A84814">
        <w:rPr>
          <w:rFonts w:eastAsia="Times New Roman" w:cs="Times New Roman"/>
          <w:color w:val="000000"/>
          <w:szCs w:val="24"/>
        </w:rPr>
        <w:t>9</w:t>
      </w:r>
      <w:r w:rsidR="00A9067C">
        <w:rPr>
          <w:rFonts w:eastAsia="Times New Roman" w:cs="Times New Roman"/>
          <w:color w:val="000000"/>
          <w:szCs w:val="24"/>
        </w:rPr>
        <w:t>.08.202</w:t>
      </w:r>
      <w:r w:rsidR="004C2EC3">
        <w:rPr>
          <w:rFonts w:eastAsia="Times New Roman" w:cs="Times New Roman"/>
          <w:color w:val="000000"/>
          <w:szCs w:val="24"/>
        </w:rPr>
        <w:t>2</w:t>
      </w:r>
    </w:p>
    <w:p w:rsidR="008D1579" w:rsidRDefault="00BA034E">
      <w:pPr>
        <w:pBdr>
          <w:top w:val="nil"/>
          <w:left w:val="nil"/>
          <w:bottom w:val="nil"/>
          <w:right w:val="nil"/>
          <w:between w:val="nil"/>
        </w:pBdr>
        <w:tabs>
          <w:tab w:val="left" w:pos="1920"/>
        </w:tabs>
        <w:spacing w:after="200" w:line="276" w:lineRule="auto"/>
        <w:ind w:left="0" w:hanging="2"/>
        <w:jc w:val="left"/>
        <w:rPr>
          <w:rFonts w:eastAsia="Times New Roman" w:cs="Times New Roman"/>
          <w:color w:val="000000"/>
          <w:szCs w:val="24"/>
        </w:rPr>
      </w:pPr>
      <w:r>
        <w:rPr>
          <w:rFonts w:eastAsia="Times New Roman" w:cs="Times New Roman"/>
          <w:color w:val="000000"/>
          <w:szCs w:val="24"/>
        </w:rPr>
        <w:t xml:space="preserve">Prezentat la ședința comună a Consiliului de </w:t>
      </w:r>
      <w:r>
        <w:rPr>
          <w:rFonts w:eastAsia="Times New Roman" w:cs="Times New Roman"/>
          <w:szCs w:val="24"/>
        </w:rPr>
        <w:t>administrație</w:t>
      </w:r>
      <w:r>
        <w:rPr>
          <w:rFonts w:eastAsia="Times New Roman" w:cs="Times New Roman"/>
          <w:color w:val="000000"/>
          <w:szCs w:val="24"/>
        </w:rPr>
        <w:t xml:space="preserve"> și Consiliul profesoral, </w:t>
      </w:r>
      <w:r>
        <w:rPr>
          <w:rFonts w:eastAsia="Times New Roman" w:cs="Times New Roman"/>
          <w:szCs w:val="24"/>
        </w:rPr>
        <w:t>proces verbal</w:t>
      </w:r>
      <w:r>
        <w:rPr>
          <w:rFonts w:eastAsia="Times New Roman" w:cs="Times New Roman"/>
          <w:color w:val="000000"/>
          <w:szCs w:val="24"/>
        </w:rPr>
        <w:t xml:space="preserve"> </w:t>
      </w:r>
      <w:r w:rsidRPr="00031326">
        <w:rPr>
          <w:rFonts w:eastAsia="Times New Roman" w:cs="Times New Roman"/>
          <w:color w:val="000000"/>
          <w:szCs w:val="24"/>
        </w:rPr>
        <w:t>nr. __</w:t>
      </w:r>
      <w:r w:rsidR="00A9067C" w:rsidRPr="00031326">
        <w:rPr>
          <w:rFonts w:eastAsia="Times New Roman" w:cs="Times New Roman"/>
          <w:color w:val="000000"/>
          <w:szCs w:val="24"/>
        </w:rPr>
        <w:t>02</w:t>
      </w:r>
      <w:r w:rsidRPr="00031326">
        <w:rPr>
          <w:rFonts w:eastAsia="Times New Roman" w:cs="Times New Roman"/>
          <w:color w:val="000000"/>
          <w:szCs w:val="24"/>
        </w:rPr>
        <w:t>__ din</w:t>
      </w:r>
      <w:r w:rsidRPr="00031326">
        <w:rPr>
          <w:rFonts w:eastAsia="Times New Roman" w:cs="Times New Roman"/>
          <w:szCs w:val="24"/>
        </w:rPr>
        <w:t xml:space="preserve">    </w:t>
      </w:r>
      <w:r w:rsidR="00031326" w:rsidRPr="00031326">
        <w:rPr>
          <w:rFonts w:eastAsia="Times New Roman" w:cs="Times New Roman"/>
          <w:szCs w:val="24"/>
        </w:rPr>
        <w:t>15</w:t>
      </w:r>
      <w:r w:rsidRPr="00031326">
        <w:rPr>
          <w:rFonts w:eastAsia="Times New Roman" w:cs="Times New Roman"/>
          <w:szCs w:val="24"/>
        </w:rPr>
        <w:t xml:space="preserve">   septembrie </w:t>
      </w:r>
      <w:r w:rsidR="00031326" w:rsidRPr="00031326">
        <w:rPr>
          <w:rFonts w:eastAsia="Times New Roman" w:cs="Times New Roman"/>
          <w:color w:val="000000"/>
          <w:szCs w:val="24"/>
        </w:rPr>
        <w:t>2022</w:t>
      </w:r>
    </w:p>
    <w:p w:rsidR="008D1579" w:rsidRDefault="008D1579">
      <w:pPr>
        <w:pBdr>
          <w:top w:val="nil"/>
          <w:left w:val="nil"/>
          <w:bottom w:val="nil"/>
          <w:right w:val="nil"/>
          <w:between w:val="nil"/>
        </w:pBdr>
        <w:tabs>
          <w:tab w:val="left" w:pos="1920"/>
        </w:tabs>
        <w:spacing w:after="200" w:line="276" w:lineRule="auto"/>
        <w:ind w:left="0" w:hanging="2"/>
        <w:jc w:val="left"/>
        <w:rPr>
          <w:rFonts w:eastAsia="Times New Roman" w:cs="Times New Roman"/>
          <w:color w:val="000000"/>
          <w:szCs w:val="24"/>
        </w:rPr>
      </w:pPr>
    </w:p>
    <w:p w:rsidR="008D1579" w:rsidRDefault="008D1579">
      <w:pPr>
        <w:pBdr>
          <w:top w:val="nil"/>
          <w:left w:val="nil"/>
          <w:bottom w:val="nil"/>
          <w:right w:val="nil"/>
          <w:between w:val="nil"/>
        </w:pBdr>
        <w:tabs>
          <w:tab w:val="left" w:pos="1920"/>
        </w:tabs>
        <w:spacing w:after="200" w:line="276" w:lineRule="auto"/>
        <w:ind w:left="0" w:hanging="2"/>
        <w:jc w:val="left"/>
        <w:rPr>
          <w:rFonts w:eastAsia="Times New Roman" w:cs="Times New Roman"/>
          <w:color w:val="000000"/>
          <w:szCs w:val="24"/>
        </w:rPr>
      </w:pPr>
    </w:p>
    <w:p w:rsidR="008D1579" w:rsidRDefault="00BA034E">
      <w:pPr>
        <w:pBdr>
          <w:top w:val="nil"/>
          <w:left w:val="nil"/>
          <w:bottom w:val="nil"/>
          <w:right w:val="nil"/>
          <w:between w:val="nil"/>
        </w:pBdr>
        <w:tabs>
          <w:tab w:val="left" w:pos="1920"/>
        </w:tabs>
        <w:spacing w:line="276" w:lineRule="auto"/>
        <w:ind w:left="0" w:hanging="2"/>
        <w:jc w:val="left"/>
        <w:rPr>
          <w:rFonts w:eastAsia="Times New Roman" w:cs="Times New Roman"/>
          <w:color w:val="000000"/>
          <w:szCs w:val="24"/>
        </w:rPr>
      </w:pPr>
      <w:r>
        <w:rPr>
          <w:rFonts w:eastAsia="Times New Roman" w:cs="Times New Roman"/>
          <w:color w:val="000000"/>
          <w:szCs w:val="24"/>
        </w:rPr>
        <w:t>Decizia: ____________________________________________________</w:t>
      </w:r>
    </w:p>
    <w:p w:rsidR="008D1579" w:rsidRDefault="00BA034E">
      <w:pPr>
        <w:pBdr>
          <w:top w:val="nil"/>
          <w:left w:val="nil"/>
          <w:bottom w:val="nil"/>
          <w:right w:val="nil"/>
          <w:between w:val="nil"/>
        </w:pBdr>
        <w:tabs>
          <w:tab w:val="left" w:pos="1920"/>
        </w:tabs>
        <w:spacing w:line="276" w:lineRule="auto"/>
        <w:ind w:left="0" w:hanging="2"/>
        <w:jc w:val="left"/>
        <w:rPr>
          <w:rFonts w:eastAsia="Times New Roman" w:cs="Times New Roman"/>
          <w:color w:val="000000"/>
          <w:sz w:val="20"/>
          <w:szCs w:val="20"/>
        </w:rPr>
      </w:pPr>
      <w:r>
        <w:rPr>
          <w:rFonts w:eastAsia="Times New Roman" w:cs="Times New Roman"/>
          <w:color w:val="000000"/>
          <w:szCs w:val="24"/>
        </w:rPr>
        <w:t xml:space="preserve">                                     </w:t>
      </w:r>
      <w:r>
        <w:rPr>
          <w:rFonts w:eastAsia="Times New Roman" w:cs="Times New Roman"/>
          <w:color w:val="000000"/>
          <w:sz w:val="20"/>
          <w:szCs w:val="20"/>
        </w:rPr>
        <w:t xml:space="preserve">(se aprobă /nu se aprobă Raportul </w:t>
      </w:r>
      <w:r>
        <w:rPr>
          <w:rFonts w:eastAsia="Times New Roman" w:cs="Times New Roman"/>
        </w:rPr>
        <w:t>anual</w:t>
      </w:r>
      <w:r>
        <w:rPr>
          <w:rFonts w:eastAsia="Times New Roman" w:cs="Times New Roman"/>
          <w:color w:val="000000"/>
          <w:sz w:val="20"/>
          <w:szCs w:val="20"/>
        </w:rPr>
        <w:t xml:space="preserve"> de activitate) </w:t>
      </w:r>
    </w:p>
    <w:p w:rsidR="008D1579" w:rsidRDefault="00BA034E" w:rsidP="00746152">
      <w:pPr>
        <w:pBdr>
          <w:top w:val="nil"/>
          <w:left w:val="nil"/>
          <w:bottom w:val="nil"/>
          <w:right w:val="nil"/>
          <w:between w:val="nil"/>
        </w:pBdr>
        <w:tabs>
          <w:tab w:val="left" w:pos="1920"/>
        </w:tabs>
        <w:spacing w:line="276" w:lineRule="auto"/>
        <w:ind w:left="0" w:hanging="2"/>
        <w:jc w:val="left"/>
        <w:rPr>
          <w:rFonts w:eastAsia="Times New Roman" w:cs="Times New Roman"/>
          <w:color w:val="000000"/>
          <w:sz w:val="20"/>
          <w:szCs w:val="20"/>
        </w:rPr>
      </w:pPr>
      <w:r>
        <w:rPr>
          <w:rFonts w:eastAsia="Times New Roman" w:cs="Times New Roman"/>
          <w:color w:val="000000"/>
          <w:sz w:val="20"/>
          <w:szCs w:val="20"/>
        </w:rPr>
        <w:t xml:space="preserve"> </w:t>
      </w:r>
    </w:p>
    <w:p w:rsidR="00746152" w:rsidRDefault="00746152" w:rsidP="00746152">
      <w:pPr>
        <w:pBdr>
          <w:top w:val="nil"/>
          <w:left w:val="nil"/>
          <w:bottom w:val="nil"/>
          <w:right w:val="nil"/>
          <w:between w:val="nil"/>
        </w:pBdr>
        <w:tabs>
          <w:tab w:val="left" w:pos="1920"/>
        </w:tabs>
        <w:spacing w:line="276" w:lineRule="auto"/>
        <w:ind w:left="0" w:hanging="2"/>
        <w:jc w:val="left"/>
        <w:rPr>
          <w:rFonts w:eastAsia="Times New Roman" w:cs="Times New Roman"/>
          <w:color w:val="000000"/>
          <w:sz w:val="20"/>
          <w:szCs w:val="20"/>
        </w:rPr>
      </w:pPr>
    </w:p>
    <w:p w:rsidR="00746152" w:rsidRDefault="00746152" w:rsidP="00746152">
      <w:pPr>
        <w:pBdr>
          <w:top w:val="nil"/>
          <w:left w:val="nil"/>
          <w:bottom w:val="nil"/>
          <w:right w:val="nil"/>
          <w:between w:val="nil"/>
        </w:pBdr>
        <w:tabs>
          <w:tab w:val="left" w:pos="1920"/>
        </w:tabs>
        <w:spacing w:line="276" w:lineRule="auto"/>
        <w:ind w:left="0" w:hanging="2"/>
        <w:jc w:val="left"/>
        <w:rPr>
          <w:rFonts w:eastAsia="Times New Roman" w:cs="Times New Roman"/>
          <w:color w:val="000000"/>
          <w:sz w:val="20"/>
          <w:szCs w:val="20"/>
        </w:rPr>
      </w:pPr>
    </w:p>
    <w:p w:rsidR="00746152" w:rsidRDefault="00746152" w:rsidP="00746152">
      <w:pPr>
        <w:pBdr>
          <w:top w:val="nil"/>
          <w:left w:val="nil"/>
          <w:bottom w:val="nil"/>
          <w:right w:val="nil"/>
          <w:between w:val="nil"/>
        </w:pBdr>
        <w:tabs>
          <w:tab w:val="left" w:pos="1920"/>
        </w:tabs>
        <w:spacing w:line="276" w:lineRule="auto"/>
        <w:ind w:left="0" w:hanging="2"/>
        <w:jc w:val="left"/>
        <w:rPr>
          <w:rFonts w:eastAsia="Times New Roman" w:cs="Times New Roman"/>
          <w:b/>
          <w:szCs w:val="24"/>
        </w:rPr>
      </w:pPr>
    </w:p>
    <w:p w:rsidR="008D1579" w:rsidRDefault="00BA034E">
      <w:pPr>
        <w:pBdr>
          <w:top w:val="nil"/>
          <w:left w:val="nil"/>
          <w:bottom w:val="nil"/>
          <w:right w:val="nil"/>
          <w:between w:val="nil"/>
        </w:pBdr>
        <w:spacing w:line="360" w:lineRule="auto"/>
        <w:ind w:left="0" w:hanging="2"/>
        <w:jc w:val="center"/>
        <w:rPr>
          <w:rFonts w:eastAsia="Times New Roman" w:cs="Times New Roman"/>
          <w:color w:val="000000"/>
          <w:szCs w:val="24"/>
        </w:rPr>
      </w:pPr>
      <w:r>
        <w:rPr>
          <w:rFonts w:eastAsia="Times New Roman" w:cs="Times New Roman"/>
          <w:b/>
          <w:szCs w:val="24"/>
        </w:rPr>
        <w:t>CUPRINS</w:t>
      </w:r>
    </w:p>
    <w:sdt>
      <w:sdtPr>
        <w:id w:val="1478112256"/>
        <w:docPartObj>
          <w:docPartGallery w:val="Table of Contents"/>
          <w:docPartUnique/>
        </w:docPartObj>
      </w:sdtPr>
      <w:sdtEndPr/>
      <w:sdtContent>
        <w:p w:rsidR="008D1579" w:rsidRDefault="00104EDE">
          <w:pPr>
            <w:pBdr>
              <w:top w:val="nil"/>
              <w:left w:val="nil"/>
              <w:bottom w:val="nil"/>
              <w:right w:val="nil"/>
              <w:between w:val="nil"/>
            </w:pBdr>
            <w:tabs>
              <w:tab w:val="right" w:pos="9628"/>
            </w:tabs>
            <w:spacing w:line="360" w:lineRule="auto"/>
            <w:ind w:left="0" w:hanging="2"/>
            <w:rPr>
              <w:rFonts w:ascii="Calibri" w:hAnsi="Calibri"/>
              <w:b/>
              <w:color w:val="000000"/>
              <w:sz w:val="22"/>
            </w:rPr>
          </w:pPr>
          <w:r>
            <w:fldChar w:fldCharType="begin"/>
          </w:r>
          <w:r w:rsidR="00BA034E">
            <w:instrText xml:space="preserve"> TOC \h \u \z </w:instrText>
          </w:r>
          <w:r>
            <w:fldChar w:fldCharType="separate"/>
          </w:r>
          <w:hyperlink w:anchor="_heading=h.gjdgxs">
            <w:r w:rsidR="00BA034E">
              <w:rPr>
                <w:rFonts w:eastAsia="Times New Roman" w:cs="Times New Roman"/>
                <w:b/>
                <w:color w:val="0000FF"/>
                <w:szCs w:val="24"/>
                <w:u w:val="single"/>
              </w:rPr>
              <w:t>Domeniul 1: VIZIUNE ȘI STRATEGII</w:t>
            </w:r>
          </w:hyperlink>
          <w:hyperlink w:anchor="_heading=h.gjdgxs">
            <w:r w:rsidR="00BA034E">
              <w:rPr>
                <w:rFonts w:eastAsia="Times New Roman" w:cs="Times New Roman"/>
                <w:b/>
                <w:color w:val="000000"/>
                <w:szCs w:val="24"/>
              </w:rPr>
              <w:tab/>
              <w:t>3</w:t>
            </w:r>
          </w:hyperlink>
        </w:p>
        <w:p w:rsidR="008D1579" w:rsidRDefault="00B77E24">
          <w:pPr>
            <w:pBdr>
              <w:top w:val="nil"/>
              <w:left w:val="nil"/>
              <w:bottom w:val="nil"/>
              <w:right w:val="nil"/>
              <w:between w:val="nil"/>
            </w:pBdr>
            <w:tabs>
              <w:tab w:val="right" w:pos="9628"/>
            </w:tabs>
            <w:spacing w:line="360" w:lineRule="auto"/>
            <w:ind w:left="0" w:hanging="2"/>
            <w:rPr>
              <w:sz w:val="22"/>
            </w:rPr>
          </w:pPr>
          <w:hyperlink w:anchor="_heading=h.gjdgxs">
            <w:r w:rsidR="00BA034E">
              <w:rPr>
                <w:rFonts w:eastAsia="Times New Roman" w:cs="Times New Roman"/>
                <w:b/>
                <w:color w:val="0000FF"/>
                <w:szCs w:val="24"/>
                <w:u w:val="single"/>
              </w:rPr>
              <w:t>Standard 1:</w:t>
            </w:r>
          </w:hyperlink>
          <w:hyperlink w:anchor="_heading=h.gjdgxs">
            <w:r w:rsidR="00BA034E">
              <w:rPr>
                <w:rFonts w:eastAsia="Times New Roman" w:cs="Times New Roman"/>
                <w:color w:val="0000FF"/>
                <w:szCs w:val="24"/>
                <w:u w:val="single"/>
              </w:rPr>
              <w:t xml:space="preserve"> Cadrul de conducere gestionează procesul de elaborare și implementare a proiectelor de dezvoltare a instituției de învățământ generală în vederea promovării politicii educaționale naționale și locale</w:t>
            </w:r>
          </w:hyperlink>
          <w:hyperlink w:anchor="_heading=h.gjdgxs">
            <w:r w:rsidR="00BA034E">
              <w:rPr>
                <w:rFonts w:eastAsia="Times New Roman" w:cs="Times New Roman"/>
                <w:color w:val="000000"/>
                <w:szCs w:val="24"/>
              </w:rPr>
              <w:tab/>
              <w:t>3</w:t>
            </w:r>
          </w:hyperlink>
        </w:p>
        <w:p w:rsidR="008D1579" w:rsidRDefault="008D1579">
          <w:pPr>
            <w:pBdr>
              <w:top w:val="nil"/>
              <w:left w:val="nil"/>
              <w:bottom w:val="nil"/>
              <w:right w:val="nil"/>
              <w:between w:val="nil"/>
            </w:pBdr>
            <w:tabs>
              <w:tab w:val="right" w:pos="9628"/>
            </w:tabs>
            <w:spacing w:line="360" w:lineRule="auto"/>
            <w:ind w:left="0" w:hanging="2"/>
            <w:rPr>
              <w:sz w:val="22"/>
            </w:rPr>
          </w:pPr>
        </w:p>
        <w:p w:rsidR="008D1579" w:rsidRDefault="00B77E24">
          <w:pPr>
            <w:pBdr>
              <w:top w:val="nil"/>
              <w:left w:val="nil"/>
              <w:bottom w:val="nil"/>
              <w:right w:val="nil"/>
              <w:between w:val="nil"/>
            </w:pBdr>
            <w:tabs>
              <w:tab w:val="right" w:pos="9628"/>
            </w:tabs>
            <w:spacing w:line="360" w:lineRule="auto"/>
            <w:ind w:left="0" w:hanging="2"/>
            <w:rPr>
              <w:rFonts w:ascii="Calibri" w:hAnsi="Calibri"/>
              <w:b/>
              <w:color w:val="000000"/>
              <w:sz w:val="22"/>
            </w:rPr>
          </w:pPr>
          <w:hyperlink w:anchor="_heading=h.26in1rg">
            <w:r w:rsidR="00BA034E">
              <w:rPr>
                <w:rFonts w:eastAsia="Times New Roman" w:cs="Times New Roman"/>
                <w:b/>
                <w:color w:val="0000FF"/>
                <w:szCs w:val="24"/>
                <w:u w:val="single"/>
              </w:rPr>
              <w:t>Domeniul 2: CURRICULUM</w:t>
            </w:r>
          </w:hyperlink>
          <w:hyperlink w:anchor="_heading=h.26in1rg">
            <w:r w:rsidR="00BA034E">
              <w:rPr>
                <w:rFonts w:eastAsia="Times New Roman" w:cs="Times New Roman"/>
                <w:b/>
                <w:color w:val="000000"/>
                <w:szCs w:val="24"/>
              </w:rPr>
              <w:tab/>
            </w:r>
          </w:hyperlink>
          <w:r w:rsidR="00746152">
            <w:rPr>
              <w:rFonts w:eastAsia="Times New Roman" w:cs="Times New Roman"/>
              <w:b/>
              <w:color w:val="000000"/>
              <w:szCs w:val="24"/>
            </w:rPr>
            <w:t>7</w:t>
          </w:r>
        </w:p>
        <w:p w:rsidR="008D1579" w:rsidRDefault="00B77E24">
          <w:pPr>
            <w:pBdr>
              <w:top w:val="nil"/>
              <w:left w:val="nil"/>
              <w:bottom w:val="nil"/>
              <w:right w:val="nil"/>
              <w:between w:val="nil"/>
            </w:pBdr>
            <w:tabs>
              <w:tab w:val="right" w:pos="9628"/>
            </w:tabs>
            <w:spacing w:line="360" w:lineRule="auto"/>
            <w:ind w:left="0" w:hanging="2"/>
            <w:rPr>
              <w:sz w:val="22"/>
            </w:rPr>
          </w:pPr>
          <w:hyperlink w:anchor="_heading=h.lnxbz9">
            <w:r w:rsidR="00BA034E">
              <w:rPr>
                <w:rFonts w:eastAsia="Times New Roman" w:cs="Times New Roman"/>
                <w:b/>
                <w:color w:val="0000FF"/>
                <w:szCs w:val="24"/>
                <w:u w:val="single"/>
              </w:rPr>
              <w:t>Standard 2:</w:t>
            </w:r>
          </w:hyperlink>
          <w:hyperlink w:anchor="_heading=h.lnxbz9">
            <w:r w:rsidR="00BA034E">
              <w:rPr>
                <w:rFonts w:eastAsia="Times New Roman" w:cs="Times New Roman"/>
                <w:color w:val="0000FF"/>
                <w:szCs w:val="24"/>
                <w:u w:val="single"/>
              </w:rPr>
              <w:t xml:space="preserve"> Dezvoltă și diversifică oferta curriculară în vederea valorificării potențialului individual, instituțional și comunitar</w:t>
            </w:r>
          </w:hyperlink>
          <w:hyperlink w:anchor="_heading=h.lnxbz9">
            <w:r w:rsidR="00BA034E">
              <w:rPr>
                <w:rFonts w:eastAsia="Times New Roman" w:cs="Times New Roman"/>
                <w:color w:val="000000"/>
                <w:szCs w:val="24"/>
              </w:rPr>
              <w:tab/>
            </w:r>
          </w:hyperlink>
          <w:r w:rsidR="00746152">
            <w:rPr>
              <w:rFonts w:eastAsia="Times New Roman" w:cs="Times New Roman"/>
              <w:color w:val="000000"/>
              <w:szCs w:val="24"/>
            </w:rPr>
            <w:t>7</w:t>
          </w:r>
        </w:p>
        <w:p w:rsidR="008D1579" w:rsidRDefault="008D1579">
          <w:pPr>
            <w:pBdr>
              <w:top w:val="nil"/>
              <w:left w:val="nil"/>
              <w:bottom w:val="nil"/>
              <w:right w:val="nil"/>
              <w:between w:val="nil"/>
            </w:pBdr>
            <w:tabs>
              <w:tab w:val="right" w:pos="9628"/>
            </w:tabs>
            <w:spacing w:line="360" w:lineRule="auto"/>
            <w:ind w:left="0" w:hanging="2"/>
            <w:rPr>
              <w:sz w:val="22"/>
            </w:rPr>
          </w:pPr>
        </w:p>
        <w:p w:rsidR="008D1579" w:rsidRDefault="00B77E24">
          <w:pPr>
            <w:pBdr>
              <w:top w:val="nil"/>
              <w:left w:val="nil"/>
              <w:bottom w:val="nil"/>
              <w:right w:val="nil"/>
              <w:between w:val="nil"/>
            </w:pBdr>
            <w:tabs>
              <w:tab w:val="right" w:pos="9628"/>
            </w:tabs>
            <w:spacing w:line="360" w:lineRule="auto"/>
            <w:ind w:left="0" w:hanging="2"/>
            <w:rPr>
              <w:rFonts w:ascii="Calibri" w:hAnsi="Calibri"/>
              <w:b/>
              <w:color w:val="000000"/>
              <w:sz w:val="22"/>
            </w:rPr>
          </w:pPr>
          <w:hyperlink w:anchor="_heading=h.35nkun2">
            <w:r w:rsidR="00BA034E">
              <w:rPr>
                <w:rFonts w:eastAsia="Times New Roman" w:cs="Times New Roman"/>
                <w:b/>
                <w:color w:val="0000FF"/>
                <w:szCs w:val="24"/>
                <w:u w:val="single"/>
              </w:rPr>
              <w:t>Domeniul 3: RESURSE UMANE</w:t>
            </w:r>
          </w:hyperlink>
          <w:hyperlink w:anchor="_heading=h.35nkun2">
            <w:r w:rsidR="00BA034E">
              <w:rPr>
                <w:rFonts w:eastAsia="Times New Roman" w:cs="Times New Roman"/>
                <w:b/>
                <w:color w:val="000000"/>
                <w:szCs w:val="24"/>
              </w:rPr>
              <w:tab/>
            </w:r>
            <w:r w:rsidR="00746152">
              <w:rPr>
                <w:rFonts w:eastAsia="Times New Roman" w:cs="Times New Roman"/>
                <w:b/>
                <w:color w:val="000000"/>
                <w:szCs w:val="24"/>
              </w:rPr>
              <w:t>10</w:t>
            </w:r>
          </w:hyperlink>
        </w:p>
        <w:p w:rsidR="008D1579" w:rsidRDefault="00B77E24">
          <w:pPr>
            <w:pBdr>
              <w:top w:val="nil"/>
              <w:left w:val="nil"/>
              <w:bottom w:val="nil"/>
              <w:right w:val="nil"/>
              <w:between w:val="nil"/>
            </w:pBdr>
            <w:tabs>
              <w:tab w:val="right" w:pos="9628"/>
            </w:tabs>
            <w:spacing w:line="360" w:lineRule="auto"/>
            <w:ind w:left="0" w:hanging="2"/>
            <w:rPr>
              <w:sz w:val="22"/>
            </w:rPr>
          </w:pPr>
          <w:hyperlink w:anchor="_heading=h.1ksv4uv">
            <w:r w:rsidR="00BA034E">
              <w:rPr>
                <w:rFonts w:eastAsia="Times New Roman" w:cs="Times New Roman"/>
                <w:b/>
                <w:color w:val="0000FF"/>
                <w:szCs w:val="24"/>
                <w:u w:val="single"/>
              </w:rPr>
              <w:t>Standard 3:</w:t>
            </w:r>
          </w:hyperlink>
          <w:hyperlink w:anchor="_heading=h.1ksv4uv">
            <w:r w:rsidR="00BA034E">
              <w:rPr>
                <w:rFonts w:eastAsia="Times New Roman" w:cs="Times New Roman"/>
                <w:color w:val="0000FF"/>
                <w:szCs w:val="24"/>
                <w:u w:val="single"/>
              </w:rPr>
              <w:t xml:space="preserve"> Cadrul de conducere școlar creează și menține mediul stimulativ și cooperant în vederea dezvoltării continue a capitalului uman al școlii</w:t>
            </w:r>
          </w:hyperlink>
          <w:hyperlink w:anchor="_heading=h.1ksv4uv">
            <w:r w:rsidR="00BA034E">
              <w:rPr>
                <w:rFonts w:eastAsia="Times New Roman" w:cs="Times New Roman"/>
                <w:color w:val="000000"/>
                <w:szCs w:val="24"/>
              </w:rPr>
              <w:tab/>
            </w:r>
            <w:r w:rsidR="00746152">
              <w:rPr>
                <w:rFonts w:eastAsia="Times New Roman" w:cs="Times New Roman"/>
                <w:color w:val="000000"/>
                <w:szCs w:val="24"/>
              </w:rPr>
              <w:t>10</w:t>
            </w:r>
          </w:hyperlink>
        </w:p>
        <w:p w:rsidR="008D1579" w:rsidRDefault="008D1579">
          <w:pPr>
            <w:pBdr>
              <w:top w:val="nil"/>
              <w:left w:val="nil"/>
              <w:bottom w:val="nil"/>
              <w:right w:val="nil"/>
              <w:between w:val="nil"/>
            </w:pBdr>
            <w:tabs>
              <w:tab w:val="right" w:pos="9628"/>
            </w:tabs>
            <w:spacing w:line="360" w:lineRule="auto"/>
            <w:ind w:left="0" w:hanging="2"/>
            <w:rPr>
              <w:sz w:val="22"/>
            </w:rPr>
          </w:pPr>
        </w:p>
        <w:p w:rsidR="008D1579" w:rsidRDefault="00B77E24">
          <w:pPr>
            <w:pBdr>
              <w:top w:val="nil"/>
              <w:left w:val="nil"/>
              <w:bottom w:val="nil"/>
              <w:right w:val="nil"/>
              <w:between w:val="nil"/>
            </w:pBdr>
            <w:tabs>
              <w:tab w:val="right" w:pos="9628"/>
            </w:tabs>
            <w:spacing w:line="360" w:lineRule="auto"/>
            <w:ind w:left="0" w:hanging="2"/>
            <w:rPr>
              <w:rFonts w:ascii="Calibri" w:hAnsi="Calibri"/>
              <w:b/>
              <w:color w:val="000000"/>
              <w:sz w:val="22"/>
            </w:rPr>
          </w:pPr>
          <w:hyperlink w:anchor="_heading=h.44sinio">
            <w:r w:rsidR="00BA034E">
              <w:rPr>
                <w:rFonts w:eastAsia="Times New Roman" w:cs="Times New Roman"/>
                <w:b/>
                <w:color w:val="0000FF"/>
                <w:szCs w:val="24"/>
                <w:u w:val="single"/>
              </w:rPr>
              <w:t>Domeniul 4: RESURSE FINANCIARE ȘI MATERIALE</w:t>
            </w:r>
          </w:hyperlink>
          <w:hyperlink w:anchor="_heading=h.44sinio">
            <w:r w:rsidR="00BA034E">
              <w:rPr>
                <w:rFonts w:eastAsia="Times New Roman" w:cs="Times New Roman"/>
                <w:b/>
                <w:color w:val="000000"/>
                <w:szCs w:val="24"/>
              </w:rPr>
              <w:tab/>
              <w:t>1</w:t>
            </w:r>
          </w:hyperlink>
          <w:r w:rsidR="00746152">
            <w:rPr>
              <w:rFonts w:eastAsia="Times New Roman" w:cs="Times New Roman"/>
              <w:b/>
              <w:color w:val="000000"/>
              <w:szCs w:val="24"/>
            </w:rPr>
            <w:t>4</w:t>
          </w:r>
        </w:p>
        <w:p w:rsidR="008D1579" w:rsidRDefault="00B77E24">
          <w:pPr>
            <w:pBdr>
              <w:top w:val="nil"/>
              <w:left w:val="nil"/>
              <w:bottom w:val="nil"/>
              <w:right w:val="nil"/>
              <w:between w:val="nil"/>
            </w:pBdr>
            <w:tabs>
              <w:tab w:val="right" w:pos="9628"/>
            </w:tabs>
            <w:spacing w:line="360" w:lineRule="auto"/>
            <w:ind w:left="0" w:hanging="2"/>
            <w:rPr>
              <w:rFonts w:ascii="Calibri" w:hAnsi="Calibri"/>
              <w:color w:val="000000"/>
              <w:sz w:val="22"/>
            </w:rPr>
          </w:pPr>
          <w:hyperlink w:anchor="_heading=h.2jxsxqh">
            <w:r w:rsidR="00BA034E">
              <w:rPr>
                <w:rFonts w:eastAsia="Times New Roman" w:cs="Times New Roman"/>
                <w:b/>
                <w:color w:val="0000FF"/>
                <w:szCs w:val="24"/>
                <w:u w:val="single"/>
              </w:rPr>
              <w:t>Standard 4:</w:t>
            </w:r>
          </w:hyperlink>
          <w:hyperlink w:anchor="_heading=h.2jxsxqh">
            <w:r w:rsidR="00BA034E">
              <w:rPr>
                <w:rFonts w:eastAsia="Times New Roman" w:cs="Times New Roman"/>
                <w:color w:val="0000FF"/>
                <w:szCs w:val="24"/>
                <w:u w:val="single"/>
              </w:rPr>
              <w:t xml:space="preserve"> Cadrul de conducere gestionează și dezvoltă resursele materiale și financiare în vederea asigurării unui mediu de învățare sigur și motivant.</w:t>
            </w:r>
          </w:hyperlink>
          <w:hyperlink w:anchor="_heading=h.2jxsxqh">
            <w:r w:rsidR="00BA034E">
              <w:rPr>
                <w:rFonts w:eastAsia="Times New Roman" w:cs="Times New Roman"/>
                <w:color w:val="000000"/>
                <w:szCs w:val="24"/>
              </w:rPr>
              <w:tab/>
              <w:t>1</w:t>
            </w:r>
          </w:hyperlink>
          <w:r w:rsidR="00746152">
            <w:rPr>
              <w:rFonts w:eastAsia="Times New Roman" w:cs="Times New Roman"/>
              <w:color w:val="000000"/>
              <w:szCs w:val="24"/>
            </w:rPr>
            <w:t>4</w:t>
          </w:r>
        </w:p>
        <w:p w:rsidR="008D1579" w:rsidRDefault="00B77E24">
          <w:pPr>
            <w:pBdr>
              <w:top w:val="nil"/>
              <w:left w:val="nil"/>
              <w:bottom w:val="nil"/>
              <w:right w:val="nil"/>
              <w:between w:val="nil"/>
            </w:pBdr>
            <w:tabs>
              <w:tab w:val="right" w:pos="9628"/>
            </w:tabs>
            <w:spacing w:line="360" w:lineRule="auto"/>
            <w:ind w:left="0" w:hanging="2"/>
            <w:rPr>
              <w:b/>
              <w:sz w:val="22"/>
            </w:rPr>
          </w:pPr>
          <w:hyperlink w:anchor="_heading=h.4d34og8">
            <w:r w:rsidR="00BA034E">
              <w:rPr>
                <w:rFonts w:eastAsia="Times New Roman" w:cs="Times New Roman"/>
                <w:b/>
                <w:color w:val="0000FF"/>
                <w:szCs w:val="24"/>
                <w:u w:val="single"/>
              </w:rPr>
              <w:t>Domeniul 5: STRUCTURI ȘI PROCEDURI</w:t>
            </w:r>
          </w:hyperlink>
          <w:hyperlink w:anchor="_heading=h.4d34og8">
            <w:r w:rsidR="00BA034E">
              <w:rPr>
                <w:rFonts w:eastAsia="Times New Roman" w:cs="Times New Roman"/>
                <w:b/>
                <w:color w:val="000000"/>
                <w:szCs w:val="24"/>
              </w:rPr>
              <w:tab/>
              <w:t>16</w:t>
            </w:r>
          </w:hyperlink>
        </w:p>
        <w:p w:rsidR="008D1579" w:rsidRDefault="008D1579">
          <w:pPr>
            <w:pBdr>
              <w:top w:val="nil"/>
              <w:left w:val="nil"/>
              <w:bottom w:val="nil"/>
              <w:right w:val="nil"/>
              <w:between w:val="nil"/>
            </w:pBdr>
            <w:tabs>
              <w:tab w:val="right" w:pos="9628"/>
            </w:tabs>
            <w:spacing w:line="360" w:lineRule="auto"/>
            <w:ind w:left="0" w:hanging="2"/>
            <w:rPr>
              <w:b/>
              <w:sz w:val="22"/>
            </w:rPr>
          </w:pPr>
        </w:p>
        <w:p w:rsidR="008D1579" w:rsidRDefault="00B77E24">
          <w:pPr>
            <w:pBdr>
              <w:top w:val="nil"/>
              <w:left w:val="nil"/>
              <w:bottom w:val="nil"/>
              <w:right w:val="nil"/>
              <w:between w:val="nil"/>
            </w:pBdr>
            <w:tabs>
              <w:tab w:val="right" w:pos="9628"/>
            </w:tabs>
            <w:spacing w:line="360" w:lineRule="auto"/>
            <w:ind w:left="0" w:hanging="2"/>
            <w:rPr>
              <w:sz w:val="22"/>
            </w:rPr>
          </w:pPr>
          <w:hyperlink w:anchor="_heading=h.z337ya">
            <w:r w:rsidR="00BA034E">
              <w:rPr>
                <w:rFonts w:eastAsia="Times New Roman" w:cs="Times New Roman"/>
                <w:b/>
                <w:color w:val="0000FF"/>
                <w:szCs w:val="24"/>
                <w:u w:val="single"/>
              </w:rPr>
              <w:t>Standard 5:</w:t>
            </w:r>
          </w:hyperlink>
          <w:hyperlink w:anchor="_heading=h.z337ya">
            <w:r w:rsidR="00BA034E">
              <w:rPr>
                <w:rFonts w:eastAsia="Times New Roman" w:cs="Times New Roman"/>
                <w:color w:val="0000FF"/>
                <w:szCs w:val="24"/>
                <w:u w:val="single"/>
              </w:rPr>
              <w:t xml:space="preserve"> Cadrul de conducere garantează funcționalitatea instituției de învățământ general și sistemului intern de asigurare a calității</w:t>
            </w:r>
          </w:hyperlink>
          <w:hyperlink w:anchor="_heading=h.z337ya">
            <w:r w:rsidR="00BA034E">
              <w:rPr>
                <w:rFonts w:eastAsia="Times New Roman" w:cs="Times New Roman"/>
                <w:color w:val="000000"/>
                <w:szCs w:val="24"/>
              </w:rPr>
              <w:tab/>
              <w:t>16</w:t>
            </w:r>
          </w:hyperlink>
        </w:p>
        <w:p w:rsidR="008D1579" w:rsidRDefault="008D1579">
          <w:pPr>
            <w:pBdr>
              <w:top w:val="nil"/>
              <w:left w:val="nil"/>
              <w:bottom w:val="nil"/>
              <w:right w:val="nil"/>
              <w:between w:val="nil"/>
            </w:pBdr>
            <w:tabs>
              <w:tab w:val="right" w:pos="9628"/>
            </w:tabs>
            <w:spacing w:line="360" w:lineRule="auto"/>
            <w:ind w:left="0" w:hanging="2"/>
            <w:rPr>
              <w:sz w:val="22"/>
            </w:rPr>
          </w:pPr>
        </w:p>
        <w:p w:rsidR="008D1579" w:rsidRDefault="00B77E24">
          <w:pPr>
            <w:pBdr>
              <w:top w:val="nil"/>
              <w:left w:val="nil"/>
              <w:bottom w:val="nil"/>
              <w:right w:val="nil"/>
              <w:between w:val="nil"/>
            </w:pBdr>
            <w:tabs>
              <w:tab w:val="right" w:pos="9628"/>
            </w:tabs>
            <w:spacing w:line="360" w:lineRule="auto"/>
            <w:ind w:left="0" w:hanging="2"/>
            <w:rPr>
              <w:rFonts w:ascii="Calibri" w:hAnsi="Calibri"/>
              <w:b/>
              <w:color w:val="000000"/>
              <w:sz w:val="22"/>
            </w:rPr>
          </w:pPr>
          <w:hyperlink w:anchor="_heading=h.3j2qqm3">
            <w:r w:rsidR="00BA034E">
              <w:rPr>
                <w:rFonts w:eastAsia="Times New Roman" w:cs="Times New Roman"/>
                <w:b/>
                <w:color w:val="0000FF"/>
                <w:szCs w:val="24"/>
                <w:u w:val="single"/>
              </w:rPr>
              <w:t>Domeniul 6: COMUNITATE ȘI PARTENERIATE</w:t>
            </w:r>
          </w:hyperlink>
          <w:hyperlink w:anchor="_heading=h.3j2qqm3">
            <w:r w:rsidR="00BA034E">
              <w:rPr>
                <w:rFonts w:eastAsia="Times New Roman" w:cs="Times New Roman"/>
                <w:b/>
                <w:color w:val="000000"/>
                <w:szCs w:val="24"/>
              </w:rPr>
              <w:tab/>
              <w:t>18</w:t>
            </w:r>
          </w:hyperlink>
        </w:p>
        <w:p w:rsidR="008D1579" w:rsidRDefault="00B77E24">
          <w:pPr>
            <w:pBdr>
              <w:top w:val="nil"/>
              <w:left w:val="nil"/>
              <w:bottom w:val="nil"/>
              <w:right w:val="nil"/>
              <w:between w:val="nil"/>
            </w:pBdr>
            <w:tabs>
              <w:tab w:val="right" w:pos="9628"/>
            </w:tabs>
            <w:spacing w:line="360" w:lineRule="auto"/>
            <w:ind w:left="0" w:hanging="2"/>
            <w:rPr>
              <w:rFonts w:ascii="Calibri" w:hAnsi="Calibri"/>
              <w:color w:val="000000"/>
              <w:sz w:val="22"/>
            </w:rPr>
          </w:pPr>
          <w:hyperlink w:anchor="_heading=h.1y810tw">
            <w:r w:rsidR="00BA034E">
              <w:rPr>
                <w:rFonts w:eastAsia="Times New Roman" w:cs="Times New Roman"/>
                <w:b/>
                <w:color w:val="0000FF"/>
                <w:szCs w:val="24"/>
                <w:u w:val="single"/>
              </w:rPr>
              <w:t>Standard 6:</w:t>
            </w:r>
          </w:hyperlink>
          <w:hyperlink w:anchor="_heading=h.1y810tw">
            <w:r w:rsidR="00BA034E">
              <w:rPr>
                <w:rFonts w:eastAsia="Times New Roman" w:cs="Times New Roman"/>
                <w:color w:val="0000FF"/>
                <w:szCs w:val="24"/>
                <w:u w:val="single"/>
              </w:rPr>
              <w:t xml:space="preserve"> Cadrul de conducere dezvoltă parteneriate în vederea asigurării progresului instituției de învățământ general și a comunității</w:t>
            </w:r>
          </w:hyperlink>
          <w:hyperlink w:anchor="_heading=h.1y810tw">
            <w:r w:rsidR="00BA034E">
              <w:rPr>
                <w:rFonts w:eastAsia="Times New Roman" w:cs="Times New Roman"/>
                <w:color w:val="000000"/>
                <w:szCs w:val="24"/>
              </w:rPr>
              <w:tab/>
              <w:t>18</w:t>
            </w:r>
          </w:hyperlink>
          <w:r w:rsidR="00104EDE">
            <w:fldChar w:fldCharType="end"/>
          </w:r>
        </w:p>
      </w:sdtContent>
    </w:sdt>
    <w:p w:rsidR="008D1579" w:rsidRDefault="008D1579">
      <w:pPr>
        <w:pBdr>
          <w:top w:val="nil"/>
          <w:left w:val="nil"/>
          <w:bottom w:val="nil"/>
          <w:right w:val="nil"/>
          <w:between w:val="nil"/>
        </w:pBdr>
        <w:spacing w:line="36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360" w:lineRule="auto"/>
        <w:ind w:left="0" w:hanging="2"/>
        <w:jc w:val="center"/>
        <w:rPr>
          <w:rFonts w:eastAsia="Times New Roman" w:cs="Times New Roman"/>
          <w:color w:val="000000"/>
          <w:szCs w:val="24"/>
        </w:rPr>
      </w:pPr>
      <w:bookmarkStart w:id="0" w:name="_heading=h.gjdgxs" w:colFirst="0" w:colLast="0"/>
      <w:bookmarkEnd w:id="0"/>
      <w:r>
        <w:br w:type="page"/>
      </w:r>
    </w:p>
    <w:p w:rsidR="008D1579" w:rsidRDefault="008D1579">
      <w:pPr>
        <w:pBdr>
          <w:top w:val="nil"/>
          <w:left w:val="nil"/>
          <w:bottom w:val="nil"/>
          <w:right w:val="nil"/>
          <w:between w:val="nil"/>
        </w:pBdr>
        <w:spacing w:line="360" w:lineRule="auto"/>
        <w:ind w:left="0" w:hanging="2"/>
        <w:jc w:val="center"/>
        <w:rPr>
          <w:rFonts w:eastAsia="Times New Roman" w:cs="Times New Roman"/>
          <w:b/>
          <w:szCs w:val="24"/>
          <w:shd w:val="clear" w:color="auto" w:fill="EFEFEF"/>
        </w:rPr>
      </w:pPr>
      <w:bookmarkStart w:id="1" w:name="_heading=h.ig0ohzo58bel" w:colFirst="0" w:colLast="0"/>
      <w:bookmarkEnd w:id="1"/>
    </w:p>
    <w:p w:rsidR="008D1579" w:rsidRDefault="00BA034E">
      <w:pPr>
        <w:pBdr>
          <w:top w:val="nil"/>
          <w:left w:val="nil"/>
          <w:bottom w:val="nil"/>
          <w:right w:val="nil"/>
          <w:between w:val="nil"/>
        </w:pBdr>
        <w:spacing w:line="360" w:lineRule="auto"/>
        <w:ind w:left="0" w:hanging="2"/>
        <w:jc w:val="center"/>
        <w:rPr>
          <w:rFonts w:eastAsia="Times New Roman" w:cs="Times New Roman"/>
          <w:color w:val="000000"/>
          <w:szCs w:val="24"/>
          <w:shd w:val="clear" w:color="auto" w:fill="EFEFEF"/>
        </w:rPr>
      </w:pPr>
      <w:bookmarkStart w:id="2" w:name="_heading=h.2tikvbnvcjwz" w:colFirst="0" w:colLast="0"/>
      <w:bookmarkEnd w:id="2"/>
      <w:r>
        <w:rPr>
          <w:rFonts w:eastAsia="Times New Roman" w:cs="Times New Roman"/>
          <w:b/>
          <w:color w:val="000000"/>
          <w:szCs w:val="24"/>
          <w:shd w:val="clear" w:color="auto" w:fill="EFEFEF"/>
        </w:rPr>
        <w:t>Domeniul 1: VIZIUNE ȘI STRATEGII</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Standard 1:</w:t>
      </w:r>
      <w:r>
        <w:rPr>
          <w:rFonts w:eastAsia="Times New Roman" w:cs="Times New Roman"/>
          <w:color w:val="000000"/>
          <w:szCs w:val="24"/>
        </w:rPr>
        <w:t xml:space="preserve"> Cadrul de conducere gestionează procesul de elaborare și implementare a proiectelor de dezvoltare a instituției de învățământ generală în vederea promovării politicii educaționale naționale și locale</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1.1. </w:t>
      </w:r>
      <w:r>
        <w:rPr>
          <w:rFonts w:eastAsia="Times New Roman" w:cs="Times New Roman"/>
          <w:color w:val="000000"/>
          <w:szCs w:val="24"/>
        </w:rPr>
        <w:t>Organizează procesul de elaborare participativă a proiectelor de dezvoltare a instituției de învățământ general în baza evaluării holistice a mediului intern și extern.</w:t>
      </w:r>
    </w:p>
    <w:tbl>
      <w:tblPr>
        <w:tblStyle w:val="af8"/>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1701"/>
        <w:gridCol w:w="3685"/>
        <w:gridCol w:w="2122"/>
      </w:tblGrid>
      <w:tr w:rsidR="008D1579" w:rsidTr="00A9067C">
        <w:trPr>
          <w:trHeight w:val="4530"/>
        </w:trPr>
        <w:tc>
          <w:tcPr>
            <w:tcW w:w="19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508" w:type="dxa"/>
            <w:gridSpan w:val="3"/>
          </w:tcPr>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Decizia Comisiei de concurs confirmată prin ordinul nr.</w:t>
            </w:r>
            <w:r>
              <w:rPr>
                <w:rFonts w:eastAsia="Times New Roman" w:cs="Times New Roman"/>
                <w:color w:val="000000"/>
                <w:szCs w:val="24"/>
              </w:rPr>
              <w:t>06-c</w:t>
            </w:r>
            <w:r w:rsidRPr="00BA034E">
              <w:rPr>
                <w:rFonts w:eastAsia="Times New Roman" w:cs="Times New Roman"/>
                <w:color w:val="000000"/>
                <w:szCs w:val="24"/>
              </w:rPr>
              <w:t xml:space="preserve"> din </w:t>
            </w:r>
            <w:r>
              <w:rPr>
                <w:rFonts w:eastAsia="Times New Roman" w:cs="Times New Roman"/>
                <w:color w:val="000000"/>
                <w:szCs w:val="24"/>
              </w:rPr>
              <w:t>05 mai</w:t>
            </w:r>
            <w:r w:rsidRPr="00BA034E">
              <w:rPr>
                <w:rFonts w:eastAsia="Times New Roman" w:cs="Times New Roman"/>
                <w:color w:val="000000"/>
                <w:szCs w:val="24"/>
              </w:rPr>
              <w:t xml:space="preserve"> 20</w:t>
            </w:r>
            <w:r>
              <w:rPr>
                <w:rFonts w:eastAsia="Times New Roman" w:cs="Times New Roman"/>
                <w:color w:val="000000"/>
                <w:szCs w:val="24"/>
              </w:rPr>
              <w:t>2</w:t>
            </w:r>
            <w:r w:rsidRPr="00BA034E">
              <w:rPr>
                <w:rFonts w:eastAsia="Times New Roman" w:cs="Times New Roman"/>
                <w:color w:val="000000"/>
                <w:szCs w:val="24"/>
              </w:rPr>
              <w:t>1. (Anexă)</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Contract individual de muncă nr.</w:t>
            </w:r>
            <w:r>
              <w:rPr>
                <w:rFonts w:eastAsia="Times New Roman" w:cs="Times New Roman"/>
                <w:color w:val="000000"/>
                <w:szCs w:val="24"/>
              </w:rPr>
              <w:t xml:space="preserve">02 </w:t>
            </w:r>
            <w:r w:rsidRPr="00BA034E">
              <w:rPr>
                <w:rFonts w:eastAsia="Times New Roman" w:cs="Times New Roman"/>
                <w:color w:val="000000"/>
                <w:szCs w:val="24"/>
              </w:rPr>
              <w:t xml:space="preserve">din </w:t>
            </w:r>
            <w:r>
              <w:rPr>
                <w:rFonts w:eastAsia="Times New Roman" w:cs="Times New Roman"/>
                <w:color w:val="000000"/>
                <w:szCs w:val="24"/>
              </w:rPr>
              <w:t>06 ma</w:t>
            </w:r>
            <w:r w:rsidRPr="00BA034E">
              <w:rPr>
                <w:rFonts w:eastAsia="Times New Roman" w:cs="Times New Roman"/>
                <w:color w:val="000000"/>
                <w:szCs w:val="24"/>
              </w:rPr>
              <w:t>i 20</w:t>
            </w:r>
            <w:r>
              <w:rPr>
                <w:rFonts w:eastAsia="Times New Roman" w:cs="Times New Roman"/>
                <w:color w:val="000000"/>
                <w:szCs w:val="24"/>
              </w:rPr>
              <w:t>2</w:t>
            </w:r>
            <w:r w:rsidRPr="00BA034E">
              <w:rPr>
                <w:rFonts w:eastAsia="Times New Roman" w:cs="Times New Roman"/>
                <w:color w:val="000000"/>
                <w:szCs w:val="24"/>
              </w:rPr>
              <w:t>1</w:t>
            </w:r>
            <w:r>
              <w:rPr>
                <w:rFonts w:eastAsia="Times New Roman" w:cs="Times New Roman"/>
                <w:color w:val="000000"/>
                <w:szCs w:val="24"/>
              </w:rPr>
              <w:t xml:space="preserve"> (Anexă)</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xml:space="preserve">• Extras din Registrul de stat al organizațiilor necomerciale </w:t>
            </w:r>
            <w:r>
              <w:rPr>
                <w:rFonts w:eastAsia="Times New Roman" w:cs="Times New Roman"/>
                <w:color w:val="000000"/>
                <w:szCs w:val="24"/>
              </w:rPr>
              <w:t>din 24</w:t>
            </w:r>
            <w:r w:rsidRPr="00BA034E">
              <w:rPr>
                <w:rFonts w:eastAsia="Times New Roman" w:cs="Times New Roman"/>
                <w:color w:val="000000"/>
                <w:szCs w:val="24"/>
              </w:rPr>
              <w:t xml:space="preserve"> </w:t>
            </w:r>
            <w:r>
              <w:rPr>
                <w:rFonts w:eastAsia="Times New Roman" w:cs="Times New Roman"/>
                <w:color w:val="000000"/>
                <w:szCs w:val="24"/>
              </w:rPr>
              <w:t>mai</w:t>
            </w:r>
            <w:r w:rsidRPr="00BA034E">
              <w:rPr>
                <w:rFonts w:eastAsia="Times New Roman" w:cs="Times New Roman"/>
                <w:color w:val="000000"/>
                <w:szCs w:val="24"/>
              </w:rPr>
              <w:t xml:space="preserve"> 20</w:t>
            </w:r>
            <w:r>
              <w:rPr>
                <w:rFonts w:eastAsia="Times New Roman" w:cs="Times New Roman"/>
                <w:color w:val="000000"/>
                <w:szCs w:val="24"/>
              </w:rPr>
              <w:t>2</w:t>
            </w:r>
            <w:r w:rsidRPr="00BA034E">
              <w:rPr>
                <w:rFonts w:eastAsia="Times New Roman" w:cs="Times New Roman"/>
                <w:color w:val="000000"/>
                <w:szCs w:val="24"/>
              </w:rPr>
              <w:t>1;</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xml:space="preserve">Director: </w:t>
            </w:r>
            <w:r>
              <w:rPr>
                <w:rFonts w:eastAsia="Times New Roman" w:cs="Times New Roman"/>
                <w:color w:val="000000"/>
                <w:szCs w:val="24"/>
              </w:rPr>
              <w:t>Virginia Bîzgu</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Formarea viziunii strategice asupra procesului educaţional.</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Proiectarea judicioasă a activităţilor de lungă durată şi scurtă durată;</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Informarea comunității educaționale privind viziunea, misiunea, valorile de bază și</w:t>
            </w:r>
            <w:r>
              <w:rPr>
                <w:rFonts w:eastAsia="Times New Roman" w:cs="Times New Roman"/>
                <w:color w:val="000000"/>
                <w:szCs w:val="24"/>
              </w:rPr>
              <w:t xml:space="preserve"> </w:t>
            </w:r>
            <w:r w:rsidRPr="00BA034E">
              <w:rPr>
                <w:rFonts w:eastAsia="Times New Roman" w:cs="Times New Roman"/>
                <w:color w:val="000000"/>
                <w:szCs w:val="24"/>
              </w:rPr>
              <w:t>prioritățile strategice de dezvoltare a instituției de învățământ.</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xml:space="preserve">• Cartea de vizită a instituției (Anexă </w:t>
            </w:r>
            <w:r>
              <w:rPr>
                <w:rFonts w:eastAsia="Times New Roman" w:cs="Times New Roman"/>
                <w:color w:val="000000"/>
                <w:szCs w:val="24"/>
              </w:rPr>
              <w:t>PPT</w:t>
            </w:r>
            <w:r w:rsidRPr="00BA034E">
              <w:rPr>
                <w:rFonts w:eastAsia="Times New Roman" w:cs="Times New Roman"/>
                <w:color w:val="000000"/>
                <w:szCs w:val="24"/>
              </w:rPr>
              <w:t>)</w:t>
            </w:r>
          </w:p>
          <w:p w:rsidR="00BA034E" w:rsidRPr="00BA034E"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xml:space="preserve">• </w:t>
            </w:r>
            <w:r w:rsidR="00A9067C">
              <w:rPr>
                <w:rFonts w:eastAsia="Times New Roman" w:cs="Times New Roman"/>
                <w:color w:val="000000"/>
                <w:szCs w:val="24"/>
              </w:rPr>
              <w:t>2 c</w:t>
            </w:r>
            <w:r w:rsidRPr="00BA034E">
              <w:rPr>
                <w:rFonts w:eastAsia="Times New Roman" w:cs="Times New Roman"/>
                <w:color w:val="000000"/>
                <w:szCs w:val="24"/>
              </w:rPr>
              <w:t>onsultări online cu părinții, elevii și cadrele didactice privind calitatea PED-ului, viziunea</w:t>
            </w:r>
            <w:r>
              <w:rPr>
                <w:rFonts w:eastAsia="Times New Roman" w:cs="Times New Roman"/>
                <w:color w:val="000000"/>
                <w:szCs w:val="24"/>
              </w:rPr>
              <w:t xml:space="preserve"> </w:t>
            </w:r>
            <w:r w:rsidRPr="00BA034E">
              <w:rPr>
                <w:rFonts w:eastAsia="Times New Roman" w:cs="Times New Roman"/>
                <w:color w:val="000000"/>
                <w:szCs w:val="24"/>
              </w:rPr>
              <w:t>de redeschidere a liceului post-criză. (Anexă)</w:t>
            </w:r>
          </w:p>
          <w:p w:rsidR="008D1579" w:rsidRDefault="00BA034E" w:rsidP="00BA034E">
            <w:pPr>
              <w:pBdr>
                <w:top w:val="nil"/>
                <w:left w:val="nil"/>
                <w:bottom w:val="nil"/>
                <w:right w:val="nil"/>
                <w:between w:val="nil"/>
              </w:pBdr>
              <w:spacing w:line="240" w:lineRule="auto"/>
              <w:ind w:left="0" w:hanging="2"/>
              <w:rPr>
                <w:rFonts w:eastAsia="Times New Roman" w:cs="Times New Roman"/>
                <w:color w:val="000000"/>
                <w:szCs w:val="24"/>
              </w:rPr>
            </w:pPr>
            <w:r w:rsidRPr="00BA034E">
              <w:rPr>
                <w:rFonts w:eastAsia="Times New Roman" w:cs="Times New Roman"/>
                <w:color w:val="000000"/>
                <w:szCs w:val="24"/>
              </w:rPr>
              <w:t xml:space="preserve">• </w:t>
            </w:r>
            <w:r w:rsidR="00A9067C">
              <w:rPr>
                <w:rFonts w:eastAsia="Times New Roman" w:cs="Times New Roman"/>
                <w:color w:val="000000"/>
                <w:szCs w:val="24"/>
              </w:rPr>
              <w:t>5 n</w:t>
            </w:r>
            <w:r w:rsidRPr="00BA034E">
              <w:rPr>
                <w:rFonts w:eastAsia="Times New Roman" w:cs="Times New Roman"/>
                <w:color w:val="000000"/>
                <w:szCs w:val="24"/>
              </w:rPr>
              <w:t>ote informative cu privire la realizarea obiectivelor din Planul de dezvoltare strategică și</w:t>
            </w:r>
            <w:r>
              <w:rPr>
                <w:rFonts w:eastAsia="Times New Roman" w:cs="Times New Roman"/>
                <w:color w:val="000000"/>
                <w:szCs w:val="24"/>
              </w:rPr>
              <w:t xml:space="preserve"> </w:t>
            </w:r>
            <w:r w:rsidRPr="00BA034E">
              <w:rPr>
                <w:rFonts w:eastAsia="Times New Roman" w:cs="Times New Roman"/>
                <w:color w:val="000000"/>
                <w:szCs w:val="24"/>
              </w:rPr>
              <w:t>Planul anual de activitate a instituției de învățământ (în baza indicatorilor stabiliți)) (Anexă)</w:t>
            </w:r>
          </w:p>
          <w:p w:rsidR="008D1579" w:rsidRDefault="00BA034E" w:rsidP="00222CF4">
            <w:pPr>
              <w:widowControl w:val="0"/>
              <w:numPr>
                <w:ilvl w:val="0"/>
                <w:numId w:val="2"/>
              </w:numPr>
              <w:pBdr>
                <w:top w:val="nil"/>
                <w:left w:val="nil"/>
                <w:bottom w:val="nil"/>
                <w:right w:val="nil"/>
                <w:between w:val="nil"/>
              </w:pBdr>
              <w:tabs>
                <w:tab w:val="left" w:pos="175"/>
                <w:tab w:val="left" w:pos="899"/>
                <w:tab w:val="left" w:pos="901"/>
              </w:tabs>
              <w:spacing w:before="2" w:line="240" w:lineRule="auto"/>
              <w:ind w:left="0" w:hanging="2"/>
              <w:jc w:val="left"/>
              <w:rPr>
                <w:rFonts w:eastAsia="Times New Roman" w:cs="Times New Roman"/>
                <w:color w:val="000000"/>
                <w:szCs w:val="24"/>
              </w:rPr>
            </w:pPr>
            <w:r>
              <w:rPr>
                <w:rFonts w:eastAsia="Times New Roman" w:cs="Times New Roman"/>
                <w:color w:val="000000"/>
                <w:szCs w:val="24"/>
              </w:rPr>
              <w:t>Analiza SWOT a instituției;</w:t>
            </w:r>
          </w:p>
          <w:p w:rsidR="008D1579" w:rsidRDefault="00BA034E"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rPr>
                <w:rFonts w:eastAsia="Times New Roman" w:cs="Times New Roman"/>
                <w:color w:val="000000"/>
                <w:szCs w:val="24"/>
              </w:rPr>
              <w:t>Pagina de facebook a liceului</w:t>
            </w:r>
            <w:r w:rsidR="00A9067C">
              <w:rPr>
                <w:rFonts w:eastAsia="Times New Roman" w:cs="Times New Roman"/>
                <w:color w:val="000000"/>
                <w:szCs w:val="24"/>
              </w:rPr>
              <w:t xml:space="preserve">  </w:t>
            </w:r>
            <w:hyperlink r:id="rId13" w:history="1">
              <w:r w:rsidR="004C2EC3" w:rsidRPr="008617FF">
                <w:rPr>
                  <w:rStyle w:val="af6"/>
                  <w:rFonts w:eastAsia="Times New Roman" w:cs="Times New Roman"/>
                  <w:szCs w:val="24"/>
                </w:rPr>
                <w:t>https://www.facebook.com/Liceul-Teoretic-Nicolae-Donici-144667632316356</w:t>
              </w:r>
            </w:hyperlink>
            <w:r>
              <w:rPr>
                <w:rFonts w:eastAsia="Times New Roman" w:cs="Times New Roman"/>
                <w:color w:val="000000"/>
                <w:szCs w:val="24"/>
              </w:rPr>
              <w:t>;</w:t>
            </w:r>
          </w:p>
          <w:p w:rsidR="004C2EC3" w:rsidRDefault="004C2EC3"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rPr>
                <w:rFonts w:eastAsia="Times New Roman" w:cs="Times New Roman"/>
                <w:color w:val="000000"/>
                <w:szCs w:val="24"/>
              </w:rPr>
              <w:t xml:space="preserve">Site Liceului </w:t>
            </w:r>
            <w:hyperlink r:id="rId14" w:history="1">
              <w:r w:rsidR="004A0232" w:rsidRPr="00F75BD4">
                <w:rPr>
                  <w:rStyle w:val="af6"/>
                  <w:rFonts w:eastAsia="Times New Roman" w:cs="Times New Roman"/>
                  <w:szCs w:val="24"/>
                </w:rPr>
                <w:t>https://ltnicolaedonici.md/</w:t>
              </w:r>
            </w:hyperlink>
          </w:p>
          <w:p w:rsidR="0046659F" w:rsidRPr="00DD4DDC" w:rsidRDefault="0046659F" w:rsidP="0046659F">
            <w:pPr>
              <w:pStyle w:val="Frspaiere1"/>
              <w:numPr>
                <w:ilvl w:val="0"/>
                <w:numId w:val="2"/>
              </w:numPr>
              <w:rPr>
                <w:color w:val="000000"/>
              </w:rPr>
            </w:pPr>
            <w:r w:rsidRPr="00DD4DDC">
              <w:rPr>
                <w:color w:val="000000"/>
              </w:rPr>
              <w:t xml:space="preserve">Proces Verbal nr. 03 din 11.10.2021 al ședinței CP </w:t>
            </w:r>
            <w:r w:rsidRPr="00DD4DDC">
              <w:rPr>
                <w:i/>
                <w:color w:val="000000"/>
              </w:rPr>
              <w:t>Cu privire la aprobarea Planului managerial al instituției pentru a.s. 2021-2022</w:t>
            </w:r>
            <w:r w:rsidRPr="00DD4DDC">
              <w:rPr>
                <w:color w:val="000000"/>
              </w:rPr>
              <w:t>;</w:t>
            </w:r>
          </w:p>
          <w:p w:rsidR="004A0232" w:rsidRPr="0046659F" w:rsidRDefault="0046659F" w:rsidP="009B0797">
            <w:pPr>
              <w:pStyle w:val="Frspaiere1"/>
              <w:widowControl w:val="0"/>
              <w:numPr>
                <w:ilvl w:val="0"/>
                <w:numId w:val="2"/>
              </w:numPr>
              <w:pBdr>
                <w:top w:val="nil"/>
                <w:left w:val="nil"/>
                <w:bottom w:val="nil"/>
                <w:right w:val="nil"/>
                <w:between w:val="nil"/>
              </w:pBdr>
              <w:tabs>
                <w:tab w:val="left" w:pos="175"/>
              </w:tabs>
              <w:spacing w:before="2"/>
              <w:rPr>
                <w:color w:val="000000"/>
              </w:rPr>
            </w:pPr>
            <w:r w:rsidRPr="0046659F">
              <w:rPr>
                <w:color w:val="000000"/>
              </w:rPr>
              <w:t xml:space="preserve">Proces Verbal nr. 03 din 11.10.2021 al ședinței CP </w:t>
            </w:r>
            <w:r w:rsidRPr="0046659F">
              <w:rPr>
                <w:i/>
                <w:color w:val="000000"/>
              </w:rPr>
              <w:t>Cu privire la aprobarea Planului de activitate al Instituției Publice Liceul Teoretic Nicolae Donici pentru a.s. 2021-2022</w:t>
            </w:r>
            <w:r w:rsidRPr="0046659F">
              <w:rPr>
                <w:color w:val="000000"/>
              </w:rPr>
              <w:t>;</w:t>
            </w:r>
          </w:p>
          <w:p w:rsidR="004A0232" w:rsidRPr="004A0232" w:rsidRDefault="004A0232"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t xml:space="preserve">Planuri lunare aprobate de directorul instituției </w:t>
            </w:r>
          </w:p>
          <w:p w:rsidR="004A0232" w:rsidRPr="004A0232" w:rsidRDefault="004A0232"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t>Planul Consiliului de administrația, aprobat la ședința Consiliu</w:t>
            </w:r>
            <w:r w:rsidR="0046659F">
              <w:t xml:space="preserve"> de Administrație din 02.09.2021</w:t>
            </w:r>
          </w:p>
          <w:p w:rsidR="004A0232" w:rsidRPr="004A0232" w:rsidRDefault="004A0232"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t>Registrul Procese-verbale ale Consiliului Profesoral</w:t>
            </w:r>
          </w:p>
          <w:p w:rsidR="004A0232" w:rsidRPr="004A0232" w:rsidRDefault="004A0232" w:rsidP="00222CF4">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000000"/>
                <w:szCs w:val="24"/>
              </w:rPr>
            </w:pPr>
            <w:r>
              <w:t>Registrul Procese-verbale ale Consiliului de Administrație</w:t>
            </w:r>
          </w:p>
          <w:p w:rsidR="008D1579" w:rsidRDefault="004A0232" w:rsidP="0046659F">
            <w:pPr>
              <w:widowControl w:val="0"/>
              <w:numPr>
                <w:ilvl w:val="0"/>
                <w:numId w:val="2"/>
              </w:numPr>
              <w:pBdr>
                <w:top w:val="nil"/>
                <w:left w:val="nil"/>
                <w:bottom w:val="nil"/>
                <w:right w:val="nil"/>
                <w:between w:val="nil"/>
              </w:pBdr>
              <w:tabs>
                <w:tab w:val="left" w:pos="175"/>
              </w:tabs>
              <w:spacing w:before="2" w:line="240" w:lineRule="auto"/>
              <w:ind w:leftChars="0" w:firstLineChars="0"/>
              <w:jc w:val="left"/>
              <w:rPr>
                <w:rFonts w:eastAsia="Times New Roman" w:cs="Times New Roman"/>
                <w:color w:val="FF0000"/>
                <w:szCs w:val="24"/>
              </w:rPr>
            </w:pPr>
            <w:r>
              <w:t>Planul de dezvoltare instituțional 20</w:t>
            </w:r>
            <w:r w:rsidR="0046659F">
              <w:t xml:space="preserve">21-2026 </w:t>
            </w:r>
          </w:p>
        </w:tc>
      </w:tr>
      <w:tr w:rsidR="008D1579" w:rsidTr="00A9067C">
        <w:tc>
          <w:tcPr>
            <w:tcW w:w="19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Constatări</w:t>
            </w:r>
          </w:p>
        </w:tc>
        <w:tc>
          <w:tcPr>
            <w:tcW w:w="7508" w:type="dxa"/>
            <w:gridSpan w:val="3"/>
          </w:tcPr>
          <w:p w:rsidR="008D1579" w:rsidRPr="0046659F" w:rsidRDefault="00BA034E">
            <w:pPr>
              <w:widowControl w:val="0"/>
              <w:pBdr>
                <w:top w:val="nil"/>
                <w:left w:val="nil"/>
                <w:bottom w:val="nil"/>
                <w:right w:val="nil"/>
                <w:between w:val="nil"/>
              </w:pBdr>
              <w:spacing w:line="240" w:lineRule="auto"/>
              <w:ind w:left="0" w:hanging="2"/>
              <w:rPr>
                <w:rFonts w:eastAsia="Times New Roman" w:cs="Times New Roman"/>
                <w:szCs w:val="24"/>
              </w:rPr>
            </w:pPr>
            <w:r w:rsidRPr="0046659F">
              <w:rPr>
                <w:rFonts w:eastAsia="Times New Roman" w:cs="Times New Roman"/>
                <w:szCs w:val="24"/>
              </w:rPr>
              <w:t>În calitate de conducător al Instituţiei, o reprezint în relaţiile cu persoanele juridice şi fizice,inclusiv cu administraţia publică locală în limitele competenţelor prevăzute de lege. Funcţia de director am ocupat-o în baza criteriilor de competenţă profesională şi managerială. Numirea în funcţia de director prin concurs, pentru un termen de 5 ani, în conformitate cu Regulamentul pentru ocuparea funcţiei de conducere în instituţia de învăţămînt general, aprobat de Ministerul Educaţiei.</w:t>
            </w:r>
          </w:p>
          <w:p w:rsidR="0046659F" w:rsidRPr="0046659F" w:rsidRDefault="0046659F">
            <w:pPr>
              <w:widowControl w:val="0"/>
              <w:pBdr>
                <w:top w:val="nil"/>
                <w:left w:val="nil"/>
                <w:bottom w:val="nil"/>
                <w:right w:val="nil"/>
                <w:between w:val="nil"/>
              </w:pBdr>
              <w:spacing w:line="240" w:lineRule="auto"/>
              <w:ind w:left="0" w:hanging="2"/>
              <w:rPr>
                <w:rFonts w:eastAsia="Times New Roman" w:cs="Times New Roman"/>
                <w:szCs w:val="24"/>
              </w:rPr>
            </w:pPr>
            <w:r w:rsidRPr="0046659F">
              <w:t xml:space="preserve">Împreună cu echipa managerială elaboreaz și monitorizez procesul de elaborare a proiectelor de dezvoltare a instituției de învățământ general: Planul de dezvoltare instituțional 2021-2026; Planul managerial anual aprobat la aceeași ședință. În scopul realizării evaluării holistice a mediului intern și extern, se efectuează o analiză amplă a asigurării concordanței dintre viziunea, misiunea și obiectivele strategice ale instituției, stipulate în </w:t>
            </w:r>
            <w:r w:rsidRPr="0046659F">
              <w:lastRenderedPageBreak/>
              <w:t>Planul de dezvoltare instituțional și în Planul managerial anual, pentru identificarea nivelului de performanță obținut. Elaborăm Planurile lunare manageriale în care este reflectat rezultatul unui parteneriat durabil dintre: echipa manageriala – cadre didactice – părinți - elevi. Comunitatea educațională se implică parțial în procesul de elaborare a proiectelor de dezvoltare instituțională.</w:t>
            </w:r>
          </w:p>
          <w:p w:rsidR="008D1579" w:rsidRPr="0046659F" w:rsidRDefault="00BA034E">
            <w:pPr>
              <w:pBdr>
                <w:top w:val="nil"/>
                <w:left w:val="nil"/>
                <w:bottom w:val="nil"/>
                <w:right w:val="nil"/>
                <w:between w:val="nil"/>
              </w:pBdr>
              <w:spacing w:line="240" w:lineRule="auto"/>
              <w:ind w:left="0" w:hanging="2"/>
              <w:rPr>
                <w:rFonts w:eastAsia="Times New Roman" w:cs="Times New Roman"/>
                <w:szCs w:val="24"/>
              </w:rPr>
            </w:pPr>
            <w:r w:rsidRPr="0046659F">
              <w:rPr>
                <w:rFonts w:eastAsia="Times New Roman" w:cs="Times New Roman"/>
                <w:szCs w:val="24"/>
              </w:rPr>
              <w:t>Totodată,</w:t>
            </w:r>
            <w:r w:rsidR="0046659F" w:rsidRPr="0046659F">
              <w:rPr>
                <w:rFonts w:eastAsia="Times New Roman" w:cs="Times New Roman"/>
                <w:szCs w:val="24"/>
              </w:rPr>
              <w:t xml:space="preserve"> </w:t>
            </w:r>
            <w:r w:rsidRPr="0046659F">
              <w:rPr>
                <w:rFonts w:eastAsia="Times New Roman" w:cs="Times New Roman"/>
                <w:szCs w:val="24"/>
              </w:rPr>
              <w:t>exercit conducerea executivă a Instituţiei, în conformitate cu atribuţiile conferite de lege, cu hotărârile consiliului de administraţie al Instituţiei, precum şi cu alte reglementări legale. Mă subordonez Organului local de specialitate în domeniul învăţământului al administraţiei publice locale de nivelul doi. Fişa postului şi fişa de evaluare ale directorului sunt elaborate de organele abilitate, în baza reglementărilor stabilite de  către MECC</w:t>
            </w:r>
            <w:r w:rsidR="004A0232" w:rsidRPr="0046659F">
              <w:rPr>
                <w:rFonts w:eastAsia="Times New Roman" w:cs="Times New Roman"/>
                <w:szCs w:val="24"/>
              </w:rPr>
              <w:t>. Permanent manifest loialitate</w:t>
            </w:r>
            <w:r w:rsidRPr="0046659F">
              <w:rPr>
                <w:rFonts w:eastAsia="Times New Roman" w:cs="Times New Roman"/>
                <w:szCs w:val="24"/>
              </w:rPr>
              <w:t>,</w:t>
            </w:r>
            <w:r w:rsidR="004A0232" w:rsidRPr="0046659F">
              <w:rPr>
                <w:rFonts w:eastAsia="Times New Roman" w:cs="Times New Roman"/>
                <w:szCs w:val="24"/>
              </w:rPr>
              <w:t xml:space="preserve"> </w:t>
            </w:r>
            <w:r w:rsidRPr="0046659F">
              <w:rPr>
                <w:rFonts w:eastAsia="Times New Roman" w:cs="Times New Roman"/>
                <w:szCs w:val="24"/>
              </w:rPr>
              <w:t>corectitudine şi responsabilitate faţă de necesitățile  instituţiei.</w:t>
            </w:r>
          </w:p>
          <w:p w:rsidR="008D1579" w:rsidRPr="0046659F" w:rsidRDefault="00BA034E">
            <w:pPr>
              <w:pBdr>
                <w:top w:val="nil"/>
                <w:left w:val="nil"/>
                <w:bottom w:val="nil"/>
                <w:right w:val="nil"/>
                <w:between w:val="nil"/>
              </w:pBdr>
              <w:spacing w:line="240" w:lineRule="auto"/>
              <w:ind w:left="0" w:hanging="2"/>
              <w:rPr>
                <w:rFonts w:eastAsia="Times New Roman" w:cs="Times New Roman"/>
                <w:szCs w:val="24"/>
              </w:rPr>
            </w:pPr>
            <w:r w:rsidRPr="0046659F">
              <w:rPr>
                <w:rFonts w:eastAsia="Times New Roman" w:cs="Times New Roman"/>
                <w:i/>
                <w:szCs w:val="24"/>
              </w:rPr>
              <w:t xml:space="preserve"> </w:t>
            </w:r>
          </w:p>
        </w:tc>
      </w:tr>
      <w:tr w:rsidR="008D1579" w:rsidTr="00A9067C">
        <w:tc>
          <w:tcPr>
            <w:tcW w:w="1985" w:type="dxa"/>
            <w:vMerge w:val="restart"/>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Pondere și punctaj acordat</w:t>
            </w:r>
          </w:p>
        </w:tc>
        <w:tc>
          <w:tcPr>
            <w:tcW w:w="1701"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3</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A9067C">
              <w:rPr>
                <w:rFonts w:eastAsia="Times New Roman" w:cs="Times New Roman"/>
                <w:color w:val="000000"/>
                <w:szCs w:val="24"/>
              </w:rPr>
              <w:t>0,75</w:t>
            </w:r>
          </w:p>
        </w:tc>
        <w:tc>
          <w:tcPr>
            <w:tcW w:w="2122"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A9067C">
              <w:rPr>
                <w:rFonts w:eastAsia="Times New Roman" w:cs="Times New Roman"/>
                <w:color w:val="000000"/>
                <w:szCs w:val="24"/>
              </w:rPr>
              <w:t>2,25</w:t>
            </w:r>
          </w:p>
        </w:tc>
      </w:tr>
      <w:tr w:rsidR="008D1579" w:rsidTr="00A9067C">
        <w:tc>
          <w:tcPr>
            <w:tcW w:w="1985"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701"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2</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A9067C">
              <w:rPr>
                <w:rFonts w:eastAsia="Times New Roman" w:cs="Times New Roman"/>
                <w:color w:val="000000"/>
                <w:szCs w:val="24"/>
              </w:rPr>
              <w:t>0,75</w:t>
            </w:r>
          </w:p>
        </w:tc>
        <w:tc>
          <w:tcPr>
            <w:tcW w:w="2122"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A9067C">
              <w:rPr>
                <w:rFonts w:eastAsia="Times New Roman" w:cs="Times New Roman"/>
                <w:color w:val="000000"/>
                <w:szCs w:val="24"/>
              </w:rPr>
              <w:t>1,5</w:t>
            </w:r>
          </w:p>
        </w:tc>
      </w:tr>
      <w:tr w:rsidR="008D1579" w:rsidTr="00A9067C">
        <w:tc>
          <w:tcPr>
            <w:tcW w:w="7371" w:type="dxa"/>
            <w:gridSpan w:val="3"/>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w:t>
            </w:r>
          </w:p>
        </w:tc>
        <w:tc>
          <w:tcPr>
            <w:tcW w:w="2122"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A9067C">
              <w:rPr>
                <w:rFonts w:eastAsia="Times New Roman" w:cs="Times New Roman"/>
                <w:color w:val="000000"/>
                <w:szCs w:val="24"/>
              </w:rPr>
              <w:t>3,75</w:t>
            </w:r>
          </w:p>
        </w:tc>
      </w:tr>
    </w:tbl>
    <w:p w:rsidR="00EA6739" w:rsidRDefault="00EA6739" w:rsidP="00EA6739">
      <w:pPr>
        <w:pBdr>
          <w:top w:val="nil"/>
          <w:left w:val="nil"/>
          <w:bottom w:val="nil"/>
          <w:right w:val="nil"/>
          <w:between w:val="nil"/>
        </w:pBdr>
        <w:spacing w:line="240" w:lineRule="auto"/>
        <w:ind w:leftChars="0" w:left="0" w:firstLineChars="0" w:firstLine="0"/>
        <w:rPr>
          <w:rFonts w:eastAsia="Times New Roman" w:cs="Times New Roman"/>
          <w:color w:val="000000"/>
          <w:szCs w:val="24"/>
        </w:rPr>
      </w:pPr>
    </w:p>
    <w:p w:rsidR="00EA6739" w:rsidRDefault="00EA6739" w:rsidP="00EA6739">
      <w:pPr>
        <w:pBdr>
          <w:top w:val="nil"/>
          <w:left w:val="nil"/>
          <w:bottom w:val="nil"/>
          <w:right w:val="nil"/>
          <w:between w:val="nil"/>
        </w:pBdr>
        <w:spacing w:line="240" w:lineRule="auto"/>
        <w:ind w:leftChars="0" w:left="0" w:firstLineChars="0" w:firstLine="0"/>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1.2. </w:t>
      </w:r>
      <w:r>
        <w:rPr>
          <w:rFonts w:eastAsia="Times New Roman" w:cs="Times New Roman"/>
          <w:color w:val="000000"/>
          <w:szCs w:val="24"/>
        </w:rPr>
        <w:t>Conduce procesul de implementare a obiectivelor strategice</w:t>
      </w:r>
    </w:p>
    <w:tbl>
      <w:tblPr>
        <w:tblStyle w:val="af9"/>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122"/>
      </w:tblGrid>
      <w:tr w:rsidR="008D1579" w:rsidTr="00A9067C">
        <w:trPr>
          <w:trHeight w:val="560"/>
        </w:trPr>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650" w:type="dxa"/>
            <w:gridSpan w:val="3"/>
          </w:tcPr>
          <w:p w:rsidR="00EA4E44" w:rsidRPr="00DD4DDC" w:rsidRDefault="00EA4E44" w:rsidP="00222CF4">
            <w:pPr>
              <w:pStyle w:val="Frspaiere1"/>
              <w:numPr>
                <w:ilvl w:val="0"/>
                <w:numId w:val="12"/>
              </w:numPr>
            </w:pPr>
            <w:r w:rsidRPr="00DD4DDC">
              <w:t>Președinte al Comisiilor și structurilor funcționale din instituție;</w:t>
            </w:r>
          </w:p>
          <w:p w:rsidR="00EA4E44" w:rsidRPr="00DD4DDC" w:rsidRDefault="00EA4E44" w:rsidP="00222CF4">
            <w:pPr>
              <w:pStyle w:val="Frspaiere1"/>
              <w:numPr>
                <w:ilvl w:val="0"/>
                <w:numId w:val="12"/>
              </w:numPr>
            </w:pPr>
            <w:r w:rsidRPr="00DD4DDC">
              <w:t>Președinte al Consilului profesoral în perioada de conducere;</w:t>
            </w:r>
          </w:p>
          <w:p w:rsidR="00EA4E44" w:rsidRPr="00DD4DDC" w:rsidRDefault="00EA4E44" w:rsidP="00222CF4">
            <w:pPr>
              <w:pStyle w:val="Frspaiere1"/>
              <w:numPr>
                <w:ilvl w:val="0"/>
                <w:numId w:val="12"/>
              </w:numPr>
            </w:pPr>
            <w:r w:rsidRPr="00DD4DDC">
              <w:t>Rapoarte de activitate în cadrul Consiliilor profesorale, ședințelor cu părinții;</w:t>
            </w:r>
          </w:p>
          <w:p w:rsidR="00EA4E44" w:rsidRPr="00DD4DDC" w:rsidRDefault="00EA4E44" w:rsidP="00457A5B">
            <w:pPr>
              <w:pStyle w:val="Frspaiere1"/>
              <w:ind w:left="141"/>
            </w:pPr>
            <w:r w:rsidRPr="00DD4DDC">
              <w:t>Elaborarea:</w:t>
            </w:r>
          </w:p>
          <w:p w:rsidR="00EA4E44" w:rsidRPr="00DD4DDC" w:rsidRDefault="004A0232" w:rsidP="00222CF4">
            <w:pPr>
              <w:pStyle w:val="Frspaiere1"/>
              <w:numPr>
                <w:ilvl w:val="0"/>
                <w:numId w:val="12"/>
              </w:numPr>
            </w:pPr>
            <w:r w:rsidRPr="00DD4DDC">
              <w:t>Fișe post pentru toți angajații liceului</w:t>
            </w:r>
            <w:r w:rsidR="00EA4E44" w:rsidRPr="00DD4DDC">
              <w:t>;</w:t>
            </w:r>
          </w:p>
          <w:p w:rsidR="00EA4E44" w:rsidRPr="00DD4DDC" w:rsidRDefault="00EA4E44" w:rsidP="00222CF4">
            <w:pPr>
              <w:pStyle w:val="Frspaiere1"/>
              <w:numPr>
                <w:ilvl w:val="0"/>
                <w:numId w:val="12"/>
              </w:numPr>
            </w:pPr>
            <w:r w:rsidRPr="00DD4DDC">
              <w:t>Regulamentul Consiliului de Etică</w:t>
            </w:r>
            <w:r w:rsidR="00EA6739" w:rsidRPr="00DD4DDC">
              <w:t xml:space="preserve"> P</w:t>
            </w:r>
            <w:r w:rsidR="000C3FBE" w:rsidRPr="00DD4DDC">
              <w:t xml:space="preserve">roces </w:t>
            </w:r>
            <w:r w:rsidR="00EA6739" w:rsidRPr="00DD4DDC">
              <w:t>V</w:t>
            </w:r>
            <w:r w:rsidR="000C3FBE" w:rsidRPr="00DD4DDC">
              <w:t>erbal</w:t>
            </w:r>
            <w:r w:rsidR="00EA6739" w:rsidRPr="00DD4DDC">
              <w:t xml:space="preserve"> al C</w:t>
            </w:r>
            <w:r w:rsidR="000C3FBE" w:rsidRPr="00DD4DDC">
              <w:t xml:space="preserve">onsiliului de </w:t>
            </w:r>
            <w:r w:rsidR="00EA6739" w:rsidRPr="00DD4DDC">
              <w:t>E</w:t>
            </w:r>
            <w:r w:rsidR="000C3FBE" w:rsidRPr="00DD4DDC">
              <w:t>tică</w:t>
            </w:r>
            <w:r w:rsidR="00EA6739" w:rsidRPr="00DD4DDC">
              <w:t xml:space="preserve"> nr 01 din 15.09.2021</w:t>
            </w:r>
            <w:r w:rsidRPr="00DD4DDC">
              <w:t>;</w:t>
            </w:r>
          </w:p>
          <w:p w:rsidR="00EA4E44" w:rsidRPr="00DD4DDC" w:rsidRDefault="00EA4E44" w:rsidP="00222CF4">
            <w:pPr>
              <w:pStyle w:val="Frspaiere1"/>
              <w:numPr>
                <w:ilvl w:val="0"/>
                <w:numId w:val="12"/>
              </w:numPr>
            </w:pPr>
            <w:r w:rsidRPr="00DD4DDC">
              <w:t>Instruirea/formarea continuă a personalului didactic şi didactic auxiliar în domeniul managementului educațional si instituțional, a părinţilor pentru aplicarea procedurilor legale în organizarea instituţională şi de intervenţie în cazurile de buz, neglijare, violenţă.</w:t>
            </w:r>
          </w:p>
          <w:p w:rsidR="00EA6739" w:rsidRPr="00DD4DDC" w:rsidRDefault="00EA4E44" w:rsidP="00222CF4">
            <w:pPr>
              <w:pStyle w:val="Frspaiere1"/>
              <w:numPr>
                <w:ilvl w:val="0"/>
                <w:numId w:val="12"/>
              </w:numPr>
            </w:pPr>
            <w:r w:rsidRPr="00DD4DDC">
              <w:t>Asigurarea pazei şi securităţii şcolii, a teritoriului aferent, siguranţa elevilor pe toată durata</w:t>
            </w:r>
            <w:r w:rsidR="00EA6739" w:rsidRPr="00DD4DDC">
              <w:t xml:space="preserve"> </w:t>
            </w:r>
            <w:r w:rsidRPr="00DD4DDC">
              <w:t>programului şcolar şi în cadrul activităţilor şcolare şi extraşcolare</w:t>
            </w:r>
          </w:p>
          <w:p w:rsidR="008D1579" w:rsidRPr="00DD4DDC" w:rsidRDefault="00EA4E44" w:rsidP="00222CF4">
            <w:pPr>
              <w:pStyle w:val="Frspaiere1"/>
              <w:numPr>
                <w:ilvl w:val="0"/>
                <w:numId w:val="12"/>
              </w:numPr>
            </w:pPr>
            <w:r w:rsidRPr="00DD4DDC">
              <w:t>Asigurarea condiţiilor optime pentru desfăşurarea unui proces educaţional de calitate;</w:t>
            </w:r>
            <w:r w:rsidR="00BA034E" w:rsidRPr="00DD4DDC">
              <w:t xml:space="preserve"> </w:t>
            </w:r>
          </w:p>
          <w:p w:rsidR="008D1579" w:rsidRPr="00DD4DDC" w:rsidRDefault="00BA034E" w:rsidP="00222CF4">
            <w:pPr>
              <w:pStyle w:val="Frspaiere1"/>
              <w:numPr>
                <w:ilvl w:val="0"/>
                <w:numId w:val="12"/>
              </w:numPr>
              <w:rPr>
                <w:color w:val="000000"/>
              </w:rPr>
            </w:pPr>
            <w:r w:rsidRPr="00DD4DDC">
              <w:rPr>
                <w:color w:val="000000"/>
              </w:rPr>
              <w:t>Elaborarea fișelor post pentru toți angajații liceului;</w:t>
            </w:r>
          </w:p>
          <w:p w:rsidR="008D1579" w:rsidRPr="00DD4DDC" w:rsidRDefault="008D2B46" w:rsidP="00222CF4">
            <w:pPr>
              <w:pStyle w:val="Frspaiere1"/>
              <w:numPr>
                <w:ilvl w:val="0"/>
                <w:numId w:val="12"/>
              </w:numPr>
              <w:rPr>
                <w:color w:val="000000"/>
              </w:rPr>
            </w:pPr>
            <w:r w:rsidRPr="00DD4DDC">
              <w:t>Proces Verbal</w:t>
            </w:r>
            <w:r w:rsidR="00BA034E" w:rsidRPr="00DD4DDC">
              <w:rPr>
                <w:color w:val="000000"/>
              </w:rPr>
              <w:t xml:space="preserve"> </w:t>
            </w:r>
            <w:r w:rsidR="004A0232">
              <w:rPr>
                <w:color w:val="000000"/>
              </w:rPr>
              <w:t>01 din 26.08.2021</w:t>
            </w:r>
            <w:r w:rsidR="00BA034E" w:rsidRPr="00DD4DDC">
              <w:rPr>
                <w:color w:val="000000"/>
              </w:rPr>
              <w:t>ale ședințe</w:t>
            </w:r>
            <w:r w:rsidR="004A0232">
              <w:rPr>
                <w:color w:val="000000"/>
              </w:rPr>
              <w:t>i</w:t>
            </w:r>
            <w:r w:rsidR="00BA034E" w:rsidRPr="00DD4DDC">
              <w:rPr>
                <w:color w:val="000000"/>
              </w:rPr>
              <w:t xml:space="preserve"> cu părinții  </w:t>
            </w:r>
            <w:r w:rsidR="00BA034E" w:rsidRPr="00DD4DDC">
              <w:rPr>
                <w:i/>
                <w:color w:val="000000"/>
              </w:rPr>
              <w:t>Cu privire la familiarizarea părinților cu Regulamentul-tip de funcționare a instituției, Regulamentul de notare și evaluare a rezultatelor școlare;</w:t>
            </w:r>
          </w:p>
          <w:p w:rsidR="008D1579" w:rsidRPr="00DD4DDC" w:rsidRDefault="008D2B46" w:rsidP="00222CF4">
            <w:pPr>
              <w:pStyle w:val="Frspaiere1"/>
              <w:numPr>
                <w:ilvl w:val="0"/>
                <w:numId w:val="12"/>
              </w:numPr>
              <w:rPr>
                <w:color w:val="000000"/>
              </w:rPr>
            </w:pPr>
            <w:r w:rsidRPr="00DD4DDC">
              <w:t>Proces Verbal</w:t>
            </w:r>
            <w:r w:rsidR="00BA034E" w:rsidRPr="00DD4DDC">
              <w:rPr>
                <w:color w:val="000000"/>
              </w:rPr>
              <w:t xml:space="preserve"> </w:t>
            </w:r>
            <w:r w:rsidR="004A0232">
              <w:rPr>
                <w:color w:val="000000"/>
              </w:rPr>
              <w:t>01 din 26.08.2021</w:t>
            </w:r>
            <w:r w:rsidR="004A0232" w:rsidRPr="00DD4DDC">
              <w:rPr>
                <w:color w:val="000000"/>
              </w:rPr>
              <w:t>ale ședințe</w:t>
            </w:r>
            <w:r w:rsidR="004A0232">
              <w:rPr>
                <w:color w:val="000000"/>
              </w:rPr>
              <w:t>i</w:t>
            </w:r>
            <w:r w:rsidR="004A0232" w:rsidRPr="00DD4DDC">
              <w:rPr>
                <w:color w:val="000000"/>
              </w:rPr>
              <w:t xml:space="preserve"> cu părinții  </w:t>
            </w:r>
            <w:r w:rsidR="00BA034E" w:rsidRPr="00DD4DDC">
              <w:rPr>
                <w:i/>
                <w:color w:val="000000"/>
              </w:rPr>
              <w:t>Cu privire la familiarizarea elevilor cu Regulamentul –tip de funcționare a instituției, Regulamentul de notare și evaluare a rezultatelor școlare;</w:t>
            </w:r>
          </w:p>
          <w:p w:rsidR="008D2B46" w:rsidRPr="00DD4DDC" w:rsidRDefault="008D2B46" w:rsidP="00222CF4">
            <w:pPr>
              <w:pStyle w:val="Frspaiere1"/>
              <w:numPr>
                <w:ilvl w:val="0"/>
                <w:numId w:val="12"/>
              </w:numPr>
              <w:rPr>
                <w:lang w:eastAsia="ru-RU"/>
              </w:rPr>
            </w:pPr>
            <w:r w:rsidRPr="00DD4DDC">
              <w:t>Ordin Nr. 01 din  01.09.2021</w:t>
            </w:r>
            <w:r w:rsidR="00DD4DDC" w:rsidRPr="00DD4DDC">
              <w:t xml:space="preserve"> </w:t>
            </w:r>
            <w:r w:rsidRPr="00DD4DDC">
              <w:rPr>
                <w:lang w:eastAsia="ru-RU"/>
              </w:rPr>
              <w:t xml:space="preserve">Cu privire la organizarea procesului educaţional în instituţiile de învăţământ, anul de studii 2021-2022 </w:t>
            </w:r>
          </w:p>
          <w:p w:rsidR="008D2B46" w:rsidRPr="00DD4DDC" w:rsidRDefault="003A58B4" w:rsidP="00222CF4">
            <w:pPr>
              <w:pStyle w:val="Frspaiere1"/>
              <w:numPr>
                <w:ilvl w:val="0"/>
                <w:numId w:val="12"/>
              </w:numPr>
            </w:pPr>
            <w:r w:rsidRPr="00DD4DDC">
              <w:t>Ordin Nr.</w:t>
            </w:r>
            <w:r w:rsidR="008D2B46" w:rsidRPr="00DD4DDC">
              <w:t>02  din 01.09. 2021</w:t>
            </w:r>
            <w:r w:rsidR="00DD4DDC" w:rsidRPr="00DD4DDC">
              <w:t xml:space="preserve"> </w:t>
            </w:r>
            <w:r w:rsidR="008D2B46" w:rsidRPr="00DD4DDC">
              <w:t>„Cu privire la organizarea asigurării/dotării și organizării instituției”</w:t>
            </w:r>
          </w:p>
          <w:p w:rsidR="008D2B46" w:rsidRPr="00DD4DDC" w:rsidRDefault="003A58B4" w:rsidP="00222CF4">
            <w:pPr>
              <w:pStyle w:val="Frspaiere1"/>
              <w:numPr>
                <w:ilvl w:val="0"/>
                <w:numId w:val="12"/>
              </w:numPr>
            </w:pPr>
            <w:r w:rsidRPr="00DD4DDC">
              <w:lastRenderedPageBreak/>
              <w:t>Ordin Nr.</w:t>
            </w:r>
            <w:r w:rsidR="008D2B46" w:rsidRPr="00DD4DDC">
              <w:t>. 03 din 01.09. 2021</w:t>
            </w:r>
            <w:r w:rsidR="00DD4DDC" w:rsidRPr="00DD4DDC">
              <w:t xml:space="preserve"> </w:t>
            </w:r>
            <w:r w:rsidR="008D2B46" w:rsidRPr="00DD4DDC">
              <w:t>„Cu privire la desemnarea persoanei responsabilă de organizarea, coordonarea și controlul aplicării măsurilor de prevenire a infecției cu COVID-19”</w:t>
            </w:r>
          </w:p>
          <w:p w:rsidR="008D2B46" w:rsidRPr="00DD4DDC" w:rsidRDefault="003A58B4" w:rsidP="00222CF4">
            <w:pPr>
              <w:pStyle w:val="Frspaiere1"/>
              <w:numPr>
                <w:ilvl w:val="0"/>
                <w:numId w:val="12"/>
              </w:numPr>
              <w:rPr>
                <w:lang w:val="it-IT" w:eastAsia="ru-RU"/>
              </w:rPr>
            </w:pPr>
            <w:r w:rsidRPr="00DD4DDC">
              <w:t>Ordin Nr.</w:t>
            </w:r>
            <w:r w:rsidR="008D2B46" w:rsidRPr="00DD4DDC">
              <w:t>04  din 01.09. 2021„Cu privire la desemnarea persoanei responsabilă de instruirea personalului tehnic /auxiliar”</w:t>
            </w:r>
            <w:r w:rsidR="008D2B46" w:rsidRPr="00DD4DDC">
              <w:tab/>
            </w:r>
            <w:r w:rsidR="008D2B46" w:rsidRPr="00DD4DDC">
              <w:rPr>
                <w:lang w:val="it-IT" w:eastAsia="ru-RU"/>
              </w:rPr>
              <w:t xml:space="preserve"> </w:t>
            </w:r>
          </w:p>
          <w:p w:rsidR="00375C52" w:rsidRPr="00DD4DDC" w:rsidRDefault="003A58B4" w:rsidP="00222CF4">
            <w:pPr>
              <w:pStyle w:val="Frspaiere1"/>
              <w:numPr>
                <w:ilvl w:val="0"/>
                <w:numId w:val="12"/>
              </w:numPr>
            </w:pPr>
            <w:r w:rsidRPr="00DD4DDC">
              <w:t>Ordin Nr.</w:t>
            </w:r>
            <w:r w:rsidR="008D2B46" w:rsidRPr="00DD4DDC">
              <w:t>05 din 01.09. 2021„Cu privire la desemnarea persoanei responsabilă de monitorizarea stării de sănătate a angajaților”</w:t>
            </w:r>
            <w:r w:rsidR="00375C52" w:rsidRPr="00DD4DDC">
              <w:t xml:space="preserve"> </w:t>
            </w:r>
          </w:p>
          <w:p w:rsidR="00375C52" w:rsidRPr="00DD4DDC" w:rsidRDefault="00375C52" w:rsidP="00222CF4">
            <w:pPr>
              <w:pStyle w:val="Frspaiere1"/>
              <w:numPr>
                <w:ilvl w:val="0"/>
                <w:numId w:val="12"/>
              </w:numPr>
            </w:pPr>
            <w:r w:rsidRPr="00DD4DDC">
              <w:t xml:space="preserve">Ordin Nr. 06  din  01.09.2021,,Organizarea procesului educaţional pentru copii cu CESAnul de sdudii 2021-2022 ’’ </w:t>
            </w:r>
          </w:p>
          <w:p w:rsidR="00375C52" w:rsidRPr="00DD4DDC" w:rsidRDefault="00375C52" w:rsidP="00222CF4">
            <w:pPr>
              <w:pStyle w:val="Frspaiere1"/>
              <w:numPr>
                <w:ilvl w:val="0"/>
                <w:numId w:val="12"/>
              </w:numPr>
            </w:pPr>
            <w:r w:rsidRPr="00DD4DDC">
              <w:t>Ordin Nr. 07  din  01.09.2021’’Cu privire la numirea Coordonatorului  Centrului  de Resurse ,,</w:t>
            </w:r>
          </w:p>
          <w:p w:rsidR="00375C52" w:rsidRPr="00DD4DDC" w:rsidRDefault="00375C52" w:rsidP="00222CF4">
            <w:pPr>
              <w:pStyle w:val="Frspaiere1"/>
              <w:numPr>
                <w:ilvl w:val="0"/>
                <w:numId w:val="12"/>
              </w:numPr>
            </w:pPr>
            <w:r w:rsidRPr="00DD4DDC">
              <w:t>Ordin Nr. 08  din  01.09.2021„ Cu privire la Constituirea Grupului Intraşcolar anul de studii 2021-2022 şi aprobarea metodologiei de organizare instituţională „</w:t>
            </w:r>
          </w:p>
          <w:p w:rsidR="00375C52" w:rsidRPr="00DD4DDC" w:rsidRDefault="00375C52" w:rsidP="00222CF4">
            <w:pPr>
              <w:pStyle w:val="Frspaiere1"/>
              <w:numPr>
                <w:ilvl w:val="0"/>
                <w:numId w:val="12"/>
              </w:numPr>
            </w:pPr>
            <w:r w:rsidRPr="00DD4DDC">
              <w:t>Ordin Nr. 09 din  01.09.2021’’Cu privire la desemnarea responsabilului pentru combaterea şi prevenirea cazurilor de abandon</w:t>
            </w:r>
            <w:r w:rsidR="00DD4DDC" w:rsidRPr="00DD4DDC">
              <w:t xml:space="preserve"> </w:t>
            </w:r>
            <w:r w:rsidRPr="00DD4DDC">
              <w:t>şcolar şi absenteism. ,,</w:t>
            </w:r>
          </w:p>
          <w:p w:rsidR="008D2B46" w:rsidRPr="00DD4DDC" w:rsidRDefault="003A58B4" w:rsidP="00031326">
            <w:pPr>
              <w:pStyle w:val="Frspaiere1"/>
              <w:numPr>
                <w:ilvl w:val="0"/>
                <w:numId w:val="12"/>
              </w:numPr>
            </w:pPr>
            <w:r w:rsidRPr="00DD4DDC">
              <w:t>Ordin Nr.</w:t>
            </w:r>
            <w:r w:rsidR="00375C52" w:rsidRPr="00DD4DDC">
              <w:t>10 din  01.09.2021’’Cu privire la desemnarea responsabilului pentru implementării Sistemului Informațional Catalog Electronic (SICE)”</w:t>
            </w:r>
          </w:p>
          <w:p w:rsidR="008D2B46" w:rsidRPr="00DD4DDC" w:rsidRDefault="003A58B4" w:rsidP="00222CF4">
            <w:pPr>
              <w:pStyle w:val="Frspaiere1"/>
              <w:numPr>
                <w:ilvl w:val="0"/>
                <w:numId w:val="12"/>
              </w:numPr>
              <w:rPr>
                <w:lang w:val="it-IT" w:eastAsia="ru-RU"/>
              </w:rPr>
            </w:pPr>
            <w:r w:rsidRPr="00DD4DDC">
              <w:t>Ordin Nr.</w:t>
            </w:r>
            <w:r w:rsidR="008D2B46" w:rsidRPr="00DD4DDC">
              <w:t xml:space="preserve"> 11 din  01.09.2021Cu privire la Constituirea Comisiei de evaluare internă și atestare, anul de studii 2021-2022.</w:t>
            </w:r>
          </w:p>
          <w:p w:rsidR="008D2B46" w:rsidRPr="00DD4DDC" w:rsidRDefault="008D2B46" w:rsidP="00222CF4">
            <w:pPr>
              <w:pStyle w:val="Frspaiere1"/>
              <w:numPr>
                <w:ilvl w:val="0"/>
                <w:numId w:val="12"/>
              </w:numPr>
              <w:rPr>
                <w:lang w:val="it-IT" w:eastAsia="ru-RU"/>
              </w:rPr>
            </w:pPr>
            <w:r w:rsidRPr="00DD4DDC">
              <w:t>Ordin</w:t>
            </w:r>
            <w:r w:rsidR="003A58B4">
              <w:t xml:space="preserve"> </w:t>
            </w:r>
            <w:r w:rsidRPr="00DD4DDC">
              <w:t>Nr. 12 din  01.09.2021,, Cu privire la orarul sunetelor , lecţiilor, duratei recreaţiilor.’’</w:t>
            </w:r>
          </w:p>
          <w:p w:rsidR="008D2B46" w:rsidRPr="00DD4DDC" w:rsidRDefault="008D2B46" w:rsidP="00222CF4">
            <w:pPr>
              <w:pStyle w:val="Frspaiere1"/>
              <w:numPr>
                <w:ilvl w:val="0"/>
                <w:numId w:val="12"/>
              </w:numPr>
              <w:rPr>
                <w:lang w:val="it-IT" w:eastAsia="ru-RU"/>
              </w:rPr>
            </w:pPr>
            <w:r w:rsidRPr="00DD4DDC">
              <w:t>Ordin</w:t>
            </w:r>
            <w:r w:rsidR="003A58B4">
              <w:t xml:space="preserve"> </w:t>
            </w:r>
            <w:r w:rsidRPr="00DD4DDC">
              <w:t>Nr. 13 din  01.09.2021,, Cu privire la Regulamentul Intern al Liceului Teoretic ,, Nicolae Donici “ .  “</w:t>
            </w:r>
          </w:p>
          <w:p w:rsidR="008D2B46" w:rsidRPr="00DD4DDC" w:rsidRDefault="008D2B46" w:rsidP="00222CF4">
            <w:pPr>
              <w:pStyle w:val="Frspaiere1"/>
              <w:numPr>
                <w:ilvl w:val="0"/>
                <w:numId w:val="12"/>
              </w:numPr>
              <w:rPr>
                <w:lang w:val="it-IT" w:eastAsia="ru-RU"/>
              </w:rPr>
            </w:pPr>
            <w:r w:rsidRPr="00DD4DDC">
              <w:t>Ordin</w:t>
            </w:r>
            <w:r w:rsidR="003A58B4">
              <w:t xml:space="preserve"> </w:t>
            </w:r>
            <w:r w:rsidRPr="00DD4DDC">
              <w:t>Nr. 14 din  01.09.2021,, Cu privire la formarea Comisiei de tarifiere .”</w:t>
            </w:r>
          </w:p>
          <w:p w:rsidR="00375C52" w:rsidRPr="00DD4DDC" w:rsidRDefault="00375C52" w:rsidP="00222CF4">
            <w:pPr>
              <w:pStyle w:val="Frspaiere1"/>
              <w:numPr>
                <w:ilvl w:val="0"/>
                <w:numId w:val="12"/>
              </w:numPr>
            </w:pPr>
            <w:r w:rsidRPr="00DD4DDC">
              <w:t>Ordin</w:t>
            </w:r>
            <w:r w:rsidR="003A58B4">
              <w:t xml:space="preserve"> </w:t>
            </w:r>
            <w:r w:rsidRPr="00DD4DDC">
              <w:t>Nr. 15 din  01.09.2021’’Cu privire la utilizarea orelor prevăzute pentru activitatea extraşcolară şi a cercurilor sportive.’’</w:t>
            </w:r>
          </w:p>
          <w:p w:rsidR="00375C52" w:rsidRPr="00DD4DDC" w:rsidRDefault="00375C52" w:rsidP="00222CF4">
            <w:pPr>
              <w:pStyle w:val="Frspaiere1"/>
              <w:numPr>
                <w:ilvl w:val="0"/>
                <w:numId w:val="12"/>
              </w:numPr>
            </w:pPr>
            <w:r w:rsidRPr="00DD4DDC">
              <w:t>Ordin</w:t>
            </w:r>
            <w:r w:rsidR="003A58B4">
              <w:t xml:space="preserve"> </w:t>
            </w:r>
            <w:r w:rsidRPr="00DD4DDC">
              <w:t>Nr. 16 din  01.09.2021,, Cu privire la aprobarea orarul  lecţiilor.’’</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17 din  01.09.2021,,Cu privire la catalogul şcolar pentru anul de studii 2021-2022”</w:t>
            </w:r>
          </w:p>
          <w:p w:rsidR="00375C52" w:rsidRPr="00DD4DDC" w:rsidRDefault="00375C52" w:rsidP="00222CF4">
            <w:pPr>
              <w:pStyle w:val="Frspaiere1"/>
              <w:numPr>
                <w:ilvl w:val="0"/>
                <w:numId w:val="12"/>
              </w:numPr>
            </w:pPr>
            <w:r w:rsidRPr="00DD4DDC">
              <w:t>Ordin</w:t>
            </w:r>
            <w:r w:rsidR="003A58B4">
              <w:t xml:space="preserve"> </w:t>
            </w:r>
            <w:r w:rsidRPr="00DD4DDC">
              <w:t>Nr. 18 din  01.09.2021’’Cu privire la utilizarea orelor opţionale  prevăzute de planul-cadru 2021-2022’’</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19 din  01.09.2021,, Cu privire la constituirea comisiilor metodice . “</w:t>
            </w:r>
          </w:p>
          <w:p w:rsidR="00375C52" w:rsidRPr="00DD4DDC" w:rsidRDefault="00375C52" w:rsidP="00222CF4">
            <w:pPr>
              <w:pStyle w:val="Frspaiere1"/>
              <w:numPr>
                <w:ilvl w:val="0"/>
                <w:numId w:val="12"/>
              </w:numPr>
              <w:rPr>
                <w:lang w:eastAsia="ru-RU"/>
              </w:rPr>
            </w:pPr>
            <w:r w:rsidRPr="00DD4DDC">
              <w:t>Ordin</w:t>
            </w:r>
            <w:r w:rsidR="003A58B4">
              <w:t xml:space="preserve"> </w:t>
            </w:r>
            <w:r w:rsidRPr="00DD4DDC">
              <w:t>Nr. 21 din  01.09.2021„ Cu privire la Constituirea Comisiei pentru  examinarea cazurilor de ANET, anul de studii 2021-2022 şi aprobarea metodologiei de organizare instituţională şi de intervenţie a lucrătorilor  în cazurile de ANET al copilului..”</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22 din  01.09.2021„Cu privire la întărirea graficului profesorilor de serviciu”</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23 din  06.09.2021,, Cu privire  la numirea responsabililor de securitatea vieţii elevilor şi angajaţilor.”</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24 din  06.09.2021</w:t>
            </w:r>
            <w:r w:rsidRPr="00DD4DDC">
              <w:rPr>
                <w:rStyle w:val="markedcontent"/>
                <w:i/>
              </w:rPr>
              <w:t>Cu privire la asigurarea didactică a elevilor şi cadrelor didactice</w:t>
            </w:r>
            <w:r w:rsidRPr="00DD4DDC">
              <w:rPr>
                <w:rStyle w:val="markedcontent"/>
              </w:rPr>
              <w:t xml:space="preserve">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25 din  06.09.2021,,  Cu privire la instituirea Consiliului de Etică .”</w:t>
            </w:r>
          </w:p>
          <w:p w:rsidR="00375C52" w:rsidRPr="00DD4DDC" w:rsidRDefault="00375C52" w:rsidP="00222CF4">
            <w:pPr>
              <w:pStyle w:val="Frspaiere1"/>
              <w:numPr>
                <w:ilvl w:val="0"/>
                <w:numId w:val="12"/>
              </w:numPr>
              <w:rPr>
                <w:lang w:eastAsia="ru-RU"/>
              </w:rPr>
            </w:pPr>
            <w:r w:rsidRPr="00DD4DDC">
              <w:t>Ordin</w:t>
            </w:r>
            <w:r w:rsidR="003A58B4">
              <w:t xml:space="preserve"> </w:t>
            </w:r>
            <w:r w:rsidRPr="00DD4DDC">
              <w:t>Nr. 26 din  10.09.2021</w:t>
            </w:r>
            <w:r w:rsidRPr="00DD4DDC">
              <w:rPr>
                <w:lang w:eastAsia="ru-RU"/>
              </w:rPr>
              <w:t>“Cu privire la organizarea procesului educaţional Pentru clasa a VIII-a B”</w:t>
            </w:r>
          </w:p>
          <w:p w:rsidR="00375C52" w:rsidRPr="00DD4DDC" w:rsidRDefault="00375C52" w:rsidP="00222CF4">
            <w:pPr>
              <w:pStyle w:val="Frspaiere1"/>
              <w:numPr>
                <w:ilvl w:val="0"/>
                <w:numId w:val="12"/>
              </w:numPr>
            </w:pPr>
            <w:r w:rsidRPr="00DD4DDC">
              <w:t>Ordin</w:t>
            </w:r>
            <w:r w:rsidR="003A58B4">
              <w:t xml:space="preserve"> </w:t>
            </w:r>
            <w:r w:rsidRPr="00DD4DDC">
              <w:t xml:space="preserve">Nr. 27 din  10.09.2021,, Cu privire la  delegarea la cursurile  de </w:t>
            </w:r>
            <w:r w:rsidRPr="00DD4DDC">
              <w:lastRenderedPageBreak/>
              <w:t>formare continuă a cadrului didactic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28 din  01.09.2021„ Cu privire la Constituirea Grupului de Creaţie anul de studii 2021-2022 şi aprobarea metodologiei de organizare instituţională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29 din  01.09.2021,, Cu privire la constituirea Consiluilui de Administraţie . “</w:t>
            </w:r>
          </w:p>
          <w:p w:rsidR="00375C52" w:rsidRPr="00DD4DDC" w:rsidRDefault="00375C52" w:rsidP="00222CF4">
            <w:pPr>
              <w:pStyle w:val="Frspaiere1"/>
              <w:numPr>
                <w:ilvl w:val="0"/>
                <w:numId w:val="12"/>
              </w:numPr>
            </w:pPr>
            <w:r w:rsidRPr="00DD4DDC">
              <w:t>Ordin</w:t>
            </w:r>
            <w:r w:rsidR="003A58B4">
              <w:t xml:space="preserve"> </w:t>
            </w:r>
            <w:r w:rsidRPr="00DD4DDC">
              <w:t>Nr. 30 din  07.09.2021,, Cu privire la încadrarea cadrului didactic  în anul de studii  2021-2022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31 din  01.09.2021,, Cu privire  la numirea responsabililor de protecţie civilă şi traficul rutier.”</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32 din  09.09.2021Cu privirea la organizarea si desfasurarea stagiilor de practica a studentului ciclului I-Licenta Cerlat Dorel.</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33 din  17.09.2021,, Cu privire la organizarea şi desfaşurarea atestării cadrelor didactice .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34 din  17.09.2021Cu privire la deschiderea grupelor medicale speciale pentru elevii eliberaţi de la orele de educaţie fizică</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36 din  17.09.2021,, Cu privire la instituirea comisiilor de  şcolarizare, abandon şi absenteism şi a grupului mobil,anul şcolar 2021-2022 . “</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37 din  20.09.2021,, Cu privire la  formarea comisiei de triere.”</w:t>
            </w:r>
          </w:p>
          <w:p w:rsidR="00375C52" w:rsidRPr="00DD4DDC" w:rsidRDefault="00375C52" w:rsidP="00222CF4">
            <w:pPr>
              <w:pStyle w:val="Frspaiere1"/>
              <w:numPr>
                <w:ilvl w:val="0"/>
                <w:numId w:val="12"/>
              </w:numPr>
              <w:rPr>
                <w:lang w:val="it-IT" w:eastAsia="ru-RU"/>
              </w:rPr>
            </w:pPr>
            <w:r w:rsidRPr="00DD4DDC">
              <w:t>Ordin</w:t>
            </w:r>
            <w:r w:rsidR="003A58B4">
              <w:t xml:space="preserve"> </w:t>
            </w:r>
            <w:r w:rsidRPr="00DD4DDC">
              <w:t>Nr. 38 din  20.09.2021,, Cu privire la aprobarea comisiilor.’’</w:t>
            </w:r>
          </w:p>
          <w:p w:rsidR="00375C52" w:rsidRPr="00DD4DDC" w:rsidRDefault="00375C52" w:rsidP="00222CF4">
            <w:pPr>
              <w:pStyle w:val="Frspaiere1"/>
              <w:numPr>
                <w:ilvl w:val="0"/>
                <w:numId w:val="12"/>
              </w:numPr>
              <w:rPr>
                <w:lang w:eastAsia="ru-RU"/>
              </w:rPr>
            </w:pPr>
            <w:r w:rsidRPr="00DD4DDC">
              <w:t>Ordin</w:t>
            </w:r>
            <w:r w:rsidR="003A58B4">
              <w:t xml:space="preserve"> </w:t>
            </w:r>
            <w:r w:rsidRPr="00DD4DDC">
              <w:t>Nr. 42 din  20.09.2021</w:t>
            </w:r>
            <w:r w:rsidRPr="00DD4DDC">
              <w:rPr>
                <w:lang w:eastAsia="ru-RU"/>
              </w:rPr>
              <w:t>“Cu privire la organizarea procesului educaţional Pentru clasa a XI-a Uman”</w:t>
            </w:r>
          </w:p>
          <w:p w:rsidR="00375C52" w:rsidRPr="00DD4DDC" w:rsidRDefault="00375C52" w:rsidP="00222CF4">
            <w:pPr>
              <w:pStyle w:val="Frspaiere1"/>
              <w:numPr>
                <w:ilvl w:val="0"/>
                <w:numId w:val="12"/>
              </w:numPr>
              <w:rPr>
                <w:lang w:eastAsia="ru-RU"/>
              </w:rPr>
            </w:pPr>
            <w:r w:rsidRPr="00DD4DDC">
              <w:t>Ordin</w:t>
            </w:r>
            <w:r w:rsidR="003A58B4">
              <w:t xml:space="preserve"> </w:t>
            </w:r>
            <w:r w:rsidRPr="00DD4DDC">
              <w:t>Nr. 43 din  22.09.2021</w:t>
            </w:r>
            <w:r w:rsidRPr="00DD4DDC">
              <w:rPr>
                <w:lang w:eastAsia="ru-RU"/>
              </w:rPr>
              <w:t>“Cu privire la organizarea procesului educaţional Pentru clasa a XI-a Real”</w:t>
            </w:r>
          </w:p>
          <w:p w:rsidR="00375C52" w:rsidRPr="00DD4DDC" w:rsidRDefault="00375C52" w:rsidP="00222CF4">
            <w:pPr>
              <w:pStyle w:val="Frspaiere1"/>
              <w:numPr>
                <w:ilvl w:val="0"/>
                <w:numId w:val="12"/>
              </w:numPr>
              <w:rPr>
                <w:lang w:eastAsia="ru-RU"/>
              </w:rPr>
            </w:pPr>
            <w:r w:rsidRPr="00DD4DDC">
              <w:t>Ordin</w:t>
            </w:r>
            <w:r w:rsidR="003A58B4">
              <w:t xml:space="preserve"> </w:t>
            </w:r>
            <w:r w:rsidRPr="00DD4DDC">
              <w:t>Nr. 44 din  22.09.2021</w:t>
            </w:r>
            <w:r w:rsidRPr="00DD4DDC">
              <w:rPr>
                <w:lang w:eastAsia="ru-RU"/>
              </w:rPr>
              <w:t>“Cu privire la organizarea procesului educaţional Pentru clasa a XII-a Uman”</w:t>
            </w:r>
          </w:p>
          <w:p w:rsidR="008D2B46" w:rsidRPr="00DD4DDC" w:rsidRDefault="00375C52" w:rsidP="00222CF4">
            <w:pPr>
              <w:pStyle w:val="Frspaiere1"/>
              <w:numPr>
                <w:ilvl w:val="0"/>
                <w:numId w:val="12"/>
              </w:numPr>
              <w:rPr>
                <w:color w:val="000000"/>
              </w:rPr>
            </w:pPr>
            <w:r w:rsidRPr="00DD4DDC">
              <w:t>Ordin</w:t>
            </w:r>
            <w:r w:rsidR="003A58B4">
              <w:t xml:space="preserve"> </w:t>
            </w:r>
            <w:r w:rsidRPr="00DD4DDC">
              <w:t>Nr. 45 din  22.09.2021</w:t>
            </w:r>
            <w:r w:rsidRPr="00DD4DDC">
              <w:rPr>
                <w:lang w:eastAsia="ru-RU"/>
              </w:rPr>
              <w:t>“Cu privire la organizarea procesului educaţional Pentru clasa a VIII-a A”</w:t>
            </w:r>
          </w:p>
          <w:p w:rsidR="008D1579" w:rsidRPr="00DD4DDC" w:rsidRDefault="00BA034E" w:rsidP="00222CF4">
            <w:pPr>
              <w:pStyle w:val="Frspaiere1"/>
              <w:numPr>
                <w:ilvl w:val="0"/>
                <w:numId w:val="12"/>
              </w:numPr>
              <w:rPr>
                <w:color w:val="000000"/>
              </w:rPr>
            </w:pPr>
            <w:r w:rsidRPr="00DD4DDC">
              <w:rPr>
                <w:color w:val="000000"/>
              </w:rPr>
              <w:t>P</w:t>
            </w:r>
            <w:r w:rsidR="008D105D" w:rsidRPr="00DD4DDC">
              <w:rPr>
                <w:color w:val="000000"/>
              </w:rPr>
              <w:t xml:space="preserve">roces </w:t>
            </w:r>
            <w:r w:rsidRPr="00DD4DDC">
              <w:rPr>
                <w:color w:val="000000"/>
              </w:rPr>
              <w:t>V</w:t>
            </w:r>
            <w:r w:rsidR="008D105D" w:rsidRPr="00DD4DDC">
              <w:rPr>
                <w:color w:val="000000"/>
              </w:rPr>
              <w:t>erbal</w:t>
            </w:r>
            <w:r w:rsidRPr="00DD4DDC">
              <w:rPr>
                <w:color w:val="000000"/>
              </w:rPr>
              <w:t xml:space="preserve"> nr. 0</w:t>
            </w:r>
            <w:r w:rsidR="008D105D" w:rsidRPr="00DD4DDC">
              <w:rPr>
                <w:color w:val="000000"/>
              </w:rPr>
              <w:t>1 din 26</w:t>
            </w:r>
            <w:r w:rsidRPr="00DD4DDC">
              <w:rPr>
                <w:color w:val="000000"/>
              </w:rPr>
              <w:t>.</w:t>
            </w:r>
            <w:r w:rsidR="008D105D" w:rsidRPr="00DD4DDC">
              <w:rPr>
                <w:color w:val="000000"/>
              </w:rPr>
              <w:t>08.2021</w:t>
            </w:r>
            <w:r w:rsidRPr="00DD4DDC">
              <w:rPr>
                <w:color w:val="000000"/>
              </w:rPr>
              <w:t xml:space="preserve"> al ședinței CP </w:t>
            </w:r>
            <w:r w:rsidRPr="00DD4DDC">
              <w:rPr>
                <w:i/>
                <w:color w:val="000000"/>
              </w:rPr>
              <w:t>Cu privire la aprobarea</w:t>
            </w:r>
            <w:r w:rsidR="008D105D" w:rsidRPr="00DD4DDC">
              <w:rPr>
                <w:i/>
                <w:color w:val="000000"/>
              </w:rPr>
              <w:t xml:space="preserve">  Comisiilor de lucru pentru a.s. 2021</w:t>
            </w:r>
            <w:r w:rsidRPr="00DD4DDC">
              <w:rPr>
                <w:i/>
                <w:color w:val="000000"/>
              </w:rPr>
              <w:t>-202</w:t>
            </w:r>
            <w:r w:rsidR="008D105D" w:rsidRPr="00DD4DDC">
              <w:rPr>
                <w:i/>
                <w:color w:val="000000"/>
              </w:rPr>
              <w:t>2</w:t>
            </w:r>
            <w:r w:rsidRPr="00DD4DDC">
              <w:rPr>
                <w:color w:val="000000"/>
              </w:rPr>
              <w:t>;</w:t>
            </w:r>
          </w:p>
          <w:p w:rsidR="008C571F" w:rsidRPr="00DD4DDC" w:rsidRDefault="008C571F" w:rsidP="00222CF4">
            <w:pPr>
              <w:pStyle w:val="Frspaiere1"/>
              <w:numPr>
                <w:ilvl w:val="0"/>
                <w:numId w:val="12"/>
              </w:numPr>
              <w:rPr>
                <w:color w:val="000000"/>
              </w:rPr>
            </w:pPr>
            <w:r w:rsidRPr="00DD4DDC">
              <w:rPr>
                <w:color w:val="000000"/>
              </w:rPr>
              <w:t xml:space="preserve">Proces Verbal nr. 01 din 26.08.2021 al ședinței CP </w:t>
            </w:r>
            <w:r w:rsidRPr="00DD4DDC">
              <w:rPr>
                <w:i/>
                <w:color w:val="000000"/>
              </w:rPr>
              <w:t>Cu privire la aprobarea  modificărilor în regulamentul de organizare și funcționare a instituției de învățământ</w:t>
            </w:r>
            <w:r w:rsidRPr="00DD4DDC">
              <w:rPr>
                <w:color w:val="000000"/>
              </w:rPr>
              <w:t>;</w:t>
            </w:r>
          </w:p>
          <w:p w:rsidR="008C571F" w:rsidRPr="00DD4DDC" w:rsidRDefault="008C571F" w:rsidP="00222CF4">
            <w:pPr>
              <w:pStyle w:val="Frspaiere1"/>
              <w:numPr>
                <w:ilvl w:val="0"/>
                <w:numId w:val="12"/>
              </w:numPr>
              <w:rPr>
                <w:color w:val="000000"/>
              </w:rPr>
            </w:pPr>
            <w:r w:rsidRPr="00DD4DDC">
              <w:rPr>
                <w:color w:val="000000"/>
              </w:rPr>
              <w:t xml:space="preserve">Proces Verbal nr. 01 din 26.08.2021 al ședinței CP </w:t>
            </w:r>
            <w:r w:rsidRPr="00DD4DDC">
              <w:rPr>
                <w:i/>
                <w:color w:val="000000"/>
              </w:rPr>
              <w:t>Cu privire la aprobarea  Regulamentului de ordin intern</w:t>
            </w:r>
            <w:r w:rsidRPr="00DD4DDC">
              <w:rPr>
                <w:color w:val="000000"/>
              </w:rPr>
              <w:t>;</w:t>
            </w:r>
          </w:p>
          <w:p w:rsidR="008D105D" w:rsidRPr="00DD4DDC" w:rsidRDefault="008D105D" w:rsidP="00222CF4">
            <w:pPr>
              <w:pStyle w:val="Frspaiere1"/>
              <w:numPr>
                <w:ilvl w:val="0"/>
                <w:numId w:val="12"/>
              </w:numPr>
              <w:rPr>
                <w:color w:val="000000"/>
              </w:rPr>
            </w:pPr>
            <w:r w:rsidRPr="00DD4DDC">
              <w:rPr>
                <w:color w:val="000000"/>
              </w:rPr>
              <w:t>Proces Verbal nr. 0</w:t>
            </w:r>
            <w:r w:rsidR="008C571F" w:rsidRPr="00DD4DDC">
              <w:rPr>
                <w:color w:val="000000"/>
              </w:rPr>
              <w:t>3</w:t>
            </w:r>
            <w:r w:rsidRPr="00DD4DDC">
              <w:rPr>
                <w:color w:val="000000"/>
              </w:rPr>
              <w:t xml:space="preserve"> din </w:t>
            </w:r>
            <w:r w:rsidR="008C571F" w:rsidRPr="00DD4DDC">
              <w:rPr>
                <w:color w:val="000000"/>
              </w:rPr>
              <w:t>11</w:t>
            </w:r>
            <w:r w:rsidRPr="00DD4DDC">
              <w:rPr>
                <w:color w:val="000000"/>
              </w:rPr>
              <w:t>.1</w:t>
            </w:r>
            <w:r w:rsidR="008C571F" w:rsidRPr="00DD4DDC">
              <w:rPr>
                <w:color w:val="000000"/>
              </w:rPr>
              <w:t>0</w:t>
            </w:r>
            <w:r w:rsidRPr="00DD4DDC">
              <w:rPr>
                <w:color w:val="000000"/>
              </w:rPr>
              <w:t>.202</w:t>
            </w:r>
            <w:r w:rsidR="008C571F" w:rsidRPr="00DD4DDC">
              <w:rPr>
                <w:color w:val="000000"/>
              </w:rPr>
              <w:t>1</w:t>
            </w:r>
            <w:r w:rsidRPr="00DD4DDC">
              <w:rPr>
                <w:color w:val="000000"/>
              </w:rPr>
              <w:t xml:space="preserve"> al ședinței CP </w:t>
            </w:r>
            <w:r w:rsidRPr="00DD4DDC">
              <w:rPr>
                <w:i/>
                <w:color w:val="000000"/>
              </w:rPr>
              <w:t>Cu privire la aprobarea Planului managerial</w:t>
            </w:r>
            <w:r w:rsidR="008C571F" w:rsidRPr="00DD4DDC">
              <w:rPr>
                <w:i/>
                <w:color w:val="000000"/>
              </w:rPr>
              <w:t xml:space="preserve"> al instituției pentru a.s. 2021-2022</w:t>
            </w:r>
            <w:r w:rsidRPr="00DD4DDC">
              <w:rPr>
                <w:color w:val="000000"/>
              </w:rPr>
              <w:t>;</w:t>
            </w:r>
          </w:p>
          <w:p w:rsidR="008C571F" w:rsidRPr="00DD4DDC" w:rsidRDefault="008C571F" w:rsidP="00222CF4">
            <w:pPr>
              <w:pStyle w:val="Frspaiere1"/>
              <w:numPr>
                <w:ilvl w:val="0"/>
                <w:numId w:val="12"/>
              </w:numPr>
              <w:rPr>
                <w:color w:val="000000"/>
              </w:rPr>
            </w:pPr>
            <w:r w:rsidRPr="00DD4DDC">
              <w:rPr>
                <w:color w:val="000000"/>
              </w:rPr>
              <w:t xml:space="preserve">Proces Verbal nr. 03 din 11.10.2021 al ședinței CP </w:t>
            </w:r>
            <w:r w:rsidRPr="00DD4DDC">
              <w:rPr>
                <w:i/>
                <w:color w:val="000000"/>
              </w:rPr>
              <w:t xml:space="preserve">Cu privire la aprobarea Planului de acțiuni privind </w:t>
            </w:r>
            <w:r w:rsidR="005F10BA" w:rsidRPr="00DD4DDC">
              <w:rPr>
                <w:i/>
                <w:color w:val="000000"/>
              </w:rPr>
              <w:t>combaterea abandonului și absenteismului școlar</w:t>
            </w:r>
            <w:r w:rsidRPr="00DD4DDC">
              <w:rPr>
                <w:i/>
                <w:color w:val="000000"/>
              </w:rPr>
              <w:t xml:space="preserve"> pentru a.s. 2021-2022</w:t>
            </w:r>
            <w:r w:rsidRPr="00DD4DDC">
              <w:rPr>
                <w:color w:val="000000"/>
              </w:rPr>
              <w:t>;</w:t>
            </w:r>
          </w:p>
          <w:p w:rsidR="008D105D" w:rsidRPr="00DD4DDC" w:rsidRDefault="008D105D" w:rsidP="00222CF4">
            <w:pPr>
              <w:pStyle w:val="Frspaiere1"/>
              <w:numPr>
                <w:ilvl w:val="0"/>
                <w:numId w:val="12"/>
              </w:numPr>
              <w:rPr>
                <w:color w:val="000000"/>
              </w:rPr>
            </w:pPr>
            <w:r w:rsidRPr="00DD4DDC">
              <w:rPr>
                <w:color w:val="000000"/>
              </w:rPr>
              <w:t>Proces Verbal</w:t>
            </w:r>
            <w:r w:rsidR="005F10BA" w:rsidRPr="00DD4DDC">
              <w:rPr>
                <w:color w:val="000000"/>
              </w:rPr>
              <w:t xml:space="preserve"> nr. 03 din 11.10.2021</w:t>
            </w:r>
            <w:r w:rsidRPr="00DD4DDC">
              <w:rPr>
                <w:color w:val="000000"/>
              </w:rPr>
              <w:t xml:space="preserve"> al ședinței CP </w:t>
            </w:r>
            <w:r w:rsidRPr="00DD4DDC">
              <w:rPr>
                <w:i/>
                <w:color w:val="000000"/>
              </w:rPr>
              <w:t xml:space="preserve">Cu privire la aprobarea Planului </w:t>
            </w:r>
            <w:r w:rsidR="005F10BA" w:rsidRPr="00DD4DDC">
              <w:rPr>
                <w:i/>
                <w:color w:val="000000"/>
              </w:rPr>
              <w:t>de activitate al Instituției Publice Liceul Teoretic Nicolae Donici pentru a.s. 2021</w:t>
            </w:r>
            <w:r w:rsidRPr="00DD4DDC">
              <w:rPr>
                <w:i/>
                <w:color w:val="000000"/>
              </w:rPr>
              <w:t>-202</w:t>
            </w:r>
            <w:r w:rsidR="005F10BA" w:rsidRPr="00DD4DDC">
              <w:rPr>
                <w:i/>
                <w:color w:val="000000"/>
              </w:rPr>
              <w:t>2</w:t>
            </w:r>
            <w:r w:rsidRPr="00DD4DDC">
              <w:rPr>
                <w:color w:val="000000"/>
              </w:rPr>
              <w:t>;</w:t>
            </w:r>
          </w:p>
          <w:p w:rsidR="008D105D" w:rsidRPr="00DD4DDC" w:rsidRDefault="008D105D" w:rsidP="00222CF4">
            <w:pPr>
              <w:pStyle w:val="Frspaiere1"/>
              <w:numPr>
                <w:ilvl w:val="0"/>
                <w:numId w:val="12"/>
              </w:numPr>
              <w:rPr>
                <w:color w:val="000000"/>
              </w:rPr>
            </w:pPr>
            <w:r w:rsidRPr="00DD4DDC">
              <w:rPr>
                <w:color w:val="000000"/>
              </w:rPr>
              <w:t xml:space="preserve">Proces Verbal nr. 07 din </w:t>
            </w:r>
            <w:r w:rsidR="005F10BA" w:rsidRPr="00DD4DDC">
              <w:rPr>
                <w:color w:val="000000"/>
              </w:rPr>
              <w:t>10.01.2022</w:t>
            </w:r>
            <w:r w:rsidRPr="00DD4DDC">
              <w:rPr>
                <w:color w:val="000000"/>
              </w:rPr>
              <w:t xml:space="preserve"> al ședinței CP </w:t>
            </w:r>
            <w:r w:rsidRPr="00DD4DDC">
              <w:rPr>
                <w:i/>
                <w:color w:val="000000"/>
              </w:rPr>
              <w:t xml:space="preserve">Cu privire la aprobarea </w:t>
            </w:r>
            <w:r w:rsidR="005F10BA" w:rsidRPr="00DD4DDC">
              <w:rPr>
                <w:i/>
                <w:color w:val="000000"/>
              </w:rPr>
              <w:t xml:space="preserve">orarului sunetelor </w:t>
            </w:r>
            <w:r w:rsidRPr="00DD4DDC">
              <w:rPr>
                <w:i/>
                <w:color w:val="000000"/>
              </w:rPr>
              <w:t xml:space="preserve"> pentru </w:t>
            </w:r>
            <w:r w:rsidR="005F10BA" w:rsidRPr="00DD4DDC">
              <w:rPr>
                <w:i/>
                <w:color w:val="000000"/>
              </w:rPr>
              <w:t xml:space="preserve">semestrul II a </w:t>
            </w:r>
            <w:r w:rsidRPr="00DD4DDC">
              <w:rPr>
                <w:i/>
                <w:color w:val="000000"/>
              </w:rPr>
              <w:t>a.s</w:t>
            </w:r>
            <w:r w:rsidR="005F10BA" w:rsidRPr="00DD4DDC">
              <w:rPr>
                <w:i/>
                <w:color w:val="000000"/>
              </w:rPr>
              <w:t>2021-2022</w:t>
            </w:r>
            <w:r w:rsidRPr="00DD4DDC">
              <w:rPr>
                <w:color w:val="000000"/>
              </w:rPr>
              <w:t>;</w:t>
            </w:r>
          </w:p>
          <w:p w:rsidR="008D105D" w:rsidRPr="00DD4DDC" w:rsidRDefault="008D105D" w:rsidP="00222CF4">
            <w:pPr>
              <w:pStyle w:val="Frspaiere1"/>
              <w:numPr>
                <w:ilvl w:val="0"/>
                <w:numId w:val="12"/>
              </w:numPr>
              <w:rPr>
                <w:color w:val="000000"/>
              </w:rPr>
            </w:pPr>
            <w:r w:rsidRPr="00DD4DDC">
              <w:rPr>
                <w:color w:val="000000"/>
              </w:rPr>
              <w:t>Proces Verbal</w:t>
            </w:r>
            <w:r w:rsidR="005F10BA" w:rsidRPr="00DD4DDC">
              <w:rPr>
                <w:color w:val="000000"/>
              </w:rPr>
              <w:t xml:space="preserve"> nr. 11</w:t>
            </w:r>
            <w:r w:rsidRPr="00DD4DDC">
              <w:rPr>
                <w:color w:val="000000"/>
              </w:rPr>
              <w:t xml:space="preserve"> din 2</w:t>
            </w:r>
            <w:r w:rsidR="005F10BA" w:rsidRPr="00DD4DDC">
              <w:rPr>
                <w:color w:val="000000"/>
              </w:rPr>
              <w:t>5</w:t>
            </w:r>
            <w:r w:rsidRPr="00DD4DDC">
              <w:rPr>
                <w:color w:val="000000"/>
              </w:rPr>
              <w:t>.</w:t>
            </w:r>
            <w:r w:rsidR="005F10BA" w:rsidRPr="00DD4DDC">
              <w:rPr>
                <w:color w:val="000000"/>
              </w:rPr>
              <w:t>02</w:t>
            </w:r>
            <w:r w:rsidRPr="00DD4DDC">
              <w:rPr>
                <w:color w:val="000000"/>
              </w:rPr>
              <w:t>.202</w:t>
            </w:r>
            <w:r w:rsidR="005F10BA" w:rsidRPr="00DD4DDC">
              <w:rPr>
                <w:color w:val="000000"/>
              </w:rPr>
              <w:t>2</w:t>
            </w:r>
            <w:r w:rsidRPr="00DD4DDC">
              <w:rPr>
                <w:color w:val="000000"/>
              </w:rPr>
              <w:t xml:space="preserve"> al ședinței CP </w:t>
            </w:r>
            <w:r w:rsidRPr="00DD4DDC">
              <w:rPr>
                <w:i/>
                <w:color w:val="000000"/>
              </w:rPr>
              <w:t xml:space="preserve">Cu privire la aprobarea </w:t>
            </w:r>
            <w:r w:rsidR="005F10BA" w:rsidRPr="00DD4DDC">
              <w:rPr>
                <w:i/>
                <w:color w:val="000000"/>
              </w:rPr>
              <w:t xml:space="preserve">fișei de evaluare a performanțelor </w:t>
            </w:r>
            <w:bookmarkStart w:id="3" w:name="_GoBack"/>
            <w:bookmarkEnd w:id="3"/>
            <w:r w:rsidR="005F10BA" w:rsidRPr="00DD4DDC">
              <w:rPr>
                <w:i/>
                <w:color w:val="000000"/>
              </w:rPr>
              <w:t>profesionale  individuale ale cadrului didactic</w:t>
            </w:r>
            <w:r w:rsidRPr="00DD4DDC">
              <w:rPr>
                <w:color w:val="000000"/>
              </w:rPr>
              <w:t>;</w:t>
            </w:r>
          </w:p>
          <w:p w:rsidR="008D1579" w:rsidRPr="00DD4DDC" w:rsidRDefault="00225358" w:rsidP="00222CF4">
            <w:pPr>
              <w:pStyle w:val="Frspaiere1"/>
              <w:numPr>
                <w:ilvl w:val="0"/>
                <w:numId w:val="12"/>
              </w:numPr>
              <w:rPr>
                <w:color w:val="000000"/>
              </w:rPr>
            </w:pPr>
            <w:r w:rsidRPr="00DD4DDC">
              <w:rPr>
                <w:color w:val="000000"/>
              </w:rPr>
              <w:t>Proces Verbal nr.14 din 26.04</w:t>
            </w:r>
            <w:r w:rsidR="00BA034E" w:rsidRPr="00DD4DDC">
              <w:rPr>
                <w:color w:val="000000"/>
              </w:rPr>
              <w:t>.202</w:t>
            </w:r>
            <w:r w:rsidRPr="00DD4DDC">
              <w:rPr>
                <w:color w:val="000000"/>
              </w:rPr>
              <w:t>2</w:t>
            </w:r>
            <w:r w:rsidR="00BA034E" w:rsidRPr="00DD4DDC">
              <w:rPr>
                <w:color w:val="000000"/>
              </w:rPr>
              <w:t xml:space="preserve"> al Ședinței CP </w:t>
            </w:r>
            <w:r w:rsidR="00BA034E" w:rsidRPr="00DD4DDC">
              <w:rPr>
                <w:i/>
                <w:color w:val="000000"/>
              </w:rPr>
              <w:t xml:space="preserve">Cu privire la aprobarea </w:t>
            </w:r>
            <w:r w:rsidRPr="00DD4DDC">
              <w:rPr>
                <w:i/>
                <w:color w:val="000000"/>
              </w:rPr>
              <w:t xml:space="preserve">ofertei pentru disciplinile opționale recomandate pentru </w:t>
            </w:r>
            <w:r w:rsidRPr="00DD4DDC">
              <w:rPr>
                <w:i/>
                <w:color w:val="000000"/>
              </w:rPr>
              <w:lastRenderedPageBreak/>
              <w:t>anul de studii 2022-2023</w:t>
            </w:r>
            <w:r w:rsidR="00BA034E" w:rsidRPr="00DD4DDC">
              <w:rPr>
                <w:i/>
                <w:color w:val="000000"/>
              </w:rPr>
              <w:t>.</w:t>
            </w:r>
          </w:p>
          <w:p w:rsidR="00F875F5" w:rsidRPr="003A58B4" w:rsidRDefault="00F875F5" w:rsidP="00222CF4">
            <w:pPr>
              <w:pStyle w:val="Frspaiere1"/>
              <w:numPr>
                <w:ilvl w:val="0"/>
                <w:numId w:val="12"/>
              </w:numPr>
              <w:rPr>
                <w:rStyle w:val="markedcontent"/>
                <w:i/>
              </w:rPr>
            </w:pPr>
            <w:r w:rsidRPr="00DD4DDC">
              <w:t>Ordin</w:t>
            </w:r>
            <w:r w:rsidR="003A58B4">
              <w:t xml:space="preserve"> </w:t>
            </w:r>
            <w:r w:rsidRPr="00DD4DDC">
              <w:t>Nr. 47 din  27.09.2021</w:t>
            </w:r>
            <w:r w:rsidR="003A58B4">
              <w:t xml:space="preserve"> </w:t>
            </w:r>
            <w:r w:rsidRPr="003A58B4">
              <w:rPr>
                <w:rStyle w:val="markedcontent"/>
                <w:i/>
              </w:rPr>
              <w:t xml:space="preserve">Cu privire la desfăşurarea Campaniei  naţionale „Săptămâna de luptă împotriva traficului de fiinţe umane (TFU)”. </w:t>
            </w:r>
          </w:p>
          <w:p w:rsidR="00F875F5" w:rsidRPr="003A58B4" w:rsidRDefault="00F875F5" w:rsidP="00222CF4">
            <w:pPr>
              <w:pStyle w:val="Frspaiere1"/>
              <w:numPr>
                <w:ilvl w:val="0"/>
                <w:numId w:val="12"/>
              </w:numPr>
              <w:rPr>
                <w:i/>
              </w:rPr>
            </w:pPr>
            <w:r w:rsidRPr="00DD4DDC">
              <w:t>Ordin</w:t>
            </w:r>
            <w:r w:rsidR="003A58B4">
              <w:t xml:space="preserve"> </w:t>
            </w:r>
            <w:r w:rsidRPr="00DD4DDC">
              <w:t>Nr. 48 din  27.09.2021</w:t>
            </w:r>
            <w:r w:rsidR="003A58B4">
              <w:t xml:space="preserve"> </w:t>
            </w:r>
            <w:r w:rsidRPr="003A58B4">
              <w:rPr>
                <w:i/>
              </w:rPr>
              <w:t>Cu privire la petrecerea activităţilor cu tematica “Pericolul abandonului şcolar şi de domiciliu, prevenirea Bullyingu-lui, reguli de comportament la şcoală şi securitatea în comunitatea din Liceul Teoretic “N. Donici””</w:t>
            </w:r>
          </w:p>
          <w:p w:rsidR="00F875F5" w:rsidRPr="00DD4DDC" w:rsidRDefault="00F875F5" w:rsidP="00222CF4">
            <w:pPr>
              <w:pStyle w:val="Frspaiere1"/>
              <w:numPr>
                <w:ilvl w:val="0"/>
                <w:numId w:val="12"/>
              </w:numPr>
              <w:rPr>
                <w:i/>
                <w:lang w:eastAsia="ru-RU"/>
              </w:rPr>
            </w:pPr>
            <w:r w:rsidRPr="00DD4DDC">
              <w:t>Ordin</w:t>
            </w:r>
            <w:r w:rsidR="003A58B4">
              <w:t xml:space="preserve"> </w:t>
            </w:r>
            <w:r w:rsidRPr="00DD4DDC">
              <w:t>Nr. 49 din  27.09.2021</w:t>
            </w:r>
            <w:r w:rsidRPr="00DD4DDC">
              <w:rPr>
                <w:i/>
                <w:lang w:eastAsia="ru-RU"/>
              </w:rPr>
              <w:t>“Cu privire la organizarea procesului educaţional Pentru clasa a V-a A”</w:t>
            </w:r>
          </w:p>
          <w:p w:rsidR="00F875F5" w:rsidRPr="00DD4DDC" w:rsidRDefault="00F875F5" w:rsidP="00222CF4">
            <w:pPr>
              <w:pStyle w:val="Frspaiere1"/>
              <w:numPr>
                <w:ilvl w:val="0"/>
                <w:numId w:val="12"/>
              </w:numPr>
              <w:rPr>
                <w:i/>
                <w:lang w:eastAsia="ru-RU"/>
              </w:rPr>
            </w:pPr>
            <w:r w:rsidRPr="00DD4DDC">
              <w:t>Ordin</w:t>
            </w:r>
            <w:r w:rsidR="003A58B4">
              <w:t xml:space="preserve"> </w:t>
            </w:r>
            <w:r w:rsidRPr="00DD4DDC">
              <w:t>Nr. 50 din  27.09.2021</w:t>
            </w:r>
            <w:r w:rsidRPr="00DD4DDC">
              <w:rPr>
                <w:i/>
                <w:lang w:eastAsia="ru-RU"/>
              </w:rPr>
              <w:t>“Cu privire la organizarea procesului educaţional Pentru clasa a VI-a B”</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52 din  01.10.2021</w:t>
            </w:r>
            <w:r w:rsidRPr="00DD4DDC">
              <w:rPr>
                <w:i/>
                <w:iCs/>
                <w:lang w:eastAsia="ru-RU"/>
              </w:rPr>
              <w:t>Cu privire la numirea persoanei responsabile de exploatarea sistemului de alimentare cu gaze naturale.</w:t>
            </w:r>
          </w:p>
          <w:p w:rsidR="00F875F5" w:rsidRPr="00DD4DDC" w:rsidRDefault="00F875F5" w:rsidP="00222CF4">
            <w:pPr>
              <w:pStyle w:val="Frspaiere1"/>
              <w:numPr>
                <w:ilvl w:val="0"/>
                <w:numId w:val="12"/>
              </w:numPr>
              <w:rPr>
                <w:i/>
                <w:lang w:eastAsia="ru-RU"/>
              </w:rPr>
            </w:pPr>
            <w:r w:rsidRPr="00DD4DDC">
              <w:t>Ordin</w:t>
            </w:r>
            <w:r w:rsidR="003A58B4">
              <w:t xml:space="preserve"> </w:t>
            </w:r>
            <w:r w:rsidRPr="00DD4DDC">
              <w:t>Nr. 53 din  05.10.2021</w:t>
            </w:r>
            <w:r w:rsidRPr="00DD4DDC">
              <w:rPr>
                <w:i/>
                <w:lang w:eastAsia="ru-RU"/>
              </w:rPr>
              <w:t>“Cu privire la organizarea procesului educaţional Pentru clasa a IX-a B”</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54 din  06.10.2021</w:t>
            </w:r>
            <w:r w:rsidRPr="00DD4DDC">
              <w:rPr>
                <w:i/>
                <w:lang w:eastAsia="ru-RU"/>
              </w:rPr>
              <w:t xml:space="preserve">“Cu privire la </w:t>
            </w:r>
            <w:r w:rsidRPr="00DD4DDC">
              <w:rPr>
                <w:rStyle w:val="markedcontent"/>
                <w:i/>
              </w:rPr>
              <w:t>organizarea, monitorizarea şi controlul pregătirii obiectelor din sfera social</w:t>
            </w:r>
            <w:r w:rsidR="00DD4DDC">
              <w:rPr>
                <w:rStyle w:val="markedcontent"/>
                <w:i/>
              </w:rPr>
              <w:t xml:space="preserve"> </w:t>
            </w:r>
            <w:r w:rsidRPr="00DD4DDC">
              <w:rPr>
                <w:rStyle w:val="markedcontent"/>
                <w:i/>
              </w:rPr>
              <w:t>pentru activitate în perioada de toamnă-iarnă 2021-2022.”</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55 din  06.10.2021</w:t>
            </w:r>
            <w:r w:rsidR="00DD4DDC">
              <w:t xml:space="preserve"> </w:t>
            </w:r>
            <w:r w:rsidRPr="00DD4DDC">
              <w:rPr>
                <w:i/>
                <w:lang w:eastAsia="ru-RU"/>
              </w:rPr>
              <w:t>Cu privire la organizarea şi desfăşurarea Concursului ,,Pedagogul anului”</w:t>
            </w:r>
            <w:r w:rsidRPr="00DD4DDC">
              <w:rPr>
                <w:lang w:eastAsia="ru-RU"/>
              </w:rPr>
              <w:t xml:space="preserve"> </w:t>
            </w:r>
          </w:p>
          <w:p w:rsidR="00F875F5" w:rsidRPr="00DD4DDC" w:rsidRDefault="00F875F5" w:rsidP="00222CF4">
            <w:pPr>
              <w:pStyle w:val="Frspaiere1"/>
              <w:numPr>
                <w:ilvl w:val="0"/>
                <w:numId w:val="12"/>
              </w:numPr>
              <w:rPr>
                <w:rStyle w:val="markedcontent"/>
                <w:i/>
              </w:rPr>
            </w:pPr>
            <w:r w:rsidRPr="00DD4DDC">
              <w:t>Ordin</w:t>
            </w:r>
            <w:r w:rsidR="003A58B4">
              <w:t xml:space="preserve"> </w:t>
            </w:r>
            <w:r w:rsidRPr="00DD4DDC">
              <w:t>Nr. 57 din  06.10.2021</w:t>
            </w:r>
            <w:r w:rsidRPr="00DD4DDC">
              <w:rPr>
                <w:rStyle w:val="markedcontent"/>
                <w:i/>
              </w:rPr>
              <w:t xml:space="preserve"> Cu privire la aprobarea planului de acţiuni pentru prevenirea şi combaterea abandonului şcolar</w:t>
            </w:r>
          </w:p>
          <w:p w:rsidR="00F875F5" w:rsidRPr="00DD4DDC" w:rsidRDefault="00F875F5" w:rsidP="00222CF4">
            <w:pPr>
              <w:pStyle w:val="Frspaiere1"/>
              <w:numPr>
                <w:ilvl w:val="0"/>
                <w:numId w:val="12"/>
              </w:numPr>
              <w:rPr>
                <w:lang w:val="it-IT" w:eastAsia="ru-RU"/>
              </w:rPr>
            </w:pPr>
            <w:r w:rsidRPr="00DD4DDC">
              <w:rPr>
                <w:rStyle w:val="markedcontent"/>
                <w:i/>
              </w:rPr>
              <w:t>şi absenteismului în învăţănântul general</w:t>
            </w:r>
          </w:p>
          <w:p w:rsidR="00F875F5" w:rsidRPr="00DD4DDC" w:rsidRDefault="00F875F5" w:rsidP="00222CF4">
            <w:pPr>
              <w:pStyle w:val="Frspaiere1"/>
              <w:numPr>
                <w:ilvl w:val="0"/>
                <w:numId w:val="12"/>
              </w:numPr>
              <w:rPr>
                <w:i/>
              </w:rPr>
            </w:pPr>
            <w:r w:rsidRPr="00DD4DDC">
              <w:t>Ordin</w:t>
            </w:r>
            <w:r w:rsidR="003A58B4">
              <w:t xml:space="preserve"> </w:t>
            </w:r>
            <w:r w:rsidRPr="00DD4DDC">
              <w:t>Nr. 58 din  06.10.2021</w:t>
            </w:r>
            <w:r w:rsidRPr="00DD4DDC">
              <w:rPr>
                <w:i/>
              </w:rPr>
              <w:t>Cu privire la completarea componenţei Consiliului de Administraţie al Liceului Teoretic Nicolae Donici</w:t>
            </w:r>
          </w:p>
          <w:p w:rsidR="00F875F5" w:rsidRPr="00DD4DDC" w:rsidRDefault="00F875F5" w:rsidP="00222CF4">
            <w:pPr>
              <w:pStyle w:val="Frspaiere1"/>
              <w:numPr>
                <w:ilvl w:val="0"/>
                <w:numId w:val="12"/>
              </w:numPr>
              <w:rPr>
                <w:i/>
              </w:rPr>
            </w:pPr>
            <w:r w:rsidRPr="00DD4DDC">
              <w:t>Ordin</w:t>
            </w:r>
            <w:r w:rsidR="003A58B4">
              <w:t xml:space="preserve"> </w:t>
            </w:r>
            <w:r w:rsidRPr="00DD4DDC">
              <w:t>Nr. 59 din  06.10.2021</w:t>
            </w:r>
            <w:r w:rsidR="00DD4DDC">
              <w:t xml:space="preserve"> </w:t>
            </w:r>
            <w:r w:rsidRPr="00DD4DDC">
              <w:rPr>
                <w:i/>
              </w:rPr>
              <w:t>Cu privire la numirea secretarului Consiliului de Administraţie</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60 din  07.10.2021</w:t>
            </w:r>
            <w:r w:rsidR="00DD4DDC">
              <w:t xml:space="preserve"> </w:t>
            </w:r>
            <w:r w:rsidRPr="00DD4DDC">
              <w:rPr>
                <w:rStyle w:val="markedcontent"/>
                <w:i/>
              </w:rPr>
              <w:t>Cu privire la organizarea şi desfăşurarea Concursului de creaţie a copiilolr „Prevenirea situaţiilor de urgenţă în viziunea copiilor”</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63 din  09.10.2021</w:t>
            </w:r>
            <w:r w:rsidR="00DD4DDC">
              <w:t xml:space="preserve"> </w:t>
            </w:r>
            <w:r w:rsidRPr="00DD4DDC">
              <w:rPr>
                <w:rStyle w:val="markedcontent"/>
                <w:i/>
              </w:rPr>
              <w:t xml:space="preserve">Cu privire la aprobarea Programului de desfăşurare a sesiunii de examene 2022. </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69 din  18.10.2021</w:t>
            </w:r>
            <w:r w:rsidR="00DD4DDC">
              <w:t xml:space="preserve"> </w:t>
            </w:r>
            <w:r w:rsidRPr="00DD4DDC">
              <w:rPr>
                <w:i/>
              </w:rPr>
              <w:t xml:space="preserve">Cu privire la numirea responsabilului local pentru </w:t>
            </w:r>
            <w:r w:rsidRPr="00DD4DDC">
              <w:rPr>
                <w:rStyle w:val="markedcontent"/>
                <w:i/>
              </w:rPr>
              <w:t>Programul GirlsGoIT</w:t>
            </w:r>
          </w:p>
          <w:p w:rsidR="00F875F5" w:rsidRPr="00DD4DDC" w:rsidRDefault="00F875F5" w:rsidP="00222CF4">
            <w:pPr>
              <w:pStyle w:val="Frspaiere1"/>
              <w:numPr>
                <w:ilvl w:val="0"/>
                <w:numId w:val="12"/>
              </w:numPr>
              <w:rPr>
                <w:i/>
                <w:lang w:eastAsia="ru-RU"/>
              </w:rPr>
            </w:pPr>
            <w:r w:rsidRPr="00DD4DDC">
              <w:t>Ordin</w:t>
            </w:r>
            <w:r w:rsidR="003A58B4">
              <w:t xml:space="preserve"> </w:t>
            </w:r>
            <w:r w:rsidRPr="00DD4DDC">
              <w:t>Nr. 70 din  18.10.2021</w:t>
            </w:r>
            <w:r w:rsidR="00DD4DDC">
              <w:t xml:space="preserve"> </w:t>
            </w:r>
            <w:r w:rsidRPr="00DD4DDC">
              <w:rPr>
                <w:i/>
                <w:lang w:eastAsia="ru-RU"/>
              </w:rPr>
              <w:t>“Cu privire la organizarea procesului educaţional Pentru clasa a VIII-a C”</w:t>
            </w:r>
          </w:p>
          <w:p w:rsidR="00F875F5" w:rsidRPr="00DD4DDC" w:rsidRDefault="00F875F5" w:rsidP="00222CF4">
            <w:pPr>
              <w:pStyle w:val="Frspaiere1"/>
              <w:numPr>
                <w:ilvl w:val="0"/>
                <w:numId w:val="12"/>
              </w:numPr>
              <w:rPr>
                <w:i/>
                <w:lang w:eastAsia="ru-RU"/>
              </w:rPr>
            </w:pPr>
            <w:r w:rsidRPr="00DD4DDC">
              <w:t>Ordin</w:t>
            </w:r>
            <w:r w:rsidR="003A58B4">
              <w:t xml:space="preserve"> </w:t>
            </w:r>
            <w:r w:rsidRPr="00DD4DDC">
              <w:t>Nr. 71 din  18.10.2021</w:t>
            </w:r>
            <w:r w:rsidR="00DD4DDC">
              <w:t xml:space="preserve"> </w:t>
            </w:r>
            <w:r w:rsidRPr="00DD4DDC">
              <w:rPr>
                <w:i/>
                <w:lang w:eastAsia="ru-RU"/>
              </w:rPr>
              <w:t>“Cu privire la organizarea procesului educaţional Pentru clasa a IX-a A”</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73 din  19.10.2021</w:t>
            </w:r>
            <w:r w:rsidR="00DD4DDC">
              <w:t xml:space="preserve"> </w:t>
            </w:r>
            <w:r w:rsidRPr="00DD4DDC">
              <w:rPr>
                <w:rStyle w:val="markedcontent"/>
              </w:rPr>
              <w:t xml:space="preserve">Cu privire la prelungirea perioadei vacanţei de toamnă a elevilor în învăţământul primar, gimnazial şi liceal, anul de studii 2021-2022 </w:t>
            </w:r>
          </w:p>
          <w:p w:rsidR="00F875F5" w:rsidRPr="00DD4DDC" w:rsidRDefault="00F875F5" w:rsidP="00222CF4">
            <w:pPr>
              <w:pStyle w:val="Frspaiere1"/>
              <w:numPr>
                <w:ilvl w:val="0"/>
                <w:numId w:val="12"/>
              </w:numPr>
              <w:rPr>
                <w:i/>
              </w:rPr>
            </w:pPr>
            <w:r w:rsidRPr="00DD4DDC">
              <w:t>Ordin</w:t>
            </w:r>
            <w:r w:rsidR="003A58B4">
              <w:t xml:space="preserve"> </w:t>
            </w:r>
            <w:r w:rsidRPr="00DD4DDC">
              <w:t>Nr. 74  din  19.10.2021</w:t>
            </w:r>
            <w:r w:rsidR="00DD4DDC">
              <w:t xml:space="preserve"> </w:t>
            </w:r>
            <w:r w:rsidRPr="00DD4DDC">
              <w:rPr>
                <w:i/>
              </w:rPr>
              <w:t>,, Cu privire la instruirea elevilor privind regulile de securitate în perioada vacanţei de toamnă ”</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76  din  19.10.2021</w:t>
            </w:r>
            <w:r w:rsidR="00DD4DDC">
              <w:t xml:space="preserve"> </w:t>
            </w:r>
            <w:r w:rsidRPr="00DD4DDC">
              <w:rPr>
                <w:i/>
              </w:rPr>
              <w:t>,, Cu privir</w:t>
            </w:r>
            <w:r w:rsidR="003A58B4">
              <w:rPr>
                <w:i/>
              </w:rPr>
              <w:t>e la începutul sezonului rece ’</w:t>
            </w:r>
          </w:p>
          <w:p w:rsidR="00F875F5" w:rsidRPr="00DD4DDC" w:rsidRDefault="00F875F5" w:rsidP="00222CF4">
            <w:pPr>
              <w:pStyle w:val="Frspaiere1"/>
              <w:numPr>
                <w:ilvl w:val="0"/>
                <w:numId w:val="12"/>
              </w:numPr>
              <w:rPr>
                <w:i/>
              </w:rPr>
            </w:pPr>
            <w:r w:rsidRPr="00DD4DDC">
              <w:t>Ordin</w:t>
            </w:r>
            <w:r w:rsidR="003A58B4">
              <w:t xml:space="preserve"> </w:t>
            </w:r>
            <w:r w:rsidRPr="00DD4DDC">
              <w:t>Nr. 77  din  19.10.2021</w:t>
            </w:r>
            <w:r w:rsidR="00DD4DDC">
              <w:t xml:space="preserve"> </w:t>
            </w:r>
            <w:r w:rsidRPr="00DD4DDC">
              <w:rPr>
                <w:i/>
              </w:rPr>
              <w:t>,,Cu privire la punerea în aplicare a Reperelor Metodologice”</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78 din 19.10.2021</w:t>
            </w:r>
            <w:r w:rsidR="00DD4DDC">
              <w:t xml:space="preserve"> </w:t>
            </w:r>
            <w:r w:rsidRPr="00DD4DDC">
              <w:rPr>
                <w:i/>
              </w:rPr>
              <w:t>Cu privire la completarea componenţei Consiliului de Administraţie al Liceului Teoretic Nicolae Donici</w:t>
            </w:r>
          </w:p>
          <w:p w:rsidR="00F875F5" w:rsidRPr="00DD4DDC" w:rsidRDefault="00F875F5" w:rsidP="00222CF4">
            <w:pPr>
              <w:pStyle w:val="Frspaiere1"/>
              <w:numPr>
                <w:ilvl w:val="0"/>
                <w:numId w:val="12"/>
              </w:numPr>
              <w:rPr>
                <w:i/>
              </w:rPr>
            </w:pPr>
            <w:r w:rsidRPr="00DD4DDC">
              <w:t>Ordin</w:t>
            </w:r>
            <w:r w:rsidR="003A58B4">
              <w:t xml:space="preserve"> </w:t>
            </w:r>
            <w:r w:rsidRPr="00DD4DDC">
              <w:t>Nr. 79   din  19.10.2021</w:t>
            </w:r>
            <w:r w:rsidR="00DD4DDC">
              <w:t xml:space="preserve"> </w:t>
            </w:r>
            <w:r w:rsidRPr="00DD4DDC">
              <w:rPr>
                <w:i/>
              </w:rPr>
              <w:t>,, Cu privire la crearea grupei operative Protecţia Civile în liceu pentru anul de studii 2021-2022’’</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81  din  22 .10.2021</w:t>
            </w:r>
            <w:r w:rsidR="00DD4DDC">
              <w:t xml:space="preserve"> </w:t>
            </w:r>
            <w:r w:rsidRPr="00DD4DDC">
              <w:rPr>
                <w:i/>
              </w:rPr>
              <w:t xml:space="preserve">,, Cu privire la numirea responsabililor  </w:t>
            </w:r>
            <w:r w:rsidRPr="00DD4DDC">
              <w:rPr>
                <w:i/>
              </w:rPr>
              <w:lastRenderedPageBreak/>
              <w:t>pentru securitatea vieţii ’’</w:t>
            </w:r>
          </w:p>
          <w:p w:rsidR="00F875F5" w:rsidRPr="00DD4DDC" w:rsidRDefault="00F875F5" w:rsidP="00222CF4">
            <w:pPr>
              <w:pStyle w:val="Frspaiere1"/>
              <w:numPr>
                <w:ilvl w:val="0"/>
                <w:numId w:val="12"/>
              </w:numPr>
            </w:pPr>
            <w:r w:rsidRPr="00DD4DDC">
              <w:t>Ordin Nr. 82   din  25 .10 .2021</w:t>
            </w:r>
            <w:r w:rsidR="00DD4DDC">
              <w:t xml:space="preserve"> </w:t>
            </w:r>
            <w:r w:rsidRPr="00DD4DDC">
              <w:rPr>
                <w:i/>
              </w:rPr>
              <w:t>,, Cu privire la numirea responsabililor  pentru pagina web ’’</w:t>
            </w:r>
          </w:p>
          <w:p w:rsidR="00F875F5" w:rsidRPr="00DD4DDC" w:rsidRDefault="003A58B4" w:rsidP="00222CF4">
            <w:pPr>
              <w:pStyle w:val="Frspaiere1"/>
              <w:numPr>
                <w:ilvl w:val="0"/>
                <w:numId w:val="12"/>
              </w:numPr>
              <w:rPr>
                <w:lang w:val="it-IT" w:eastAsia="ru-RU"/>
              </w:rPr>
            </w:pPr>
            <w:r>
              <w:t xml:space="preserve">Ordin </w:t>
            </w:r>
            <w:r w:rsidR="00F875F5" w:rsidRPr="00DD4DDC">
              <w:rPr>
                <w:lang w:eastAsia="ru-RU"/>
              </w:rPr>
              <w:t>nr. 87 din 27.10.2021</w:t>
            </w:r>
            <w:r w:rsidR="00DD4DDC">
              <w:rPr>
                <w:lang w:eastAsia="ru-RU"/>
              </w:rPr>
              <w:t xml:space="preserve"> </w:t>
            </w:r>
            <w:r w:rsidR="00F875F5" w:rsidRPr="00DD4DDC">
              <w:rPr>
                <w:rStyle w:val="markedcontent"/>
                <w:i/>
              </w:rPr>
              <w:t xml:space="preserve">Cu privire la aprobarea Programului de desfăşurare a sesiunii de examene 2022 </w:t>
            </w:r>
          </w:p>
          <w:p w:rsidR="00F875F5" w:rsidRPr="00DD4DDC" w:rsidRDefault="00F875F5" w:rsidP="00222CF4">
            <w:pPr>
              <w:pStyle w:val="Frspaiere1"/>
              <w:numPr>
                <w:ilvl w:val="0"/>
                <w:numId w:val="12"/>
              </w:numPr>
            </w:pPr>
            <w:r w:rsidRPr="00DD4DDC">
              <w:t xml:space="preserve">OrdinNr. 88   din  </w:t>
            </w:r>
            <w:r w:rsidRPr="00DD4DDC">
              <w:rPr>
                <w:lang w:eastAsia="ru-RU"/>
              </w:rPr>
              <w:t>27.10.2021</w:t>
            </w:r>
          </w:p>
          <w:p w:rsidR="00F875F5" w:rsidRPr="00DD4DDC" w:rsidRDefault="00F875F5" w:rsidP="00222CF4">
            <w:pPr>
              <w:pStyle w:val="Frspaiere1"/>
              <w:numPr>
                <w:ilvl w:val="0"/>
                <w:numId w:val="12"/>
              </w:numPr>
              <w:rPr>
                <w:i/>
              </w:rPr>
            </w:pPr>
            <w:r w:rsidRPr="00DD4DDC">
              <w:rPr>
                <w:i/>
              </w:rPr>
              <w:t>,, Cu privire la constituirea grupului de evaluare a rapoartelor anuale”</w:t>
            </w:r>
          </w:p>
          <w:p w:rsidR="00F875F5" w:rsidRPr="00DD4DDC" w:rsidRDefault="00F875F5" w:rsidP="00222CF4">
            <w:pPr>
              <w:pStyle w:val="Frspaiere1"/>
              <w:numPr>
                <w:ilvl w:val="0"/>
                <w:numId w:val="12"/>
              </w:numPr>
              <w:rPr>
                <w:i/>
              </w:rPr>
            </w:pPr>
            <w:r w:rsidRPr="00DD4DDC">
              <w:t>OrdinNr. 89   din   27.10.2021</w:t>
            </w:r>
            <w:r w:rsidR="00DD4DDC">
              <w:t xml:space="preserve"> </w:t>
            </w:r>
            <w:r w:rsidRPr="00DD4DDC">
              <w:rPr>
                <w:i/>
              </w:rPr>
              <w:t xml:space="preserve">,, Cu privire la constituirea grupului de lucru a Planului Strategic 2021-2025” </w:t>
            </w:r>
          </w:p>
          <w:p w:rsidR="00F875F5" w:rsidRPr="00DD4DDC" w:rsidRDefault="00F875F5" w:rsidP="00222CF4">
            <w:pPr>
              <w:pStyle w:val="Frspaiere1"/>
              <w:numPr>
                <w:ilvl w:val="0"/>
                <w:numId w:val="12"/>
              </w:numPr>
              <w:rPr>
                <w:lang w:val="it-IT" w:eastAsia="ru-RU"/>
              </w:rPr>
            </w:pPr>
            <w:r w:rsidRPr="00DD4DDC">
              <w:t>OrdinNr. 90   din   27.10.2021</w:t>
            </w:r>
            <w:r w:rsidR="00DD4DDC">
              <w:t xml:space="preserve"> </w:t>
            </w:r>
            <w:r w:rsidRPr="00DD4DDC">
              <w:rPr>
                <w:i/>
              </w:rPr>
              <w:t xml:space="preserve">,, Cu privire la aprobarea planurilor manageriale anuale pentru anul de studii 2021-2022” </w:t>
            </w:r>
          </w:p>
          <w:p w:rsidR="00F875F5" w:rsidRPr="00DD4DDC" w:rsidRDefault="00F875F5" w:rsidP="00222CF4">
            <w:pPr>
              <w:pStyle w:val="Frspaiere1"/>
              <w:numPr>
                <w:ilvl w:val="0"/>
                <w:numId w:val="12"/>
              </w:numPr>
              <w:rPr>
                <w:i/>
              </w:rPr>
            </w:pPr>
            <w:r w:rsidRPr="00DD4DDC">
              <w:t>OrdinNr. 91   din   27.10.2021</w:t>
            </w:r>
            <w:r w:rsidR="00DD4DDC">
              <w:t xml:space="preserve"> </w:t>
            </w:r>
            <w:r w:rsidRPr="00DD4DDC">
              <w:rPr>
                <w:i/>
              </w:rPr>
              <w:t xml:space="preserve">,, Cu privire la aprobarea planuluiAnual a Liceului Teoretic “N. Donici” pentru anul de studii 2021-2022” </w:t>
            </w:r>
          </w:p>
          <w:p w:rsidR="00F875F5" w:rsidRPr="00DD4DDC" w:rsidRDefault="00F875F5" w:rsidP="00222CF4">
            <w:pPr>
              <w:pStyle w:val="Frspaiere1"/>
              <w:numPr>
                <w:ilvl w:val="0"/>
                <w:numId w:val="12"/>
              </w:numPr>
              <w:rPr>
                <w:lang w:eastAsia="ru-RU"/>
              </w:rPr>
            </w:pPr>
            <w:r w:rsidRPr="00DD4DDC">
              <w:rPr>
                <w:lang w:eastAsia="ru-RU"/>
              </w:rPr>
              <w:t>Ordinnr. 93 din  01.11.2021</w:t>
            </w:r>
            <w:r w:rsidR="00DD4DDC">
              <w:rPr>
                <w:lang w:eastAsia="ru-RU"/>
              </w:rPr>
              <w:t xml:space="preserve"> </w:t>
            </w:r>
            <w:r w:rsidRPr="00DD4DDC">
              <w:rPr>
                <w:i/>
              </w:rPr>
              <w:t>„Cu privire la aprobarea planului de recuperare a zilelor de 25-26 octombrie 2021”</w:t>
            </w:r>
          </w:p>
          <w:p w:rsidR="00F875F5" w:rsidRPr="00DD4DDC" w:rsidRDefault="003A58B4" w:rsidP="00222CF4">
            <w:pPr>
              <w:pStyle w:val="Frspaiere1"/>
              <w:numPr>
                <w:ilvl w:val="0"/>
                <w:numId w:val="12"/>
              </w:numPr>
              <w:rPr>
                <w:lang w:eastAsia="ru-RU"/>
              </w:rPr>
            </w:pPr>
            <w:r w:rsidRPr="00DD4DDC">
              <w:t>Ordin Nr.</w:t>
            </w:r>
            <w:r w:rsidR="00F875F5" w:rsidRPr="00DD4DDC">
              <w:rPr>
                <w:lang w:eastAsia="ru-RU"/>
              </w:rPr>
              <w:t>103 din 22.11.2021</w:t>
            </w:r>
            <w:r w:rsidR="00DD4DDC">
              <w:rPr>
                <w:lang w:eastAsia="ru-RU"/>
              </w:rPr>
              <w:t xml:space="preserve"> </w:t>
            </w:r>
            <w:r w:rsidR="00F875F5" w:rsidRPr="00DD4DDC">
              <w:rPr>
                <w:i/>
                <w:lang w:eastAsia="ru-RU"/>
              </w:rPr>
              <w:t>„Cu privire la instruirea personalului tehnic „</w:t>
            </w:r>
          </w:p>
          <w:p w:rsidR="00F875F5" w:rsidRPr="00DD4DDC" w:rsidRDefault="003A58B4" w:rsidP="00222CF4">
            <w:pPr>
              <w:pStyle w:val="Frspaiere1"/>
              <w:numPr>
                <w:ilvl w:val="0"/>
                <w:numId w:val="12"/>
              </w:numPr>
              <w:rPr>
                <w:lang w:eastAsia="ru-RU"/>
              </w:rPr>
            </w:pPr>
            <w:r w:rsidRPr="00DD4DDC">
              <w:t>Ordin Nr.</w:t>
            </w:r>
            <w:r w:rsidR="00F875F5" w:rsidRPr="00DD4DDC">
              <w:rPr>
                <w:lang w:eastAsia="ru-RU"/>
              </w:rPr>
              <w:t>.104 din 23.11.2021</w:t>
            </w:r>
            <w:r w:rsidR="00DD4DDC">
              <w:rPr>
                <w:lang w:eastAsia="ru-RU"/>
              </w:rPr>
              <w:t xml:space="preserve"> </w:t>
            </w:r>
            <w:r w:rsidR="00F875F5" w:rsidRPr="00DD4DDC">
              <w:rPr>
                <w:i/>
              </w:rPr>
              <w:t>„Cu privire la organizarea şi desfăşurarea competiţiilor la volei clasa a IX-a”</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105 din  24 .11.2021</w:t>
            </w:r>
            <w:r w:rsidR="00DD4DDC">
              <w:rPr>
                <w:lang w:eastAsia="ru-RU"/>
              </w:rPr>
              <w:t xml:space="preserve"> </w:t>
            </w:r>
            <w:r w:rsidRPr="00DD4DDC">
              <w:rPr>
                <w:i/>
              </w:rPr>
              <w:t>„Cu privire la organizarea şi desfăşurarea competiţiilor la minifotbal clasa a IX- a”</w:t>
            </w:r>
          </w:p>
          <w:p w:rsidR="00F875F5" w:rsidRPr="00DD4DDC" w:rsidRDefault="003A58B4" w:rsidP="00222CF4">
            <w:pPr>
              <w:pStyle w:val="Frspaiere1"/>
              <w:numPr>
                <w:ilvl w:val="0"/>
                <w:numId w:val="12"/>
              </w:numPr>
              <w:rPr>
                <w:lang w:eastAsia="ru-RU"/>
              </w:rPr>
            </w:pPr>
            <w:r w:rsidRPr="00DD4DDC">
              <w:t>Ordin Nr.</w:t>
            </w:r>
            <w:r w:rsidR="00F875F5" w:rsidRPr="00DD4DDC">
              <w:rPr>
                <w:lang w:eastAsia="ru-RU"/>
              </w:rPr>
              <w:t xml:space="preserve"> 105-A    din      24.11.2021</w:t>
            </w:r>
            <w:r w:rsidR="00DD4DDC">
              <w:rPr>
                <w:lang w:eastAsia="ru-RU"/>
              </w:rPr>
              <w:t xml:space="preserve"> </w:t>
            </w:r>
            <w:r w:rsidR="00F875F5" w:rsidRPr="00DD4DDC">
              <w:rPr>
                <w:i/>
              </w:rPr>
              <w:t>”Cu privire la aprobarea Politicilor de Protecţie a Copilului.”</w:t>
            </w:r>
          </w:p>
          <w:p w:rsidR="00F875F5" w:rsidRPr="00DD4DDC" w:rsidRDefault="00F875F5" w:rsidP="00222CF4">
            <w:pPr>
              <w:pStyle w:val="Frspaiere1"/>
              <w:numPr>
                <w:ilvl w:val="0"/>
                <w:numId w:val="12"/>
              </w:numPr>
              <w:rPr>
                <w:i/>
              </w:rPr>
            </w:pPr>
            <w:r w:rsidRPr="00DD4DDC">
              <w:rPr>
                <w:lang w:eastAsia="ru-RU"/>
              </w:rPr>
              <w:t>Ordin</w:t>
            </w:r>
            <w:r w:rsidR="003A58B4">
              <w:rPr>
                <w:lang w:eastAsia="ru-RU"/>
              </w:rPr>
              <w:t xml:space="preserve"> </w:t>
            </w:r>
            <w:r w:rsidRPr="00DD4DDC">
              <w:rPr>
                <w:lang w:eastAsia="ru-RU"/>
              </w:rPr>
              <w:t>nr.  112    din     01.12 .2021</w:t>
            </w:r>
            <w:r w:rsidR="00DD4DDC">
              <w:rPr>
                <w:lang w:eastAsia="ru-RU"/>
              </w:rPr>
              <w:t xml:space="preserve"> </w:t>
            </w:r>
            <w:r w:rsidRPr="00DD4DDC">
              <w:t xml:space="preserve">,, </w:t>
            </w:r>
            <w:r w:rsidRPr="00DD4DDC">
              <w:rPr>
                <w:i/>
              </w:rPr>
              <w:t>Cu privire la asumarea atribuţiilor de protecţie şi prevenire .”</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n</w:t>
            </w:r>
            <w:r w:rsidRPr="00DD4DDC">
              <w:rPr>
                <w:lang w:eastAsia="ru-RU"/>
              </w:rPr>
              <w:t>r.  113    din         01.12.2021</w:t>
            </w:r>
            <w:r w:rsidR="00DD4DDC">
              <w:rPr>
                <w:lang w:eastAsia="ru-RU"/>
              </w:rPr>
              <w:t xml:space="preserve"> </w:t>
            </w:r>
            <w:r w:rsidRPr="00DD4DDC">
              <w:t>,,</w:t>
            </w:r>
            <w:r w:rsidRPr="00DD4DDC">
              <w:rPr>
                <w:i/>
              </w:rPr>
              <w:t>Cu privire la asumarea atribuţiilor de protecţie şi prevenire.”</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114   din        01.12  .2021</w:t>
            </w:r>
            <w:r w:rsidR="00DD4DDC">
              <w:rPr>
                <w:lang w:eastAsia="ru-RU"/>
              </w:rPr>
              <w:t xml:space="preserve"> </w:t>
            </w:r>
            <w:r w:rsidRPr="00DD4DDC">
              <w:rPr>
                <w:i/>
              </w:rPr>
              <w:t>,, Cu privire la aprobarea evaluării riscurilor profesionale.”</w:t>
            </w:r>
          </w:p>
          <w:p w:rsidR="00F875F5" w:rsidRPr="00DD4DDC" w:rsidRDefault="00F875F5" w:rsidP="00222CF4">
            <w:pPr>
              <w:pStyle w:val="Frspaiere1"/>
              <w:numPr>
                <w:ilvl w:val="0"/>
                <w:numId w:val="12"/>
              </w:numPr>
            </w:pPr>
            <w:r w:rsidRPr="00DD4DDC">
              <w:rPr>
                <w:lang w:eastAsia="ru-RU"/>
              </w:rPr>
              <w:t>Ordin</w:t>
            </w:r>
            <w:r w:rsidR="003A58B4">
              <w:rPr>
                <w:lang w:eastAsia="ru-RU"/>
              </w:rPr>
              <w:t xml:space="preserve"> </w:t>
            </w:r>
            <w:r w:rsidRPr="00DD4DDC">
              <w:rPr>
                <w:lang w:eastAsia="ru-RU"/>
              </w:rPr>
              <w:t>nr.  115    din        01.12.2021</w:t>
            </w:r>
            <w:r w:rsidR="00DD4DDC">
              <w:rPr>
                <w:lang w:eastAsia="ru-RU"/>
              </w:rPr>
              <w:t xml:space="preserve"> </w:t>
            </w:r>
            <w:r w:rsidRPr="00DD4DDC">
              <w:t>,,</w:t>
            </w:r>
            <w:r w:rsidRPr="00DD4DDC">
              <w:rPr>
                <w:i/>
              </w:rPr>
              <w:t>Cu privire la aprobarea Planului de protecţie şi prevenire.”</w:t>
            </w:r>
          </w:p>
          <w:p w:rsidR="00F875F5" w:rsidRPr="00DD4DDC" w:rsidRDefault="00F875F5" w:rsidP="00222CF4">
            <w:pPr>
              <w:pStyle w:val="Frspaiere1"/>
              <w:numPr>
                <w:ilvl w:val="0"/>
                <w:numId w:val="12"/>
              </w:numPr>
              <w:rPr>
                <w:i/>
              </w:rPr>
            </w:pPr>
            <w:r w:rsidRPr="00DD4DDC">
              <w:rPr>
                <w:lang w:eastAsia="ru-RU"/>
              </w:rPr>
              <w:t>Ordin</w:t>
            </w:r>
            <w:r w:rsidR="003A58B4">
              <w:rPr>
                <w:lang w:eastAsia="ru-RU"/>
              </w:rPr>
              <w:t xml:space="preserve"> </w:t>
            </w:r>
            <w:r w:rsidRPr="00DD4DDC">
              <w:rPr>
                <w:lang w:eastAsia="ru-RU"/>
              </w:rPr>
              <w:t>nr.  116    din  01.12.2021</w:t>
            </w:r>
            <w:r w:rsidR="00DD4DDC">
              <w:rPr>
                <w:lang w:eastAsia="ru-RU"/>
              </w:rPr>
              <w:t xml:space="preserve"> </w:t>
            </w:r>
            <w:r w:rsidRPr="00DD4DDC">
              <w:rPr>
                <w:i/>
              </w:rPr>
              <w:t>,, Cu privire la stabilirea atribuţiilor şi responsabilităţilor în domeniul securităţii şi sănătăţii în uncă ce revin lucrătorilor corespunzător posturilor de lucru sau funcţiilor exercitate.”</w:t>
            </w:r>
          </w:p>
          <w:p w:rsidR="00F875F5" w:rsidRPr="00DD4DDC" w:rsidRDefault="00F875F5" w:rsidP="00222CF4">
            <w:pPr>
              <w:pStyle w:val="Frspaiere1"/>
              <w:numPr>
                <w:ilvl w:val="0"/>
                <w:numId w:val="12"/>
              </w:numPr>
              <w:rPr>
                <w:i/>
                <w:lang w:eastAsia="ru-RU"/>
              </w:rPr>
            </w:pPr>
            <w:r w:rsidRPr="00DD4DDC">
              <w:rPr>
                <w:lang w:eastAsia="ru-RU"/>
              </w:rPr>
              <w:t>Ordin</w:t>
            </w:r>
            <w:r w:rsidR="003A58B4">
              <w:rPr>
                <w:lang w:eastAsia="ru-RU"/>
              </w:rPr>
              <w:t xml:space="preserve"> </w:t>
            </w:r>
            <w:r w:rsidRPr="00DD4DDC">
              <w:rPr>
                <w:lang w:eastAsia="ru-RU"/>
              </w:rPr>
              <w:t>nr. 117     din        01.12 .2021</w:t>
            </w:r>
            <w:r w:rsidR="00DD4DDC">
              <w:rPr>
                <w:lang w:eastAsia="ru-RU"/>
              </w:rPr>
              <w:t xml:space="preserve"> </w:t>
            </w:r>
            <w:r w:rsidRPr="00DD4DDC">
              <w:rPr>
                <w:i/>
                <w:lang w:eastAsia="ru-RU"/>
              </w:rPr>
              <w:t>,,Cu privire la aprobarea instrucţiunilor de securitate şi sănătate în muncă.”</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118   din         01.12.2021</w:t>
            </w:r>
            <w:r w:rsidR="00DD4DDC">
              <w:rPr>
                <w:lang w:eastAsia="ru-RU"/>
              </w:rPr>
              <w:t xml:space="preserve"> </w:t>
            </w:r>
            <w:r w:rsidRPr="00DD4DDC">
              <w:rPr>
                <w:i/>
              </w:rPr>
              <w:t>,,Cu privire la aprobarea planului de pericol grav şi imediat.”</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119    din</w:t>
            </w:r>
            <w:r w:rsidR="00DD4DDC">
              <w:rPr>
                <w:lang w:eastAsia="ru-RU"/>
              </w:rPr>
              <w:t xml:space="preserve"> </w:t>
            </w:r>
            <w:r w:rsidRPr="00DD4DDC">
              <w:rPr>
                <w:lang w:eastAsia="ru-RU"/>
              </w:rPr>
              <w:t xml:space="preserve"> 01.12.2021,,</w:t>
            </w:r>
            <w:r w:rsidRPr="00DD4DDC">
              <w:rPr>
                <w:i/>
                <w:lang w:eastAsia="ru-RU"/>
              </w:rPr>
              <w:t>Cu privire la desemnarea persoanei responsabile de aplicarea planului de pericol grav şi imediat.”</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120      din       01.12 .2021</w:t>
            </w:r>
            <w:r w:rsidRPr="00DD4DDC">
              <w:rPr>
                <w:i/>
              </w:rPr>
              <w:t>,, Cu privire la desemnarea lucrătorului pentru a elimina starea de pericol grav şi imediat.”</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121  din         01.12.2021</w:t>
            </w:r>
            <w:r w:rsidRPr="00DD4DDC">
              <w:rPr>
                <w:i/>
                <w:lang w:eastAsia="ru-RU"/>
              </w:rPr>
              <w:t>,,Cu privire la aplicarea măsurilor de prim ajutor, de stingere a incendiilor şi de evacuare a lucrătorilor.”</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122   din         01.12.2021</w:t>
            </w:r>
            <w:r w:rsidRPr="00DD4DDC">
              <w:rPr>
                <w:i/>
                <w:lang w:eastAsia="ru-RU"/>
              </w:rPr>
              <w:t>,,Cu privire la desemnarea persoanei responsabile de aplicarea măsurilor de prim ajutor, de stingere a incendiilor şi de evacuare a lucrătorilor.”</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124    din     02 .12.2021</w:t>
            </w:r>
            <w:r w:rsidRPr="00DD4DDC">
              <w:rPr>
                <w:i/>
                <w:lang w:eastAsia="ru-RU"/>
              </w:rPr>
              <w:t>,,Cu privire la aprobarea orarului suplimentar de susţinere a tezei şi responsabilii.”</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132     din     10 .12.2021</w:t>
            </w:r>
            <w:r w:rsidRPr="00DD4DDC">
              <w:rPr>
                <w:i/>
                <w:lang w:eastAsia="ru-RU"/>
              </w:rPr>
              <w:t>,,Cu privire la aprobarea graficului desfăşurării olimpiadelor  şcolare etapa locală.”</w:t>
            </w:r>
          </w:p>
          <w:p w:rsidR="00F875F5" w:rsidRPr="00DD4DDC" w:rsidRDefault="00F875F5" w:rsidP="00222CF4">
            <w:pPr>
              <w:pStyle w:val="Frspaiere1"/>
              <w:numPr>
                <w:ilvl w:val="0"/>
                <w:numId w:val="12"/>
              </w:numPr>
              <w:rPr>
                <w:lang w:eastAsia="ru-RU"/>
              </w:rPr>
            </w:pPr>
            <w:r w:rsidRPr="00DD4DDC">
              <w:rPr>
                <w:lang w:eastAsia="ru-RU"/>
              </w:rPr>
              <w:lastRenderedPageBreak/>
              <w:t>Ordin</w:t>
            </w:r>
            <w:r w:rsidR="003A58B4">
              <w:rPr>
                <w:lang w:eastAsia="ru-RU"/>
              </w:rPr>
              <w:t xml:space="preserve">  </w:t>
            </w:r>
            <w:r w:rsidRPr="00DD4DDC">
              <w:rPr>
                <w:lang w:eastAsia="ru-RU"/>
              </w:rPr>
              <w:t>nr.136      din      23.12.2021,,</w:t>
            </w:r>
            <w:r w:rsidRPr="00DD4DDC">
              <w:rPr>
                <w:i/>
                <w:lang w:eastAsia="ru-RU"/>
              </w:rPr>
              <w:t>Cu privire la securitatea vieţii în vacanţa de iarnă, anul de studiu 2021-2022.”</w:t>
            </w:r>
          </w:p>
          <w:p w:rsidR="00F875F5" w:rsidRPr="00DD4DDC" w:rsidRDefault="003A58B4" w:rsidP="00222CF4">
            <w:pPr>
              <w:pStyle w:val="Frspaiere1"/>
              <w:numPr>
                <w:ilvl w:val="0"/>
                <w:numId w:val="12"/>
              </w:numPr>
              <w:rPr>
                <w:lang w:eastAsia="ru-RU"/>
              </w:rPr>
            </w:pPr>
            <w:r w:rsidRPr="00DD4DDC">
              <w:t>Ordin Nr.</w:t>
            </w:r>
            <w:r w:rsidR="00F875F5" w:rsidRPr="00DD4DDC">
              <w:t>140       din      10.01.2022</w:t>
            </w:r>
            <w:r w:rsidR="00F875F5" w:rsidRPr="00DD4DDC">
              <w:rPr>
                <w:i/>
              </w:rPr>
              <w:t>,, Cu privire la aprobarea orarului sunetelor,lecţiilor, duratei recreaţiilor.’’</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141  din   10.01.2022</w:t>
            </w:r>
            <w:r w:rsidRPr="00DD4DDC">
              <w:rPr>
                <w:i/>
              </w:rPr>
              <w:t>,,Cu privire la orarul transportării elevilor.”</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143    din      10.01.2022</w:t>
            </w:r>
            <w:r w:rsidRPr="00DD4DDC">
              <w:rPr>
                <w:i/>
              </w:rPr>
              <w:t>„ Cu privire la aprobarea orarului alimentaţiei elevilor.”</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144    din  10.01.2022</w:t>
            </w:r>
            <w:r w:rsidRPr="00DD4DDC">
              <w:rPr>
                <w:i/>
              </w:rPr>
              <w:t>„ Cu privire la aplicarea nomenclatorului documentaţiei şcolare.”</w:t>
            </w:r>
          </w:p>
          <w:p w:rsidR="00F875F5" w:rsidRPr="00DD4DDC" w:rsidRDefault="00F875F5" w:rsidP="00222CF4">
            <w:pPr>
              <w:pStyle w:val="Frspaiere1"/>
              <w:numPr>
                <w:ilvl w:val="0"/>
                <w:numId w:val="12"/>
              </w:numPr>
              <w:rPr>
                <w:i/>
              </w:rPr>
            </w:pPr>
            <w:r w:rsidRPr="00DD4DDC">
              <w:rPr>
                <w:lang w:eastAsia="ru-RU"/>
              </w:rPr>
              <w:t>Ordin</w:t>
            </w:r>
            <w:r w:rsidR="003A58B4">
              <w:rPr>
                <w:lang w:eastAsia="ru-RU"/>
              </w:rPr>
              <w:t xml:space="preserve"> </w:t>
            </w:r>
            <w:r w:rsidRPr="00DD4DDC">
              <w:rPr>
                <w:lang w:eastAsia="ru-RU"/>
              </w:rPr>
              <w:t>Nr.    149   din   21.01.2022</w:t>
            </w:r>
            <w:r w:rsidRPr="00DD4DDC">
              <w:rPr>
                <w:i/>
              </w:rPr>
              <w:t>“Cu privire la trecerea instituţiilor de învăţământ la organizarea procesului educaţional la distanţă.”</w:t>
            </w:r>
          </w:p>
          <w:p w:rsidR="00F875F5" w:rsidRPr="00DD4DDC" w:rsidRDefault="00F875F5" w:rsidP="00222CF4">
            <w:pPr>
              <w:pStyle w:val="Frspaiere1"/>
              <w:numPr>
                <w:ilvl w:val="0"/>
                <w:numId w:val="12"/>
              </w:numPr>
              <w:rPr>
                <w:bCs/>
                <w:lang w:eastAsia="ru-RU"/>
              </w:rPr>
            </w:pPr>
            <w:r w:rsidRPr="00DD4DDC">
              <w:rPr>
                <w:lang w:eastAsia="ru-RU"/>
              </w:rPr>
              <w:t>Ordin</w:t>
            </w:r>
            <w:r w:rsidR="003A58B4">
              <w:rPr>
                <w:lang w:eastAsia="ru-RU"/>
              </w:rPr>
              <w:t xml:space="preserve"> </w:t>
            </w:r>
            <w:r w:rsidRPr="00DD4DDC">
              <w:rPr>
                <w:lang w:eastAsia="ru-RU"/>
              </w:rPr>
              <w:t>Nr.  150     din   21.01.2022</w:t>
            </w:r>
            <w:r w:rsidRPr="00DD4DDC">
              <w:rPr>
                <w:i/>
              </w:rPr>
              <w:t>“Cu privire la trecerea instituţiilor de învăţământ la organizarea procesului educaţional la distanţă.”</w:t>
            </w:r>
          </w:p>
          <w:p w:rsidR="00F875F5" w:rsidRPr="00DD4DDC" w:rsidRDefault="00F875F5" w:rsidP="00222CF4">
            <w:pPr>
              <w:pStyle w:val="Frspaiere1"/>
              <w:numPr>
                <w:ilvl w:val="0"/>
                <w:numId w:val="12"/>
              </w:numPr>
              <w:rPr>
                <w:bCs/>
                <w:lang w:eastAsia="ru-RU"/>
              </w:rPr>
            </w:pPr>
            <w:r w:rsidRPr="00DD4DDC">
              <w:rPr>
                <w:lang w:eastAsia="ru-RU"/>
              </w:rPr>
              <w:t>Ordin</w:t>
            </w:r>
            <w:r w:rsidR="003A58B4">
              <w:rPr>
                <w:lang w:eastAsia="ru-RU"/>
              </w:rPr>
              <w:t xml:space="preserve"> </w:t>
            </w:r>
            <w:r w:rsidRPr="00DD4DDC">
              <w:rPr>
                <w:lang w:eastAsia="ru-RU"/>
              </w:rPr>
              <w:t>Nr.  151    din   25.01.2022</w:t>
            </w:r>
            <w:r w:rsidRPr="00DD4DDC">
              <w:rPr>
                <w:bCs/>
                <w:i/>
                <w:iCs/>
                <w:lang w:eastAsia="ru-RU"/>
              </w:rPr>
              <w:t>Cu privire la evaluarea tematică Strategii de conlucrare a şcolii cu părinţii în vederea prevenirii abuzului faţă de copii (01-16.02.2022)</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165     din  09.02.2022</w:t>
            </w:r>
            <w:r w:rsidRPr="00DD4DDC">
              <w:rPr>
                <w:i/>
              </w:rPr>
              <w:t>„Cu privire la prezentarea la comisia medico-sanitară de recrutare.”</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nr.191  din  02.03.2022</w:t>
            </w:r>
            <w:r w:rsidRPr="00DD4DDC">
              <w:rPr>
                <w:i/>
                <w:lang w:eastAsia="ru-RU"/>
              </w:rPr>
              <w:t xml:space="preserve">Cu privire la constituirea </w:t>
            </w:r>
            <w:r w:rsidRPr="00DD4DDC">
              <w:rPr>
                <w:i/>
              </w:rPr>
              <w:t>Comisiei de evidență și evaluare a cadourilor</w:t>
            </w:r>
          </w:p>
          <w:p w:rsidR="00F875F5" w:rsidRPr="00DD4DDC" w:rsidRDefault="00F875F5" w:rsidP="00222CF4">
            <w:pPr>
              <w:pStyle w:val="Frspaiere1"/>
              <w:numPr>
                <w:ilvl w:val="0"/>
                <w:numId w:val="12"/>
              </w:numPr>
              <w:rPr>
                <w:bCs/>
                <w:i/>
              </w:rPr>
            </w:pPr>
            <w:r w:rsidRPr="00DD4DDC">
              <w:rPr>
                <w:lang w:eastAsia="ru-RU"/>
              </w:rPr>
              <w:t>Ordin</w:t>
            </w:r>
            <w:r w:rsidR="003A58B4">
              <w:rPr>
                <w:lang w:eastAsia="ru-RU"/>
              </w:rPr>
              <w:t xml:space="preserve"> </w:t>
            </w:r>
            <w:r w:rsidRPr="00DD4DDC">
              <w:rPr>
                <w:lang w:eastAsia="ru-RU"/>
              </w:rPr>
              <w:t>nr.192  din  02.03.2022</w:t>
            </w:r>
            <w:r w:rsidRPr="00DD4DDC">
              <w:rPr>
                <w:bCs/>
                <w:i/>
              </w:rPr>
              <w:t>Cu privire la aprobarea registrelor de evidență a cadourilor admisibile și inadmisibile și numirea responsabilului de registru</w:t>
            </w:r>
          </w:p>
          <w:p w:rsidR="00F875F5" w:rsidRPr="00DD4DDC" w:rsidRDefault="00F875F5" w:rsidP="00222CF4">
            <w:pPr>
              <w:pStyle w:val="Frspaiere1"/>
              <w:numPr>
                <w:ilvl w:val="0"/>
                <w:numId w:val="12"/>
              </w:numPr>
              <w:rPr>
                <w:bCs/>
                <w:lang w:eastAsia="ru-RU"/>
              </w:rPr>
            </w:pPr>
            <w:r w:rsidRPr="00DD4DDC">
              <w:rPr>
                <w:lang w:eastAsia="ru-RU"/>
              </w:rPr>
              <w:t>Ordin</w:t>
            </w:r>
            <w:r w:rsidR="003A58B4">
              <w:rPr>
                <w:lang w:eastAsia="ru-RU"/>
              </w:rPr>
              <w:t xml:space="preserve"> </w:t>
            </w:r>
            <w:r w:rsidRPr="00DD4DDC">
              <w:rPr>
                <w:lang w:eastAsia="ru-RU"/>
              </w:rPr>
              <w:t>nr.193  din  02.03.2022</w:t>
            </w:r>
            <w:r w:rsidRPr="00DD4DDC">
              <w:rPr>
                <w:rStyle w:val="markedcontent"/>
                <w:i/>
              </w:rPr>
              <w:t>Cu privire la rezultatele evaluării tematice” Strategii de conlucrare a şcolii cu părinţiiîn vederea prevenirii abuzului faţă de copii”</w:t>
            </w:r>
          </w:p>
          <w:p w:rsidR="00F875F5" w:rsidRPr="00DD4DDC" w:rsidRDefault="00F875F5" w:rsidP="00222CF4">
            <w:pPr>
              <w:pStyle w:val="Frspaiere1"/>
              <w:numPr>
                <w:ilvl w:val="0"/>
                <w:numId w:val="12"/>
              </w:numPr>
              <w:rPr>
                <w:lang w:eastAsia="ru-RU"/>
              </w:rPr>
            </w:pPr>
            <w:r w:rsidRPr="00DD4DDC">
              <w:rPr>
                <w:bCs/>
                <w:lang w:eastAsia="ru-RU"/>
              </w:rPr>
              <w:t>Ordin</w:t>
            </w:r>
            <w:r w:rsidR="003A58B4">
              <w:rPr>
                <w:bCs/>
                <w:lang w:eastAsia="ru-RU"/>
              </w:rPr>
              <w:t xml:space="preserve"> </w:t>
            </w:r>
            <w:r w:rsidRPr="00DD4DDC">
              <w:rPr>
                <w:bCs/>
                <w:lang w:eastAsia="ru-RU"/>
              </w:rPr>
              <w:t>Nr.  194 din 02.03.2022</w:t>
            </w:r>
            <w:r w:rsidRPr="00DD4DDC">
              <w:rPr>
                <w:bCs/>
                <w:i/>
                <w:iCs/>
                <w:lang w:eastAsia="ru-RU"/>
              </w:rPr>
              <w:t>Cu privire la aplicarea nomenclatorului tipurilor de documentaţie şcolară şi rapoarte în învăţământul general</w:t>
            </w:r>
          </w:p>
          <w:p w:rsidR="00F875F5" w:rsidRPr="00DD4DDC" w:rsidRDefault="00F875F5" w:rsidP="00222CF4">
            <w:pPr>
              <w:pStyle w:val="Frspaiere1"/>
              <w:numPr>
                <w:ilvl w:val="0"/>
                <w:numId w:val="12"/>
              </w:numPr>
              <w:rPr>
                <w:lang w:val="it-IT" w:eastAsia="ru-RU"/>
              </w:rPr>
            </w:pPr>
            <w:r w:rsidRPr="00DD4DDC">
              <w:rPr>
                <w:lang w:eastAsia="ru-RU"/>
              </w:rPr>
              <w:t>Ordin</w:t>
            </w:r>
            <w:r w:rsidR="003A58B4">
              <w:rPr>
                <w:lang w:eastAsia="ru-RU"/>
              </w:rPr>
              <w:t xml:space="preserve"> </w:t>
            </w:r>
            <w:r w:rsidRPr="00DD4DDC">
              <w:rPr>
                <w:lang w:eastAsia="ru-RU"/>
              </w:rPr>
              <w:t>nr. 195 din  03.03.2022</w:t>
            </w:r>
            <w:r w:rsidRPr="00DD4DDC">
              <w:rPr>
                <w:i/>
                <w:lang w:val="it-IT" w:eastAsia="ru-RU"/>
              </w:rPr>
              <w:t>Cu privire la acţiunile de implementare a Instrucţiunii de completare a catalogului şcolar în perioada 27.12.2021 – 05.</w:t>
            </w:r>
            <w:r w:rsidRPr="00DD4DDC">
              <w:rPr>
                <w:i/>
                <w:lang w:eastAsia="ru-RU"/>
              </w:rPr>
              <w:t xml:space="preserve">01.2022 în Liceul Teoretic </w:t>
            </w:r>
            <w:r w:rsidRPr="00DD4DDC">
              <w:rPr>
                <w:i/>
                <w:lang w:val="it-IT" w:eastAsia="ru-RU"/>
              </w:rPr>
              <w:t>“</w:t>
            </w:r>
            <w:r w:rsidRPr="00DD4DDC">
              <w:rPr>
                <w:i/>
                <w:lang w:eastAsia="ru-RU"/>
              </w:rPr>
              <w:t>Nicolae Donici” conform</w:t>
            </w:r>
          </w:p>
          <w:p w:rsidR="00F875F5" w:rsidRPr="00DD4DDC" w:rsidRDefault="00F875F5" w:rsidP="00222CF4">
            <w:pPr>
              <w:pStyle w:val="Frspaiere1"/>
              <w:numPr>
                <w:ilvl w:val="0"/>
                <w:numId w:val="12"/>
              </w:numPr>
              <w:rPr>
                <w:bCs/>
                <w:lang w:eastAsia="ru-RU"/>
              </w:rPr>
            </w:pPr>
            <w:r w:rsidRPr="00DD4DDC">
              <w:t>Ordin</w:t>
            </w:r>
            <w:r w:rsidR="003A58B4">
              <w:t xml:space="preserve"> </w:t>
            </w:r>
            <w:r w:rsidRPr="00DD4DDC">
              <w:t>Nr. 195A din  04.03.2022</w:t>
            </w:r>
            <w:r w:rsidRPr="00DD4DDC">
              <w:rPr>
                <w:rStyle w:val="markedcontent"/>
              </w:rPr>
              <w:t>,,Cu privire la vacanţa de primăvară a elevilor în învăţământul primar, gimnazial şi liceal, anul de studii 2021-2022 .”</w:t>
            </w:r>
          </w:p>
          <w:p w:rsidR="00F875F5" w:rsidRPr="00DD4DDC" w:rsidRDefault="00F875F5" w:rsidP="00222CF4">
            <w:pPr>
              <w:pStyle w:val="Frspaiere1"/>
              <w:numPr>
                <w:ilvl w:val="0"/>
                <w:numId w:val="12"/>
              </w:numPr>
              <w:rPr>
                <w:lang w:eastAsia="ru-RU"/>
              </w:rPr>
            </w:pPr>
            <w:r w:rsidRPr="00DD4DDC">
              <w:rPr>
                <w:lang w:eastAsia="ru-RU"/>
              </w:rPr>
              <w:t xml:space="preserve">OrdinNr. 202 din  21.03.2022  </w:t>
            </w:r>
            <w:r w:rsidRPr="00DD4DDC">
              <w:rPr>
                <w:i/>
                <w:iCs/>
              </w:rPr>
              <w:t>Cu privire la numirea persoanei responsabile pentru prezentarea pachetului de documente în vederea eliberării certificatelor cheilor publice, pentru angajații instituției</w:t>
            </w:r>
          </w:p>
          <w:p w:rsidR="00F875F5" w:rsidRPr="00DD4DDC" w:rsidRDefault="00F875F5" w:rsidP="00222CF4">
            <w:pPr>
              <w:pStyle w:val="Frspaiere1"/>
              <w:numPr>
                <w:ilvl w:val="0"/>
                <w:numId w:val="12"/>
              </w:numPr>
              <w:rPr>
                <w:i/>
              </w:rPr>
            </w:pPr>
            <w:r w:rsidRPr="00DD4DDC">
              <w:rPr>
                <w:lang w:eastAsia="ru-RU"/>
              </w:rPr>
              <w:t>Ordin</w:t>
            </w:r>
            <w:r w:rsidR="003A58B4">
              <w:rPr>
                <w:lang w:eastAsia="ru-RU"/>
              </w:rPr>
              <w:t xml:space="preserve"> </w:t>
            </w:r>
            <w:r w:rsidRPr="00DD4DDC">
              <w:rPr>
                <w:lang w:eastAsia="ru-RU"/>
              </w:rPr>
              <w:t>Nr. 214    din  13.04.2022</w:t>
            </w:r>
            <w:r w:rsidRPr="00DD4DDC">
              <w:rPr>
                <w:i/>
              </w:rPr>
              <w:t>„ Cu privire la aprobarea listei nominale a elevilor cu CES la examenele de absolvire a</w:t>
            </w:r>
          </w:p>
          <w:p w:rsidR="00F875F5" w:rsidRPr="00DD4DDC" w:rsidRDefault="00F875F5" w:rsidP="00222CF4">
            <w:pPr>
              <w:pStyle w:val="Frspaiere1"/>
              <w:numPr>
                <w:ilvl w:val="0"/>
                <w:numId w:val="12"/>
              </w:numPr>
              <w:rPr>
                <w:lang w:eastAsia="ru-RU"/>
              </w:rPr>
            </w:pPr>
            <w:r w:rsidRPr="00DD4DDC">
              <w:rPr>
                <w:i/>
              </w:rPr>
              <w:t>gimnaziului.”</w:t>
            </w:r>
          </w:p>
          <w:p w:rsidR="00F875F5" w:rsidRPr="00DD4DDC" w:rsidRDefault="00F875F5" w:rsidP="00222CF4">
            <w:pPr>
              <w:pStyle w:val="Frspaiere1"/>
              <w:numPr>
                <w:ilvl w:val="0"/>
                <w:numId w:val="12"/>
              </w:numPr>
              <w:rPr>
                <w:i/>
                <w:lang w:eastAsia="ru-RU"/>
              </w:rPr>
            </w:pPr>
            <w:r w:rsidRPr="00DD4DDC">
              <w:rPr>
                <w:lang w:eastAsia="ru-RU"/>
              </w:rPr>
              <w:t>Ordin</w:t>
            </w:r>
            <w:r w:rsidR="003A58B4">
              <w:rPr>
                <w:lang w:eastAsia="ru-RU"/>
              </w:rPr>
              <w:t xml:space="preserve"> </w:t>
            </w:r>
            <w:r w:rsidRPr="00DD4DDC">
              <w:rPr>
                <w:lang w:eastAsia="ru-RU"/>
              </w:rPr>
              <w:t>nr. 215   din    13.04.2022</w:t>
            </w:r>
            <w:r w:rsidRPr="00DD4DDC">
              <w:rPr>
                <w:i/>
                <w:lang w:eastAsia="ru-RU"/>
              </w:rPr>
              <w:t>„Cu privire la petrecerea Bilanurului ecologic”.</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nr. 216   din    14.04.2022</w:t>
            </w:r>
            <w:r w:rsidRPr="00DD4DDC">
              <w:rPr>
                <w:i/>
                <w:lang w:eastAsia="ru-RU"/>
              </w:rPr>
              <w:t>„Cu privire la petrecerea Zilei de salubrizare a teritoriului ”.</w:t>
            </w:r>
          </w:p>
          <w:p w:rsidR="00F875F5" w:rsidRPr="00DD4DDC" w:rsidRDefault="00F875F5" w:rsidP="00222CF4">
            <w:pPr>
              <w:pStyle w:val="Frspaiere1"/>
              <w:numPr>
                <w:ilvl w:val="0"/>
                <w:numId w:val="12"/>
              </w:numPr>
              <w:rPr>
                <w:lang w:eastAsia="ru-RU"/>
              </w:rPr>
            </w:pPr>
            <w:r w:rsidRPr="00DD4DDC">
              <w:rPr>
                <w:lang w:eastAsia="ru-RU"/>
              </w:rPr>
              <w:t>Ordinnr. 217   din    18.04.2022</w:t>
            </w:r>
            <w:r w:rsidRPr="00DD4DDC">
              <w:rPr>
                <w:rStyle w:val="markedcontent"/>
                <w:i/>
              </w:rPr>
              <w:t>Cu privire la măsurile de protecție încadrul instituțiilor de învățământ în contextulepidemiologie al COVID-19</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 xml:space="preserve">Nr. 218  din  22.04.2022  </w:t>
            </w:r>
            <w:r w:rsidRPr="00DD4DDC">
              <w:t>,,Cu privire la Vacanţa de PAŞTEa elevilor în învăţământul primar, gimnazial şi liceal, anul de studii 2021-2022 .”</w:t>
            </w:r>
          </w:p>
          <w:p w:rsidR="00F875F5" w:rsidRPr="00DD4DDC" w:rsidRDefault="00F875F5" w:rsidP="00222CF4">
            <w:pPr>
              <w:pStyle w:val="Frspaiere1"/>
              <w:numPr>
                <w:ilvl w:val="0"/>
                <w:numId w:val="12"/>
              </w:numPr>
              <w:rPr>
                <w:bCs/>
                <w:lang w:eastAsia="ru-RU"/>
              </w:rPr>
            </w:pPr>
            <w:r w:rsidRPr="00DD4DDC">
              <w:rPr>
                <w:lang w:eastAsia="ru-RU"/>
              </w:rPr>
              <w:t>Ordin</w:t>
            </w:r>
            <w:r w:rsidR="003A58B4">
              <w:rPr>
                <w:lang w:eastAsia="ru-RU"/>
              </w:rPr>
              <w:t xml:space="preserve"> </w:t>
            </w:r>
            <w:r w:rsidRPr="00DD4DDC">
              <w:rPr>
                <w:lang w:eastAsia="ru-RU"/>
              </w:rPr>
              <w:t>Nr.  221  din  26.04.2022</w:t>
            </w:r>
            <w:r w:rsidRPr="00DD4DDC">
              <w:rPr>
                <w:i/>
                <w:lang w:eastAsia="ru-RU"/>
              </w:rPr>
              <w:t xml:space="preserve">„Cu privire la aprobarea Disciplinelor </w:t>
            </w:r>
            <w:r w:rsidRPr="00DD4DDC">
              <w:rPr>
                <w:i/>
                <w:lang w:eastAsia="ru-RU"/>
              </w:rPr>
              <w:lastRenderedPageBreak/>
              <w:t>opţionale”.</w:t>
            </w:r>
          </w:p>
          <w:p w:rsidR="00F875F5" w:rsidRPr="00DD4DDC" w:rsidRDefault="00F875F5" w:rsidP="00222CF4">
            <w:pPr>
              <w:pStyle w:val="Frspaiere1"/>
              <w:numPr>
                <w:ilvl w:val="0"/>
                <w:numId w:val="12"/>
              </w:numPr>
              <w:rPr>
                <w:i/>
                <w:lang w:val="ro-RO"/>
              </w:rPr>
            </w:pPr>
            <w:r w:rsidRPr="00DD4DDC">
              <w:rPr>
                <w:lang w:eastAsia="ru-RU"/>
              </w:rPr>
              <w:t>OrdinNr. 230      din  16 .05.2022</w:t>
            </w:r>
            <w:r w:rsidRPr="00DD4DDC">
              <w:rPr>
                <w:i/>
              </w:rPr>
              <w:t xml:space="preserve">‘‘Cu privire la aprobarea comisiei </w:t>
            </w:r>
            <w:r w:rsidRPr="00DD4DDC">
              <w:rPr>
                <w:i/>
                <w:lang w:val="ro-RO"/>
              </w:rPr>
              <w:t>școlare de examen Pentru absolvirea ciclului gimnazial sesiunea 2022”</w:t>
            </w:r>
          </w:p>
          <w:p w:rsidR="00F875F5" w:rsidRPr="00DD4DDC" w:rsidRDefault="00F875F5" w:rsidP="00222CF4">
            <w:pPr>
              <w:pStyle w:val="Frspaiere1"/>
              <w:numPr>
                <w:ilvl w:val="0"/>
                <w:numId w:val="12"/>
              </w:numPr>
              <w:rPr>
                <w:lang w:val="ro-RO"/>
              </w:rPr>
            </w:pPr>
            <w:r w:rsidRPr="00DD4DDC">
              <w:rPr>
                <w:lang w:eastAsia="ru-RU"/>
              </w:rPr>
              <w:t>Ordin</w:t>
            </w:r>
            <w:r w:rsidR="003A58B4">
              <w:rPr>
                <w:lang w:eastAsia="ru-RU"/>
              </w:rPr>
              <w:t xml:space="preserve"> </w:t>
            </w:r>
            <w:r w:rsidRPr="00DD4DDC">
              <w:rPr>
                <w:lang w:eastAsia="ru-RU"/>
              </w:rPr>
              <w:t>Nr. 231      din  16 .05.2022</w:t>
            </w:r>
            <w:r w:rsidRPr="00DD4DDC">
              <w:rPr>
                <w:rStyle w:val="markedcontent"/>
                <w:i/>
              </w:rPr>
              <w:t>Cu privire la interzicerea colectărilor de bani în scopulorganizării examenelor de absolvire în învăţământulpreuniversitar, sesiunea 2022</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 xml:space="preserve">Nr.   237     din    27.05 .2022 </w:t>
            </w:r>
            <w:r w:rsidRPr="00DD4DDC">
              <w:t>,, Cu privire la petrecerea sărbătorii „Gala Laureaţilor” anul de studii 2021-2022 .”</w:t>
            </w:r>
          </w:p>
          <w:p w:rsidR="00F875F5" w:rsidRPr="00DD4DDC" w:rsidRDefault="00F875F5" w:rsidP="00222CF4">
            <w:pPr>
              <w:pStyle w:val="Frspaiere1"/>
              <w:numPr>
                <w:ilvl w:val="0"/>
                <w:numId w:val="12"/>
              </w:numPr>
              <w:rPr>
                <w:lang w:eastAsia="ru-RU"/>
              </w:rPr>
            </w:pPr>
            <w:r w:rsidRPr="00DD4DDC">
              <w:rPr>
                <w:lang w:eastAsia="ru-RU"/>
              </w:rPr>
              <w:t>Ordin</w:t>
            </w:r>
            <w:r w:rsidR="003A58B4">
              <w:rPr>
                <w:lang w:eastAsia="ru-RU"/>
              </w:rPr>
              <w:t xml:space="preserve"> </w:t>
            </w:r>
            <w:r w:rsidRPr="00DD4DDC">
              <w:rPr>
                <w:lang w:eastAsia="ru-RU"/>
              </w:rPr>
              <w:t xml:space="preserve">Nr.   238    din   30.05.2022  </w:t>
            </w:r>
            <w:r w:rsidRPr="00DD4DDC">
              <w:t>,, Cu privire la petrecerea sărbătorii „Ultimul Sunet” anul de studii 2021-2022 .”</w:t>
            </w:r>
          </w:p>
          <w:p w:rsidR="00F875F5" w:rsidRPr="00DD4DDC" w:rsidRDefault="00F875F5" w:rsidP="00222CF4">
            <w:pPr>
              <w:pStyle w:val="Frspaiere1"/>
              <w:numPr>
                <w:ilvl w:val="0"/>
                <w:numId w:val="12"/>
              </w:numPr>
              <w:rPr>
                <w:lang w:eastAsia="ru-RU"/>
              </w:rPr>
            </w:pPr>
            <w:r w:rsidRPr="00DD4DDC">
              <w:rPr>
                <w:bCs/>
                <w:lang w:eastAsia="ru-RU"/>
              </w:rPr>
              <w:t>Ordin</w:t>
            </w:r>
            <w:r w:rsidR="003A58B4">
              <w:rPr>
                <w:bCs/>
                <w:lang w:eastAsia="ru-RU"/>
              </w:rPr>
              <w:t xml:space="preserve"> </w:t>
            </w:r>
            <w:r w:rsidRPr="00DD4DDC">
              <w:rPr>
                <w:bCs/>
                <w:lang w:eastAsia="ru-RU"/>
              </w:rPr>
              <w:t>Nr. 242 din  06.06.2022</w:t>
            </w:r>
            <w:r w:rsidRPr="00DD4DDC">
              <w:rPr>
                <w:rStyle w:val="markedcontent"/>
              </w:rPr>
              <w:t>“Cu privire la aplicarea Instrucţiunilorprivind completarea catalogului şcolarîn anul de studii 2022-2023”</w:t>
            </w:r>
          </w:p>
          <w:p w:rsidR="00F875F5" w:rsidRPr="00DD4DDC" w:rsidRDefault="00F875F5" w:rsidP="00222CF4">
            <w:pPr>
              <w:pStyle w:val="Frspaiere1"/>
              <w:numPr>
                <w:ilvl w:val="0"/>
                <w:numId w:val="12"/>
              </w:numPr>
              <w:rPr>
                <w:rStyle w:val="markedcontent"/>
              </w:rPr>
            </w:pPr>
            <w:r w:rsidRPr="00DD4DDC">
              <w:rPr>
                <w:lang w:eastAsia="ru-RU"/>
              </w:rPr>
              <w:t>Ordin</w:t>
            </w:r>
            <w:r w:rsidR="003A58B4">
              <w:rPr>
                <w:lang w:eastAsia="ru-RU"/>
              </w:rPr>
              <w:t xml:space="preserve"> </w:t>
            </w:r>
            <w:r w:rsidRPr="00DD4DDC">
              <w:rPr>
                <w:lang w:eastAsia="ru-RU"/>
              </w:rPr>
              <w:t xml:space="preserve">Nr. 243  din  07.06.2022  </w:t>
            </w:r>
            <w:r w:rsidRPr="00DD4DDC">
              <w:rPr>
                <w:rStyle w:val="markedcontent"/>
              </w:rPr>
              <w:t>Cu privire la numirea  persoaneiresponsabile de odihna de vară 2022</w:t>
            </w:r>
          </w:p>
          <w:p w:rsidR="00F875F5" w:rsidRPr="00DD4DDC" w:rsidRDefault="00F875F5" w:rsidP="00222CF4">
            <w:pPr>
              <w:pStyle w:val="Frspaiere1"/>
              <w:numPr>
                <w:ilvl w:val="0"/>
                <w:numId w:val="12"/>
              </w:numPr>
              <w:rPr>
                <w:lang w:val="it-IT" w:eastAsia="ru-RU"/>
              </w:rPr>
            </w:pPr>
            <w:r w:rsidRPr="00DD4DDC">
              <w:t>Ordin</w:t>
            </w:r>
            <w:r w:rsidR="003A58B4">
              <w:t xml:space="preserve"> </w:t>
            </w:r>
            <w:r w:rsidRPr="00DD4DDC">
              <w:t>Nr.  244     din    09.06.2022</w:t>
            </w:r>
            <w:r w:rsidRPr="00DD4DDC">
              <w:rPr>
                <w:i/>
              </w:rPr>
              <w:t xml:space="preserve">,, </w:t>
            </w:r>
            <w:r w:rsidRPr="00DD4DDC">
              <w:rPr>
                <w:bCs/>
                <w:i/>
                <w:iCs/>
              </w:rPr>
              <w:t>Cu privire la aplicarea Instrucţiunilor privind completarea catalogului şcolar în anul de studii 2022-2023”</w:t>
            </w:r>
          </w:p>
          <w:p w:rsidR="00F875F5" w:rsidRPr="00DD4DDC" w:rsidRDefault="00F875F5" w:rsidP="00222CF4">
            <w:pPr>
              <w:pStyle w:val="Frspaiere1"/>
              <w:numPr>
                <w:ilvl w:val="0"/>
                <w:numId w:val="12"/>
              </w:numPr>
            </w:pPr>
            <w:r w:rsidRPr="00DD4DDC">
              <w:t>Ordin</w:t>
            </w:r>
            <w:r w:rsidR="003A58B4">
              <w:t xml:space="preserve"> </w:t>
            </w:r>
            <w:r w:rsidRPr="00DD4DDC">
              <w:t>Nr. 252      din    22.06.2022</w:t>
            </w:r>
            <w:r w:rsidR="00DD4DDC">
              <w:t xml:space="preserve"> </w:t>
            </w:r>
            <w:r w:rsidRPr="00DD4DDC">
              <w:rPr>
                <w:color w:val="000000"/>
              </w:rPr>
              <w:t>“</w:t>
            </w:r>
            <w:r w:rsidRPr="00DD4DDC">
              <w:rPr>
                <w:bCs/>
                <w:i/>
                <w:iCs/>
                <w:color w:val="000000"/>
              </w:rPr>
              <w:t>Cu privire la admiterea elevilor în învățământul liceal, sesiunea 2022.”</w:t>
            </w:r>
          </w:p>
          <w:p w:rsidR="00FD5326" w:rsidRPr="00DD4DDC" w:rsidRDefault="00FD5326" w:rsidP="00222CF4">
            <w:pPr>
              <w:pStyle w:val="Frspaiere1"/>
              <w:numPr>
                <w:ilvl w:val="0"/>
                <w:numId w:val="12"/>
              </w:numPr>
              <w:rPr>
                <w:i/>
              </w:rPr>
            </w:pPr>
            <w:r w:rsidRPr="00DD4DDC">
              <w:t>Ordin</w:t>
            </w:r>
            <w:r w:rsidR="003A58B4">
              <w:t xml:space="preserve"> </w:t>
            </w:r>
            <w:r w:rsidRPr="00DD4DDC">
              <w:t>Nr. 46 din  24.09.2021</w:t>
            </w:r>
            <w:r w:rsidRPr="00DD4DDC">
              <w:rPr>
                <w:i/>
              </w:rPr>
              <w:t>,, Cu privire la  delegarea la cursurile  de formare continuă a cadrului didactic .”</w:t>
            </w:r>
          </w:p>
          <w:p w:rsidR="00FD5326" w:rsidRPr="00DD4DDC" w:rsidRDefault="00FD5326" w:rsidP="00222CF4">
            <w:pPr>
              <w:pStyle w:val="Frspaiere1"/>
              <w:numPr>
                <w:ilvl w:val="0"/>
                <w:numId w:val="12"/>
              </w:numPr>
              <w:rPr>
                <w:lang w:val="it-IT" w:eastAsia="ru-RU"/>
              </w:rPr>
            </w:pPr>
            <w:r w:rsidRPr="00DD4DDC">
              <w:t>Ordin</w:t>
            </w:r>
            <w:r w:rsidR="003A58B4">
              <w:t xml:space="preserve"> </w:t>
            </w:r>
            <w:r w:rsidRPr="00DD4DDC">
              <w:t>Nr. 55 din  06.10.2021</w:t>
            </w:r>
            <w:r w:rsidRPr="00DD4DDC">
              <w:rPr>
                <w:i/>
                <w:lang w:eastAsia="ru-RU"/>
              </w:rPr>
              <w:t>Cu privire la organizarea şi desfăşurarea Concursului ,,Pedagogul anului”</w:t>
            </w:r>
            <w:r w:rsidRPr="00DD4DDC">
              <w:rPr>
                <w:lang w:eastAsia="ru-RU"/>
              </w:rPr>
              <w:t xml:space="preserve"> </w:t>
            </w:r>
          </w:p>
          <w:p w:rsidR="00FD5326" w:rsidRPr="00DD4DDC" w:rsidRDefault="00FD5326" w:rsidP="00222CF4">
            <w:pPr>
              <w:pStyle w:val="Frspaiere1"/>
              <w:numPr>
                <w:ilvl w:val="0"/>
                <w:numId w:val="12"/>
              </w:numPr>
            </w:pPr>
            <w:r w:rsidRPr="00DD4DDC">
              <w:t>Ordin</w:t>
            </w:r>
            <w:r w:rsidR="003A58B4">
              <w:t xml:space="preserve"> </w:t>
            </w:r>
            <w:r w:rsidRPr="00DD4DDC">
              <w:t>Nr. 56 din  06.10.2021</w:t>
            </w:r>
            <w:r w:rsidRPr="00DD4DDC">
              <w:rPr>
                <w:i/>
              </w:rPr>
              <w:t>Cu privire la delegare la şedinţa grupului de creaţie raional  a profesorilor arie curriculară „Arte şi tehnologii”</w:t>
            </w:r>
          </w:p>
          <w:p w:rsidR="00375C52" w:rsidRPr="00DD4DDC" w:rsidRDefault="003A58B4" w:rsidP="00222CF4">
            <w:pPr>
              <w:pStyle w:val="Frspaiere1"/>
              <w:numPr>
                <w:ilvl w:val="0"/>
                <w:numId w:val="12"/>
              </w:numPr>
              <w:rPr>
                <w:color w:val="000000"/>
              </w:rPr>
            </w:pPr>
            <w:r w:rsidRPr="00DD4DDC">
              <w:t>Ordin Nr.</w:t>
            </w:r>
            <w:r w:rsidR="00FD5326" w:rsidRPr="00DD4DDC">
              <w:t>66 din  13.10.2021</w:t>
            </w:r>
            <w:r w:rsidR="00FD5326" w:rsidRPr="00DD4DDC">
              <w:rPr>
                <w:i/>
              </w:rPr>
              <w:t>,, Cu privire la  delegarea la cursurile  de formare continuă a cadrului didactic .”</w:t>
            </w:r>
          </w:p>
          <w:p w:rsidR="008D1579" w:rsidRPr="00DD4DDC" w:rsidRDefault="00BA034E" w:rsidP="00222CF4">
            <w:pPr>
              <w:pStyle w:val="Frspaiere1"/>
              <w:numPr>
                <w:ilvl w:val="0"/>
                <w:numId w:val="12"/>
              </w:numPr>
              <w:rPr>
                <w:color w:val="000000"/>
              </w:rPr>
            </w:pPr>
            <w:r w:rsidRPr="00DD4DDC">
              <w:rPr>
                <w:color w:val="000000"/>
              </w:rPr>
              <w:t xml:space="preserve">PV nr. </w:t>
            </w:r>
            <w:r w:rsidR="00225358" w:rsidRPr="00DD4DDC">
              <w:rPr>
                <w:color w:val="000000"/>
              </w:rPr>
              <w:t>16 din 24.05.2022</w:t>
            </w:r>
            <w:r w:rsidRPr="00DD4DDC">
              <w:rPr>
                <w:color w:val="000000"/>
              </w:rPr>
              <w:t xml:space="preserve"> al Ședinței CP Cu privire la:</w:t>
            </w:r>
          </w:p>
          <w:p w:rsidR="008D1579" w:rsidRPr="00DD4DDC" w:rsidRDefault="00BA034E" w:rsidP="00222CF4">
            <w:pPr>
              <w:pStyle w:val="Frspaiere1"/>
              <w:numPr>
                <w:ilvl w:val="1"/>
                <w:numId w:val="12"/>
              </w:numPr>
              <w:rPr>
                <w:color w:val="000000"/>
              </w:rPr>
            </w:pPr>
            <w:r w:rsidRPr="00DD4DDC">
              <w:rPr>
                <w:i/>
                <w:color w:val="000000"/>
              </w:rPr>
              <w:t>Admiterea elevilor claselor a IX-a și a XII-a la examene;</w:t>
            </w:r>
          </w:p>
          <w:p w:rsidR="00225358" w:rsidRPr="00DD4DDC" w:rsidRDefault="00225358" w:rsidP="00222CF4">
            <w:pPr>
              <w:pStyle w:val="Frspaiere1"/>
              <w:numPr>
                <w:ilvl w:val="1"/>
                <w:numId w:val="12"/>
              </w:numPr>
              <w:rPr>
                <w:color w:val="000000"/>
              </w:rPr>
            </w:pPr>
            <w:r w:rsidRPr="00DD4DDC">
              <w:rPr>
                <w:i/>
                <w:color w:val="000000"/>
              </w:rPr>
              <w:t>Organizarea și desfășurarea manifestației Gala Laureaților ediția I</w:t>
            </w:r>
          </w:p>
          <w:p w:rsidR="00225358" w:rsidRPr="00DD4DDC" w:rsidRDefault="00225358" w:rsidP="00222CF4">
            <w:pPr>
              <w:pStyle w:val="Frspaiere1"/>
              <w:numPr>
                <w:ilvl w:val="0"/>
                <w:numId w:val="12"/>
              </w:numPr>
              <w:rPr>
                <w:color w:val="000000"/>
              </w:rPr>
            </w:pPr>
            <w:r w:rsidRPr="00DD4DDC">
              <w:rPr>
                <w:color w:val="000000"/>
              </w:rPr>
              <w:t>PV nr. 17 din 30.05.2022 al Ședinței CP Cu privire la:</w:t>
            </w:r>
          </w:p>
          <w:p w:rsidR="008D1579" w:rsidRPr="00DD4DDC" w:rsidRDefault="00225358" w:rsidP="00222CF4">
            <w:pPr>
              <w:pStyle w:val="Frspaiere1"/>
              <w:numPr>
                <w:ilvl w:val="1"/>
                <w:numId w:val="12"/>
              </w:numPr>
              <w:rPr>
                <w:color w:val="000000"/>
              </w:rPr>
            </w:pPr>
            <w:r w:rsidRPr="00DD4DDC">
              <w:rPr>
                <w:i/>
                <w:color w:val="000000"/>
              </w:rPr>
              <w:t>Promovarea  elevilor claselor V</w:t>
            </w:r>
            <w:r w:rsidR="00BA034E" w:rsidRPr="00DD4DDC">
              <w:rPr>
                <w:i/>
                <w:color w:val="000000"/>
              </w:rPr>
              <w:t>-VIII, X-XI;</w:t>
            </w:r>
          </w:p>
          <w:p w:rsidR="008D1579" w:rsidRPr="00DD4DDC" w:rsidRDefault="00BA034E" w:rsidP="00222CF4">
            <w:pPr>
              <w:pStyle w:val="Frspaiere1"/>
              <w:numPr>
                <w:ilvl w:val="1"/>
                <w:numId w:val="12"/>
              </w:numPr>
              <w:rPr>
                <w:color w:val="000000"/>
              </w:rPr>
            </w:pPr>
            <w:r w:rsidRPr="00DD4DDC">
              <w:rPr>
                <w:i/>
                <w:color w:val="000000"/>
              </w:rPr>
              <w:t>Instruirea elevilor și a cadrelor didactice privind securitatea în perioada vacanței de vară;</w:t>
            </w:r>
          </w:p>
          <w:p w:rsidR="008D1579" w:rsidRPr="00DD4DDC" w:rsidRDefault="00BA034E" w:rsidP="00222CF4">
            <w:pPr>
              <w:pStyle w:val="Frspaiere1"/>
              <w:numPr>
                <w:ilvl w:val="1"/>
                <w:numId w:val="12"/>
              </w:numPr>
              <w:rPr>
                <w:color w:val="000000"/>
              </w:rPr>
            </w:pPr>
            <w:r w:rsidRPr="00DD4DDC">
              <w:rPr>
                <w:i/>
                <w:color w:val="000000"/>
              </w:rPr>
              <w:t>Organizarea activităților pentru ziua de 31 mai 2021,</w:t>
            </w:r>
          </w:p>
          <w:p w:rsidR="00EF4304" w:rsidRPr="00DD4DDC" w:rsidRDefault="00EF4304" w:rsidP="00222CF4">
            <w:pPr>
              <w:pStyle w:val="Frspaiere1"/>
              <w:numPr>
                <w:ilvl w:val="0"/>
                <w:numId w:val="12"/>
              </w:numPr>
              <w:rPr>
                <w:color w:val="000000"/>
              </w:rPr>
            </w:pPr>
            <w:r w:rsidRPr="00DD4DDC">
              <w:rPr>
                <w:color w:val="000000"/>
              </w:rPr>
              <w:t>Proces verbal nr.01 din 02.09.2021 al ședinței Consiliului de administrație cu privire la:</w:t>
            </w:r>
          </w:p>
          <w:p w:rsidR="00EF4304" w:rsidRPr="00DD4DDC" w:rsidRDefault="00EF4304" w:rsidP="00222CF4">
            <w:pPr>
              <w:pStyle w:val="Frspaiere1"/>
              <w:numPr>
                <w:ilvl w:val="1"/>
                <w:numId w:val="12"/>
              </w:numPr>
              <w:rPr>
                <w:color w:val="000000"/>
              </w:rPr>
            </w:pPr>
            <w:r w:rsidRPr="00DD4DDC">
              <w:rPr>
                <w:color w:val="000000"/>
              </w:rPr>
              <w:t>aprobarea planului de acțiuni în contextul epidemiologic al COVID-19;</w:t>
            </w:r>
          </w:p>
          <w:p w:rsidR="00EF4304" w:rsidRPr="00DD4DDC" w:rsidRDefault="00512E3F" w:rsidP="00222CF4">
            <w:pPr>
              <w:pStyle w:val="Frspaiere1"/>
              <w:numPr>
                <w:ilvl w:val="1"/>
                <w:numId w:val="12"/>
              </w:numPr>
              <w:rPr>
                <w:color w:val="000000"/>
              </w:rPr>
            </w:pPr>
            <w:r w:rsidRPr="00DD4DDC">
              <w:rPr>
                <w:color w:val="000000"/>
              </w:rPr>
              <w:t>instrucțiunea de funcționare a instituției;</w:t>
            </w:r>
          </w:p>
          <w:p w:rsidR="00512E3F" w:rsidRPr="00DD4DDC" w:rsidRDefault="00512E3F" w:rsidP="00222CF4">
            <w:pPr>
              <w:pStyle w:val="Frspaiere1"/>
              <w:numPr>
                <w:ilvl w:val="1"/>
                <w:numId w:val="12"/>
              </w:numPr>
              <w:rPr>
                <w:color w:val="000000"/>
              </w:rPr>
            </w:pPr>
            <w:r w:rsidRPr="00DD4DDC">
              <w:rPr>
                <w:color w:val="000000"/>
              </w:rPr>
              <w:t>aprobarea rețelei de clase;</w:t>
            </w:r>
          </w:p>
          <w:p w:rsidR="00EF4304" w:rsidRPr="00DD4DDC" w:rsidRDefault="00512E3F" w:rsidP="00222CF4">
            <w:pPr>
              <w:pStyle w:val="Frspaiere1"/>
              <w:numPr>
                <w:ilvl w:val="1"/>
                <w:numId w:val="12"/>
              </w:numPr>
              <w:rPr>
                <w:color w:val="000000"/>
              </w:rPr>
            </w:pPr>
            <w:r w:rsidRPr="00DD4DDC">
              <w:rPr>
                <w:color w:val="000000"/>
              </w:rPr>
              <w:t xml:space="preserve">rezultatele de admitere în clasa a X-a </w:t>
            </w:r>
            <w:r w:rsidR="00917F68" w:rsidRPr="00DD4DDC">
              <w:rPr>
                <w:color w:val="000000"/>
              </w:rPr>
              <w:t xml:space="preserve">2022 </w:t>
            </w:r>
            <w:r w:rsidRPr="00DD4DDC">
              <w:rPr>
                <w:color w:val="000000"/>
              </w:rPr>
              <w:t>în Liceul Teoretic N. Donici</w:t>
            </w:r>
            <w:r w:rsidR="00917F68" w:rsidRPr="00DD4DDC">
              <w:rPr>
                <w:color w:val="000000"/>
              </w:rPr>
              <w:t xml:space="preserve"> </w:t>
            </w:r>
          </w:p>
        </w:tc>
      </w:tr>
      <w:tr w:rsidR="008D1579" w:rsidTr="00A9067C">
        <w:trPr>
          <w:trHeight w:val="1649"/>
        </w:trPr>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650" w:type="dxa"/>
            <w:gridSpan w:val="3"/>
          </w:tcPr>
          <w:p w:rsidR="008D1579" w:rsidRDefault="00457A5B">
            <w:pPr>
              <w:pBdr>
                <w:top w:val="nil"/>
                <w:left w:val="nil"/>
                <w:bottom w:val="nil"/>
                <w:right w:val="nil"/>
                <w:between w:val="nil"/>
              </w:pBdr>
              <w:spacing w:line="240" w:lineRule="auto"/>
              <w:ind w:left="0" w:hanging="2"/>
              <w:rPr>
                <w:rFonts w:eastAsia="Times New Roman" w:cs="Times New Roman"/>
                <w:color w:val="000000"/>
                <w:szCs w:val="24"/>
              </w:rPr>
            </w:pPr>
            <w:r>
              <w:t xml:space="preserve">Ca cadrul de conducere monitorizez performanțele obținute și ajustez planurile operaționale la obiectivele strategice. Informez periodic cadrele didactice și părinții referitor la realizarea obiectivelor în ședințele Consiliului profesoral și ședințele cu părinții. Prin autoanaliză și deciziile comune, ajustez obiectivele și direcțiile de activitate. Coordonez cu cadrele didactice, cu părinții și cu partenerii întreg procesul de realizare a obiectivelor strategice. Monitorizez permanent realizarea obiectivelor prin delegarea </w:t>
            </w:r>
            <w:r>
              <w:lastRenderedPageBreak/>
              <w:t>echilibrată a sarcinilor pentru cadrele didactice, pentru elevi și părinți, pentru partenerii externi.</w:t>
            </w:r>
          </w:p>
          <w:p w:rsidR="00A54F89" w:rsidRDefault="00A54F89" w:rsidP="00A54F89">
            <w:pPr>
              <w:autoSpaceDE w:val="0"/>
              <w:autoSpaceDN w:val="0"/>
              <w:adjustRightInd w:val="0"/>
              <w:ind w:left="0" w:hanging="2"/>
              <w:rPr>
                <w:lang w:val="pt-BR"/>
              </w:rPr>
            </w:pPr>
            <w:r w:rsidRPr="00290A8D">
              <w:rPr>
                <w:lang w:val="pt-BR"/>
              </w:rPr>
              <w:t>Contribuție considerabilă la organizarea procesului educaţional de calitate, utilizând echipamente,</w:t>
            </w:r>
            <w:r>
              <w:rPr>
                <w:lang w:val="pt-BR"/>
              </w:rPr>
              <w:t xml:space="preserve"> </w:t>
            </w:r>
            <w:r w:rsidRPr="00290A8D">
              <w:rPr>
                <w:lang w:val="pt-BR"/>
              </w:rPr>
              <w:t>materiale şi auxiliare curriculare necesare aplicării curriculumului naţional în raport cu obiectivele şi misiunea</w:t>
            </w:r>
            <w:r>
              <w:rPr>
                <w:lang w:val="pt-BR"/>
              </w:rPr>
              <w:t xml:space="preserve"> </w:t>
            </w:r>
            <w:r w:rsidRPr="00290A8D">
              <w:rPr>
                <w:lang w:val="pt-BR"/>
              </w:rPr>
              <w:t>instituţiei;</w:t>
            </w:r>
          </w:p>
          <w:p w:rsidR="00A54F89" w:rsidRDefault="00A54F89" w:rsidP="00A54F89">
            <w:pPr>
              <w:autoSpaceDE w:val="0"/>
              <w:autoSpaceDN w:val="0"/>
              <w:adjustRightInd w:val="0"/>
              <w:ind w:left="0" w:hanging="2"/>
              <w:rPr>
                <w:lang w:val="pt-BR"/>
              </w:rPr>
            </w:pPr>
            <w:r w:rsidRPr="00290A8D">
              <w:rPr>
                <w:lang w:val="pt-BR"/>
              </w:rPr>
              <w:t xml:space="preserve">Materiale şi echipamente didactice; </w:t>
            </w:r>
          </w:p>
          <w:p w:rsidR="00A54F89" w:rsidRDefault="00A54F89" w:rsidP="00A54F89">
            <w:pPr>
              <w:autoSpaceDE w:val="0"/>
              <w:autoSpaceDN w:val="0"/>
              <w:adjustRightInd w:val="0"/>
              <w:ind w:left="0" w:hanging="2"/>
              <w:rPr>
                <w:lang w:val="pt-BR"/>
              </w:rPr>
            </w:pPr>
            <w:r w:rsidRPr="00290A8D">
              <w:rPr>
                <w:lang w:val="pt-BR"/>
              </w:rPr>
              <w:t xml:space="preserve">Rapoarte financiare în cadrul audierilor publice; </w:t>
            </w:r>
          </w:p>
          <w:p w:rsidR="008D1579" w:rsidRDefault="00A54F89" w:rsidP="00A54F89">
            <w:pPr>
              <w:autoSpaceDE w:val="0"/>
              <w:autoSpaceDN w:val="0"/>
              <w:adjustRightInd w:val="0"/>
              <w:ind w:left="0" w:hanging="2"/>
              <w:rPr>
                <w:rFonts w:eastAsia="Times New Roman" w:cs="Times New Roman"/>
                <w:color w:val="000000"/>
                <w:szCs w:val="24"/>
              </w:rPr>
            </w:pPr>
            <w:r w:rsidRPr="00290A8D">
              <w:rPr>
                <w:lang w:val="pt-BR"/>
              </w:rPr>
              <w:t>Spaţii</w:t>
            </w:r>
            <w:r>
              <w:rPr>
                <w:lang w:val="pt-BR"/>
              </w:rPr>
              <w:t xml:space="preserve"> </w:t>
            </w:r>
            <w:r w:rsidRPr="00EE549B">
              <w:t>corespunzătoare profilurilor, disciplinelor şcolare.</w:t>
            </w:r>
          </w:p>
        </w:tc>
      </w:tr>
      <w:tr w:rsidR="008D1579" w:rsidTr="00A9067C">
        <w:tc>
          <w:tcPr>
            <w:tcW w:w="1843" w:type="dxa"/>
            <w:vMerge w:val="restart"/>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1</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EA6739">
              <w:rPr>
                <w:rFonts w:eastAsia="Times New Roman" w:cs="Times New Roman"/>
                <w:color w:val="000000"/>
                <w:szCs w:val="24"/>
              </w:rPr>
              <w:t>0,</w:t>
            </w:r>
            <w:r w:rsidR="00CA238E">
              <w:rPr>
                <w:rFonts w:eastAsia="Times New Roman" w:cs="Times New Roman"/>
                <w:color w:val="000000"/>
                <w:szCs w:val="24"/>
              </w:rPr>
              <w:t>7</w:t>
            </w:r>
            <w:r w:rsidR="00EA6739">
              <w:rPr>
                <w:rFonts w:eastAsia="Times New Roman" w:cs="Times New Roman"/>
                <w:color w:val="000000"/>
                <w:szCs w:val="24"/>
              </w:rPr>
              <w:t>5</w:t>
            </w:r>
          </w:p>
        </w:tc>
        <w:tc>
          <w:tcPr>
            <w:tcW w:w="2122"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EA6739">
              <w:rPr>
                <w:rFonts w:eastAsia="Times New Roman" w:cs="Times New Roman"/>
                <w:color w:val="000000"/>
                <w:szCs w:val="24"/>
              </w:rPr>
              <w:t>0,</w:t>
            </w:r>
            <w:r w:rsidR="00CA238E">
              <w:rPr>
                <w:rFonts w:eastAsia="Times New Roman" w:cs="Times New Roman"/>
                <w:color w:val="000000"/>
                <w:szCs w:val="24"/>
              </w:rPr>
              <w:t>7</w:t>
            </w:r>
            <w:r w:rsidR="00EA6739">
              <w:rPr>
                <w:rFonts w:eastAsia="Times New Roman" w:cs="Times New Roman"/>
                <w:color w:val="000000"/>
                <w:szCs w:val="24"/>
              </w:rPr>
              <w:t>5</w:t>
            </w:r>
          </w:p>
        </w:tc>
      </w:tr>
      <w:tr w:rsidR="008D1579" w:rsidTr="00A9067C">
        <w:tc>
          <w:tcPr>
            <w:tcW w:w="1843"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2</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EA6739">
              <w:rPr>
                <w:rFonts w:eastAsia="Times New Roman" w:cs="Times New Roman"/>
                <w:color w:val="000000"/>
                <w:szCs w:val="24"/>
              </w:rPr>
              <w:t>0,75</w:t>
            </w:r>
          </w:p>
        </w:tc>
        <w:tc>
          <w:tcPr>
            <w:tcW w:w="2122"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EA6739">
              <w:rPr>
                <w:rFonts w:eastAsia="Times New Roman" w:cs="Times New Roman"/>
                <w:color w:val="000000"/>
                <w:szCs w:val="24"/>
              </w:rPr>
              <w:t>1,5</w:t>
            </w:r>
          </w:p>
        </w:tc>
      </w:tr>
      <w:tr w:rsidR="008D1579" w:rsidTr="00A9067C">
        <w:tc>
          <w:tcPr>
            <w:tcW w:w="7371" w:type="dxa"/>
            <w:gridSpan w:val="3"/>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w:t>
            </w:r>
          </w:p>
        </w:tc>
        <w:tc>
          <w:tcPr>
            <w:tcW w:w="2122" w:type="dxa"/>
          </w:tcPr>
          <w:p w:rsidR="008D1579" w:rsidRDefault="00BA034E" w:rsidP="00CA238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EA6739">
              <w:rPr>
                <w:rFonts w:eastAsia="Times New Roman" w:cs="Times New Roman"/>
                <w:color w:val="000000"/>
                <w:szCs w:val="24"/>
              </w:rPr>
              <w:t>2,</w:t>
            </w:r>
            <w:r w:rsidR="00CA238E">
              <w:rPr>
                <w:rFonts w:eastAsia="Times New Roman" w:cs="Times New Roman"/>
                <w:color w:val="000000"/>
                <w:szCs w:val="24"/>
              </w:rPr>
              <w:t>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1.3. </w:t>
      </w:r>
      <w:r>
        <w:rPr>
          <w:rFonts w:eastAsia="Times New Roman" w:cs="Times New Roman"/>
          <w:color w:val="000000"/>
          <w:szCs w:val="24"/>
        </w:rPr>
        <w:t>Coordonează procesul de evaluare a gradului de realizare a obiectivelor strategice proiectate.</w:t>
      </w:r>
    </w:p>
    <w:tbl>
      <w:tblPr>
        <w:tblStyle w:val="af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2122"/>
      </w:tblGrid>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650" w:type="dxa"/>
            <w:gridSpan w:val="3"/>
          </w:tcPr>
          <w:p w:rsidR="00A54F89" w:rsidRPr="003A58B4" w:rsidRDefault="00EA6739" w:rsidP="00222CF4">
            <w:pPr>
              <w:pStyle w:val="Frspaiere1"/>
              <w:numPr>
                <w:ilvl w:val="0"/>
                <w:numId w:val="13"/>
              </w:numPr>
            </w:pPr>
            <w:r w:rsidRPr="003A58B4">
              <w:t>2 c</w:t>
            </w:r>
            <w:r w:rsidR="00A54F89" w:rsidRPr="003A58B4">
              <w:t>onsultări</w:t>
            </w:r>
            <w:r w:rsidR="00A54F89" w:rsidRPr="003A58B4">
              <w:rPr>
                <w:spacing w:val="-1"/>
              </w:rPr>
              <w:t xml:space="preserve"> </w:t>
            </w:r>
            <w:r w:rsidR="00A54F89" w:rsidRPr="003A58B4">
              <w:t>în</w:t>
            </w:r>
            <w:r w:rsidR="00A54F89" w:rsidRPr="003A58B4">
              <w:rPr>
                <w:spacing w:val="-1"/>
              </w:rPr>
              <w:t xml:space="preserve"> </w:t>
            </w:r>
            <w:r w:rsidR="00A54F89" w:rsidRPr="003A58B4">
              <w:t>cadrul</w:t>
            </w:r>
            <w:r w:rsidR="00A54F89" w:rsidRPr="003A58B4">
              <w:rPr>
                <w:spacing w:val="-1"/>
              </w:rPr>
              <w:t xml:space="preserve"> </w:t>
            </w:r>
            <w:r w:rsidR="00A54F89" w:rsidRPr="003A58B4">
              <w:t>audierilor</w:t>
            </w:r>
            <w:r w:rsidR="00A54F89" w:rsidRPr="003A58B4">
              <w:rPr>
                <w:spacing w:val="-1"/>
              </w:rPr>
              <w:t xml:space="preserve"> </w:t>
            </w:r>
            <w:r w:rsidR="00A54F89" w:rsidRPr="003A58B4">
              <w:t>publice,</w:t>
            </w:r>
            <w:r w:rsidR="00A54F89" w:rsidRPr="003A58B4">
              <w:rPr>
                <w:spacing w:val="-1"/>
              </w:rPr>
              <w:t xml:space="preserve"> </w:t>
            </w:r>
            <w:r w:rsidR="00A54F89" w:rsidRPr="003A58B4">
              <w:t>aplicarea</w:t>
            </w:r>
            <w:r w:rsidR="00A54F89" w:rsidRPr="003A58B4">
              <w:rPr>
                <w:spacing w:val="-2"/>
              </w:rPr>
              <w:t xml:space="preserve"> chestionarelor, </w:t>
            </w:r>
            <w:r w:rsidR="00A54F89" w:rsidRPr="003A58B4">
              <w:t>sondajelor,</w:t>
            </w:r>
            <w:r w:rsidR="00A54F89" w:rsidRPr="003A58B4">
              <w:rPr>
                <w:spacing w:val="-2"/>
              </w:rPr>
              <w:t xml:space="preserve"> </w:t>
            </w:r>
            <w:r w:rsidR="00A54F89" w:rsidRPr="003A58B4">
              <w:t>prioritizarea</w:t>
            </w:r>
            <w:r w:rsidR="00A54F89" w:rsidRPr="003A58B4">
              <w:rPr>
                <w:spacing w:val="-2"/>
              </w:rPr>
              <w:t xml:space="preserve"> </w:t>
            </w:r>
            <w:r w:rsidR="00A54F89" w:rsidRPr="003A58B4">
              <w:t>problemelor.</w:t>
            </w:r>
          </w:p>
          <w:p w:rsidR="00DA01BB" w:rsidRPr="003A58B4" w:rsidRDefault="00DA01BB" w:rsidP="00222CF4">
            <w:pPr>
              <w:pStyle w:val="Frspaiere1"/>
              <w:numPr>
                <w:ilvl w:val="0"/>
                <w:numId w:val="13"/>
              </w:numPr>
              <w:rPr>
                <w:rStyle w:val="markedcontent"/>
                <w:i/>
              </w:rPr>
            </w:pPr>
            <w:r w:rsidRPr="003A58B4">
              <w:t>OrdinNr. 47 din  27.09.2021</w:t>
            </w:r>
            <w:r w:rsidRPr="003A58B4">
              <w:rPr>
                <w:rStyle w:val="markedcontent"/>
                <w:i/>
              </w:rPr>
              <w:t xml:space="preserve">Cu privire la desfăşurarea Campaniei  naţionale „Săptămâna de luptă împotriva traficului de fiinţe umane (TFU)”. </w:t>
            </w:r>
          </w:p>
          <w:p w:rsidR="00DA01BB" w:rsidRPr="003A58B4" w:rsidRDefault="00DA01BB" w:rsidP="00222CF4">
            <w:pPr>
              <w:pStyle w:val="Frspaiere1"/>
              <w:numPr>
                <w:ilvl w:val="0"/>
                <w:numId w:val="13"/>
              </w:numPr>
              <w:rPr>
                <w:lang w:val="it-IT" w:eastAsia="ru-RU"/>
              </w:rPr>
            </w:pPr>
            <w:r w:rsidRPr="003A58B4">
              <w:t>OrdinNr. 60 din  07.10.2021</w:t>
            </w:r>
            <w:r w:rsidRPr="003A58B4">
              <w:rPr>
                <w:rStyle w:val="markedcontent"/>
                <w:i/>
              </w:rPr>
              <w:t>Cu privire la organizarea şi desfăşurarea Concursului de creaţie a copiilolr „Prevenirea situaţiilor de urgenţă în viziunea copiilor”</w:t>
            </w:r>
          </w:p>
          <w:p w:rsidR="00DA01BB" w:rsidRPr="003A58B4" w:rsidRDefault="00DA01BB" w:rsidP="00222CF4">
            <w:pPr>
              <w:pStyle w:val="Frspaiere1"/>
              <w:numPr>
                <w:ilvl w:val="0"/>
                <w:numId w:val="13"/>
              </w:numPr>
              <w:rPr>
                <w:i/>
              </w:rPr>
            </w:pPr>
            <w:r w:rsidRPr="003A58B4">
              <w:t>OrdinNr. 79   din  19.10.2021</w:t>
            </w:r>
            <w:r w:rsidRPr="003A58B4">
              <w:rPr>
                <w:i/>
              </w:rPr>
              <w:t>,, Cu privire la crearea grupei operative Protecţia Civile în liceu pentru anul de studii 2021-2022’’</w:t>
            </w:r>
          </w:p>
          <w:p w:rsidR="00DA01BB" w:rsidRPr="003A58B4" w:rsidRDefault="00DA01BB" w:rsidP="00222CF4">
            <w:pPr>
              <w:pStyle w:val="Frspaiere1"/>
              <w:numPr>
                <w:ilvl w:val="0"/>
                <w:numId w:val="13"/>
              </w:numPr>
              <w:rPr>
                <w:lang w:eastAsia="ru-RU"/>
              </w:rPr>
            </w:pPr>
            <w:r w:rsidRPr="003A58B4">
              <w:t>OrdinNr. 92 din   27.10.2021</w:t>
            </w:r>
            <w:r w:rsidRPr="003A58B4">
              <w:rPr>
                <w:bCs/>
                <w:i/>
                <w:iCs/>
                <w:lang w:eastAsia="ru-RU"/>
              </w:rPr>
              <w:t>Cu privire la verificarea cataloagelor şcolare (clasele V-XII)</w:t>
            </w:r>
          </w:p>
          <w:p w:rsidR="00DA01BB" w:rsidRPr="003A58B4" w:rsidRDefault="00DA01BB" w:rsidP="00222CF4">
            <w:pPr>
              <w:pStyle w:val="Frspaiere1"/>
              <w:numPr>
                <w:ilvl w:val="0"/>
                <w:numId w:val="13"/>
              </w:numPr>
              <w:rPr>
                <w:lang w:eastAsia="ru-RU"/>
              </w:rPr>
            </w:pPr>
            <w:r w:rsidRPr="003A58B4">
              <w:rPr>
                <w:lang w:eastAsia="ru-RU"/>
              </w:rPr>
              <w:t>Ordinnr. 96 din  05.11.2021</w:t>
            </w:r>
            <w:r w:rsidRPr="003A58B4">
              <w:rPr>
                <w:rStyle w:val="markedcontent"/>
                <w:i/>
              </w:rPr>
              <w:t xml:space="preserve">Cu privire la inițierea inspecției de specialitate la limba engleză/franceză </w:t>
            </w:r>
          </w:p>
          <w:p w:rsidR="00DA01BB" w:rsidRPr="003A58B4" w:rsidRDefault="00DA01BB" w:rsidP="00222CF4">
            <w:pPr>
              <w:pStyle w:val="Frspaiere1"/>
              <w:numPr>
                <w:ilvl w:val="0"/>
                <w:numId w:val="13"/>
              </w:numPr>
              <w:rPr>
                <w:lang w:eastAsia="ru-RU"/>
              </w:rPr>
            </w:pPr>
            <w:r w:rsidRPr="003A58B4">
              <w:rPr>
                <w:bCs/>
                <w:lang w:eastAsia="ru-RU"/>
              </w:rPr>
              <w:t>R D I N</w:t>
            </w:r>
            <w:r w:rsidRPr="003A58B4">
              <w:rPr>
                <w:lang w:eastAsia="ru-RU"/>
              </w:rPr>
              <w:t>nr. 100 din 10.11.2021</w:t>
            </w:r>
            <w:r w:rsidRPr="003A58B4">
              <w:rPr>
                <w:i/>
                <w:iCs/>
                <w:lang w:eastAsia="ru-RU"/>
              </w:rPr>
              <w:t>Cu privire la inspecţia de specialitate la disciplina educaţia fizică</w:t>
            </w:r>
            <w:r w:rsidRPr="003A58B4">
              <w:rPr>
                <w:bCs/>
                <w:lang w:eastAsia="ru-RU"/>
              </w:rPr>
              <w:t>R D I N</w:t>
            </w:r>
            <w:r w:rsidRPr="003A58B4">
              <w:rPr>
                <w:lang w:eastAsia="ru-RU"/>
              </w:rPr>
              <w:t>nr. 109 din 01.12.2021</w:t>
            </w:r>
          </w:p>
          <w:p w:rsidR="00DA01BB" w:rsidRPr="003A58B4" w:rsidRDefault="00DA01BB" w:rsidP="00222CF4">
            <w:pPr>
              <w:pStyle w:val="Frspaiere1"/>
              <w:numPr>
                <w:ilvl w:val="0"/>
                <w:numId w:val="13"/>
              </w:numPr>
              <w:rPr>
                <w:lang w:eastAsia="ru-RU"/>
              </w:rPr>
            </w:pPr>
            <w:r w:rsidRPr="003A58B4">
              <w:rPr>
                <w:i/>
                <w:iCs/>
                <w:lang w:eastAsia="ru-RU"/>
              </w:rPr>
              <w:t>Cu privire la inspecţia de specialitate la disciplina educaţie muzicală</w:t>
            </w:r>
          </w:p>
          <w:p w:rsidR="00DA01BB" w:rsidRPr="003A58B4" w:rsidRDefault="00DA01BB" w:rsidP="00222CF4">
            <w:pPr>
              <w:pStyle w:val="Frspaiere1"/>
              <w:numPr>
                <w:ilvl w:val="0"/>
                <w:numId w:val="13"/>
              </w:numPr>
              <w:rPr>
                <w:i/>
              </w:rPr>
            </w:pPr>
            <w:r w:rsidRPr="003A58B4">
              <w:rPr>
                <w:lang w:eastAsia="ru-RU"/>
              </w:rPr>
              <w:t>Ordinnr.  112    din     01.12 .2021</w:t>
            </w:r>
            <w:r w:rsidRPr="003A58B4">
              <w:t xml:space="preserve">,, </w:t>
            </w:r>
            <w:r w:rsidRPr="003A58B4">
              <w:rPr>
                <w:i/>
              </w:rPr>
              <w:t>Cu privire la asumarea atribuţiilor de protecţie şi prevenire .”</w:t>
            </w:r>
          </w:p>
          <w:p w:rsidR="00DA01BB" w:rsidRPr="003A58B4" w:rsidRDefault="00DA01BB" w:rsidP="00222CF4">
            <w:pPr>
              <w:pStyle w:val="Frspaiere1"/>
              <w:numPr>
                <w:ilvl w:val="0"/>
                <w:numId w:val="13"/>
              </w:numPr>
              <w:rPr>
                <w:lang w:eastAsia="ru-RU"/>
              </w:rPr>
            </w:pPr>
            <w:r w:rsidRPr="003A58B4">
              <w:rPr>
                <w:lang w:eastAsia="ru-RU"/>
              </w:rPr>
              <w:t>Ordinr.  113    din         01.12.2021</w:t>
            </w:r>
            <w:r w:rsidRPr="003A58B4">
              <w:t>,,</w:t>
            </w:r>
            <w:r w:rsidRPr="003A58B4">
              <w:rPr>
                <w:i/>
              </w:rPr>
              <w:t>Cu privire la asumarea atribuţiilor de protecţie şi prevenire.”</w:t>
            </w:r>
          </w:p>
          <w:p w:rsidR="00DA01BB" w:rsidRPr="003A58B4" w:rsidRDefault="00DA01BB" w:rsidP="00222CF4">
            <w:pPr>
              <w:pStyle w:val="Frspaiere1"/>
              <w:numPr>
                <w:ilvl w:val="0"/>
                <w:numId w:val="13"/>
              </w:numPr>
              <w:rPr>
                <w:lang w:eastAsia="ru-RU"/>
              </w:rPr>
            </w:pPr>
            <w:r w:rsidRPr="003A58B4">
              <w:rPr>
                <w:lang w:eastAsia="ru-RU"/>
              </w:rPr>
              <w:t>Ordinnr.   114   din        01.12  .2021</w:t>
            </w:r>
            <w:r w:rsidRPr="003A58B4">
              <w:rPr>
                <w:i/>
              </w:rPr>
              <w:t>,, Cu privire la aprobarea evaluării riscurilor profesionale.”</w:t>
            </w:r>
          </w:p>
          <w:p w:rsidR="00DA01BB" w:rsidRPr="003A58B4" w:rsidRDefault="00DA01BB" w:rsidP="00222CF4">
            <w:pPr>
              <w:pStyle w:val="Frspaiere1"/>
              <w:numPr>
                <w:ilvl w:val="0"/>
                <w:numId w:val="13"/>
              </w:numPr>
              <w:rPr>
                <w:lang w:eastAsia="ru-RU"/>
              </w:rPr>
            </w:pPr>
            <w:r w:rsidRPr="003A58B4">
              <w:rPr>
                <w:lang w:eastAsia="ru-RU"/>
              </w:rPr>
              <w:t>Ordinnr.  121  din         01.12.2021</w:t>
            </w:r>
            <w:r w:rsidRPr="003A58B4">
              <w:rPr>
                <w:i/>
                <w:lang w:eastAsia="ru-RU"/>
              </w:rPr>
              <w:t>,,Cu privire la aplicarea măsurilor de prim ajutor, de stingere a incendiilor şi de evacuare a lucrătorilor.”</w:t>
            </w:r>
          </w:p>
          <w:p w:rsidR="00DA01BB" w:rsidRPr="003A58B4" w:rsidRDefault="00DA01BB" w:rsidP="00222CF4">
            <w:pPr>
              <w:pStyle w:val="Frspaiere1"/>
              <w:numPr>
                <w:ilvl w:val="0"/>
                <w:numId w:val="13"/>
              </w:numPr>
              <w:rPr>
                <w:lang w:eastAsia="ru-RU"/>
              </w:rPr>
            </w:pPr>
            <w:r w:rsidRPr="003A58B4">
              <w:rPr>
                <w:lang w:eastAsia="ru-RU"/>
              </w:rPr>
              <w:t>Ordinnr.  135    din  20.12.2021</w:t>
            </w:r>
            <w:r w:rsidRPr="003A58B4">
              <w:rPr>
                <w:i/>
                <w:lang w:eastAsia="ru-RU"/>
              </w:rPr>
              <w:t>,,Cu privire la verificarea cataloagelor şcolare (clasele V-XII) .”</w:t>
            </w:r>
          </w:p>
          <w:p w:rsidR="00DA01BB" w:rsidRPr="003A58B4" w:rsidRDefault="00DA01BB" w:rsidP="00222CF4">
            <w:pPr>
              <w:pStyle w:val="Frspaiere1"/>
              <w:numPr>
                <w:ilvl w:val="0"/>
                <w:numId w:val="13"/>
              </w:numPr>
              <w:rPr>
                <w:bCs/>
                <w:lang w:eastAsia="ru-RU"/>
              </w:rPr>
            </w:pPr>
            <w:r w:rsidRPr="003A58B4">
              <w:rPr>
                <w:lang w:eastAsia="ru-RU"/>
              </w:rPr>
              <w:t>OrdinNr.  151    din   25.01.2022</w:t>
            </w:r>
            <w:r w:rsidRPr="003A58B4">
              <w:rPr>
                <w:bCs/>
                <w:i/>
                <w:iCs/>
                <w:lang w:eastAsia="ru-RU"/>
              </w:rPr>
              <w:t>Cu privire la evaluarea tematică Strategii de conlucrare a şcolii cu părinţii în vederea prevenirii abuzului faţă de copii (01-16.02.2022)</w:t>
            </w:r>
          </w:p>
          <w:p w:rsidR="00DA01BB" w:rsidRPr="003A58B4" w:rsidRDefault="00DA01BB" w:rsidP="00222CF4">
            <w:pPr>
              <w:pStyle w:val="Frspaiere1"/>
              <w:numPr>
                <w:ilvl w:val="0"/>
                <w:numId w:val="13"/>
              </w:numPr>
              <w:rPr>
                <w:bCs/>
                <w:lang w:eastAsia="ru-RU"/>
              </w:rPr>
            </w:pPr>
            <w:r w:rsidRPr="003A58B4">
              <w:rPr>
                <w:lang w:eastAsia="ru-RU"/>
              </w:rPr>
              <w:t>OrdinNr.  152    din   27.01.2022</w:t>
            </w:r>
            <w:r w:rsidRPr="003A58B4">
              <w:rPr>
                <w:bCs/>
                <w:i/>
                <w:iCs/>
                <w:lang w:eastAsia="ru-RU"/>
              </w:rPr>
              <w:t>Cu privire la evaluarea de specialitate „</w:t>
            </w:r>
            <w:r w:rsidRPr="003A58B4">
              <w:rPr>
                <w:i/>
                <w:iCs/>
                <w:lang w:eastAsia="ru-RU"/>
              </w:rPr>
              <w:t>Forme şi tehnici de evaluare didactică moderne în cadrul orelor de geografie, (01-11.02.2022)”</w:t>
            </w:r>
          </w:p>
          <w:p w:rsidR="00DA01BB" w:rsidRPr="003A58B4" w:rsidRDefault="00DA01BB" w:rsidP="00222CF4">
            <w:pPr>
              <w:pStyle w:val="Frspaiere1"/>
              <w:numPr>
                <w:ilvl w:val="0"/>
                <w:numId w:val="13"/>
              </w:numPr>
              <w:rPr>
                <w:lang w:eastAsia="ru-RU"/>
              </w:rPr>
            </w:pPr>
            <w:r w:rsidRPr="003A58B4">
              <w:rPr>
                <w:lang w:eastAsia="ru-RU"/>
              </w:rPr>
              <w:lastRenderedPageBreak/>
              <w:t>OrdinNr.  154    din   31.01.2022</w:t>
            </w:r>
            <w:r w:rsidRPr="003A58B4">
              <w:rPr>
                <w:bCs/>
                <w:i/>
                <w:iCs/>
                <w:lang w:eastAsia="ru-RU"/>
              </w:rPr>
              <w:t>Cu privire la evaluarea de specialitate „</w:t>
            </w:r>
            <w:r w:rsidRPr="003A58B4">
              <w:rPr>
                <w:lang w:eastAsia="ru-RU"/>
              </w:rPr>
              <w:t>Strategiile şi instrumentarul de evaluare a rezultatelor învăţării limbii şi literaturii române, pe eşantion (07-25.02.2022)”</w:t>
            </w:r>
          </w:p>
          <w:p w:rsidR="00DA01BB" w:rsidRPr="003A58B4" w:rsidRDefault="00DA01BB" w:rsidP="00222CF4">
            <w:pPr>
              <w:pStyle w:val="Frspaiere1"/>
              <w:numPr>
                <w:ilvl w:val="0"/>
                <w:numId w:val="13"/>
              </w:numPr>
              <w:rPr>
                <w:lang w:eastAsia="ru-RU"/>
              </w:rPr>
            </w:pPr>
            <w:r w:rsidRPr="003A58B4">
              <w:rPr>
                <w:lang w:eastAsia="ru-RU"/>
              </w:rPr>
              <w:t>OrdinNr.  156   din   02.02.2022</w:t>
            </w:r>
            <w:r w:rsidRPr="003A58B4">
              <w:rPr>
                <w:bCs/>
                <w:i/>
                <w:iCs/>
                <w:lang w:eastAsia="ru-RU"/>
              </w:rPr>
              <w:t>Cu privire la evaluarea tematică „Monitorizarea acţiunilor de aplicare a instrucţiunii cu referire la reglementarea temelor pentru acasă (07-21.02.2022</w:t>
            </w:r>
            <w:r w:rsidRPr="003A58B4">
              <w:rPr>
                <w:lang w:eastAsia="ru-RU"/>
              </w:rPr>
              <w:t>)”</w:t>
            </w:r>
          </w:p>
          <w:p w:rsidR="00DA01BB" w:rsidRPr="003A58B4" w:rsidRDefault="00DA01BB" w:rsidP="00222CF4">
            <w:pPr>
              <w:pStyle w:val="Frspaiere1"/>
              <w:numPr>
                <w:ilvl w:val="0"/>
                <w:numId w:val="13"/>
              </w:numPr>
              <w:rPr>
                <w:lang w:val="it-IT" w:eastAsia="ru-RU"/>
              </w:rPr>
            </w:pPr>
            <w:r w:rsidRPr="003A58B4">
              <w:rPr>
                <w:lang w:eastAsia="ru-RU"/>
              </w:rPr>
              <w:t>Ordinnr. 162 din 07.02.2022</w:t>
            </w:r>
            <w:r w:rsidRPr="003A58B4">
              <w:rPr>
                <w:i/>
              </w:rPr>
              <w:t>,,Cu privire la eficientizarea consumului de energie.”</w:t>
            </w:r>
          </w:p>
          <w:p w:rsidR="00DA01BB" w:rsidRPr="003A58B4" w:rsidRDefault="00DA01BB" w:rsidP="00222CF4">
            <w:pPr>
              <w:pStyle w:val="Frspaiere1"/>
              <w:numPr>
                <w:ilvl w:val="0"/>
                <w:numId w:val="13"/>
              </w:numPr>
              <w:rPr>
                <w:i/>
              </w:rPr>
            </w:pPr>
            <w:r w:rsidRPr="003A58B4">
              <w:t xml:space="preserve">Ordin   Nr. 163  din   08 .02.2022 </w:t>
            </w:r>
            <w:r w:rsidRPr="003A58B4">
              <w:rPr>
                <w:i/>
              </w:rPr>
              <w:t>„Cu privire la desfăşurarea evaluării de specialitate la educaţia fizică.”</w:t>
            </w:r>
          </w:p>
          <w:p w:rsidR="00DA01BB" w:rsidRPr="003A58B4" w:rsidRDefault="00DA01BB" w:rsidP="00222CF4">
            <w:pPr>
              <w:pStyle w:val="Frspaiere1"/>
              <w:numPr>
                <w:ilvl w:val="0"/>
                <w:numId w:val="13"/>
              </w:numPr>
              <w:rPr>
                <w:lang w:eastAsia="ru-RU"/>
              </w:rPr>
            </w:pPr>
            <w:r w:rsidRPr="003A58B4">
              <w:rPr>
                <w:lang w:eastAsia="ru-RU"/>
              </w:rPr>
              <w:t>OrdinNr. 168    din  12.02.2022</w:t>
            </w:r>
            <w:r w:rsidRPr="003A58B4">
              <w:rPr>
                <w:i/>
              </w:rPr>
              <w:t>„Cu privire la evaluarea de specialitate „Strategii și metode de utilizare a TIC și a resurselor didactice în procesul de dezvoltare a capacităților de comunicare la limba rusă (14.02-8.02.2022)”</w:t>
            </w:r>
          </w:p>
          <w:p w:rsidR="00DA01BB" w:rsidRPr="003A58B4" w:rsidRDefault="00DA01BB" w:rsidP="00222CF4">
            <w:pPr>
              <w:pStyle w:val="Frspaiere1"/>
              <w:numPr>
                <w:ilvl w:val="0"/>
                <w:numId w:val="13"/>
              </w:numPr>
              <w:rPr>
                <w:i/>
              </w:rPr>
            </w:pPr>
            <w:r w:rsidRPr="003A58B4">
              <w:rPr>
                <w:lang w:eastAsia="ru-RU"/>
              </w:rPr>
              <w:t>Ordinnr.186  din  02.03.2022</w:t>
            </w:r>
            <w:r w:rsidRPr="003A58B4">
              <w:rPr>
                <w:i/>
              </w:rPr>
              <w:t>„Cu privire la evaluarea și monitorizarea</w:t>
            </w:r>
            <w:r w:rsidR="003A58B4">
              <w:rPr>
                <w:i/>
              </w:rPr>
              <w:t xml:space="preserve"> </w:t>
            </w:r>
            <w:r w:rsidRPr="003A58B4">
              <w:rPr>
                <w:i/>
              </w:rPr>
              <w:t>stării manualelor elevilor din Liceul Teoretic “N</w:t>
            </w:r>
            <w:r w:rsidR="003A58B4">
              <w:rPr>
                <w:i/>
              </w:rPr>
              <w:t>.</w:t>
            </w:r>
            <w:r w:rsidRPr="003A58B4">
              <w:rPr>
                <w:i/>
              </w:rPr>
              <w:t xml:space="preserve"> Donici”</w:t>
            </w:r>
          </w:p>
          <w:p w:rsidR="00DA01BB" w:rsidRPr="003A58B4" w:rsidRDefault="00DA01BB" w:rsidP="00222CF4">
            <w:pPr>
              <w:pStyle w:val="Frspaiere1"/>
              <w:numPr>
                <w:ilvl w:val="0"/>
                <w:numId w:val="13"/>
              </w:numPr>
              <w:rPr>
                <w:lang w:eastAsia="ru-RU"/>
              </w:rPr>
            </w:pPr>
            <w:r w:rsidRPr="003A58B4">
              <w:rPr>
                <w:lang w:eastAsia="ru-RU"/>
              </w:rPr>
              <w:t>Ordinnr.187 din  02.03.2022</w:t>
            </w:r>
          </w:p>
          <w:p w:rsidR="00DA01BB" w:rsidRPr="003A58B4" w:rsidRDefault="00DA01BB" w:rsidP="00222CF4">
            <w:pPr>
              <w:pStyle w:val="Frspaiere1"/>
              <w:numPr>
                <w:ilvl w:val="0"/>
                <w:numId w:val="13"/>
              </w:numPr>
              <w:rPr>
                <w:lang w:eastAsia="ru-RU"/>
              </w:rPr>
            </w:pPr>
            <w:r w:rsidRPr="003A58B4">
              <w:rPr>
                <w:rStyle w:val="markedcontent"/>
                <w:i/>
              </w:rPr>
              <w:t>Cu privire la rezultatele evaluării de specialitate,,Asigurarea condițiilor pentru implementarea</w:t>
            </w:r>
            <w:r w:rsidR="003A58B4">
              <w:rPr>
                <w:rStyle w:val="markedcontent"/>
                <w:i/>
              </w:rPr>
              <w:t xml:space="preserve"> </w:t>
            </w:r>
            <w:r w:rsidRPr="003A58B4">
              <w:rPr>
                <w:rStyle w:val="markedcontent"/>
                <w:i/>
              </w:rPr>
              <w:t>curriculumului la Biologie și Chimie, ediția 2019”</w:t>
            </w:r>
          </w:p>
          <w:p w:rsidR="00DA01BB" w:rsidRPr="003A58B4" w:rsidRDefault="00DA01BB" w:rsidP="00222CF4">
            <w:pPr>
              <w:pStyle w:val="Frspaiere1"/>
              <w:numPr>
                <w:ilvl w:val="0"/>
                <w:numId w:val="13"/>
              </w:numPr>
              <w:rPr>
                <w:rFonts w:eastAsia="Batang"/>
                <w:lang w:val="it-IT" w:eastAsia="ko-KR"/>
              </w:rPr>
            </w:pPr>
            <w:r w:rsidRPr="003A58B4">
              <w:rPr>
                <w:lang w:eastAsia="ru-RU"/>
              </w:rPr>
              <w:t>Ordinnr.189  din  02.03.2022</w:t>
            </w:r>
            <w:r w:rsidRPr="003A58B4">
              <w:rPr>
                <w:rStyle w:val="markedcontent"/>
                <w:i/>
              </w:rPr>
              <w:t>Cu privire la rezultatele evaluării de specialitate„Strategiile și instrumentarul de evaluare arezultatelor învățării limbii și literaturii române”</w:t>
            </w:r>
          </w:p>
          <w:p w:rsidR="00DA01BB" w:rsidRPr="003A58B4" w:rsidRDefault="00DA01BB" w:rsidP="00222CF4">
            <w:pPr>
              <w:pStyle w:val="Frspaiere1"/>
              <w:numPr>
                <w:ilvl w:val="0"/>
                <w:numId w:val="13"/>
              </w:numPr>
              <w:rPr>
                <w:lang w:eastAsia="ru-RU"/>
              </w:rPr>
            </w:pPr>
            <w:r w:rsidRPr="003A58B4">
              <w:rPr>
                <w:lang w:eastAsia="ru-RU"/>
              </w:rPr>
              <w:t>Ordinnr.189  din  02.03.2022</w:t>
            </w:r>
            <w:r w:rsidRPr="003A58B4">
              <w:rPr>
                <w:rStyle w:val="markedcontent"/>
                <w:i/>
              </w:rPr>
              <w:t>Cu privire la rezultatele evaluării de specialitate,,Forme şi tehnici de evaluare didactică moderne in</w:t>
            </w:r>
            <w:r w:rsidRPr="003A58B4">
              <w:rPr>
                <w:i/>
              </w:rPr>
              <w:br/>
            </w:r>
            <w:r w:rsidRPr="003A58B4">
              <w:rPr>
                <w:rStyle w:val="markedcontent"/>
                <w:i/>
              </w:rPr>
              <w:t>cadrul orelor de geografie”</w:t>
            </w:r>
          </w:p>
          <w:p w:rsidR="00DA01BB" w:rsidRPr="003A58B4" w:rsidRDefault="00DA01BB" w:rsidP="00222CF4">
            <w:pPr>
              <w:pStyle w:val="Frspaiere1"/>
              <w:numPr>
                <w:ilvl w:val="0"/>
                <w:numId w:val="13"/>
              </w:numPr>
              <w:rPr>
                <w:lang w:eastAsia="ru-RU"/>
              </w:rPr>
            </w:pPr>
            <w:r w:rsidRPr="003A58B4">
              <w:rPr>
                <w:lang w:eastAsia="ru-RU"/>
              </w:rPr>
              <w:t>Ordinnr.190  din  02.03.2022</w:t>
            </w:r>
            <w:r w:rsidRPr="003A58B4">
              <w:rPr>
                <w:rStyle w:val="markedcontent"/>
                <w:i/>
              </w:rPr>
              <w:t>Cu privire la rezultatele evaluării tematice„Monitorizarea acţiunilor de aplicare aInstrucţiunii cu eferire la reglementareatemelor pentru acasă”</w:t>
            </w:r>
          </w:p>
          <w:p w:rsidR="00DA01BB" w:rsidRPr="003A58B4" w:rsidRDefault="00DA01BB" w:rsidP="00222CF4">
            <w:pPr>
              <w:pStyle w:val="Frspaiere1"/>
              <w:numPr>
                <w:ilvl w:val="0"/>
                <w:numId w:val="13"/>
              </w:numPr>
              <w:rPr>
                <w:lang w:eastAsia="ru-RU"/>
              </w:rPr>
            </w:pPr>
            <w:r w:rsidRPr="003A58B4">
              <w:rPr>
                <w:lang w:eastAsia="ru-RU"/>
              </w:rPr>
              <w:t>Ordinnr.191  din  02.03.2022</w:t>
            </w:r>
            <w:r w:rsidRPr="003A58B4">
              <w:rPr>
                <w:i/>
                <w:lang w:eastAsia="ru-RU"/>
              </w:rPr>
              <w:t xml:space="preserve">Cu privire la constituirea </w:t>
            </w:r>
            <w:r w:rsidRPr="003A58B4">
              <w:rPr>
                <w:i/>
              </w:rPr>
              <w:t>Comisiei de evidență și evaluare a cadourilor</w:t>
            </w:r>
          </w:p>
          <w:p w:rsidR="00DA01BB" w:rsidRPr="003A58B4" w:rsidRDefault="00DA01BB" w:rsidP="00222CF4">
            <w:pPr>
              <w:pStyle w:val="Frspaiere1"/>
              <w:numPr>
                <w:ilvl w:val="0"/>
                <w:numId w:val="13"/>
              </w:numPr>
              <w:rPr>
                <w:bCs/>
                <w:i/>
              </w:rPr>
            </w:pPr>
            <w:r w:rsidRPr="003A58B4">
              <w:rPr>
                <w:lang w:eastAsia="ru-RU"/>
              </w:rPr>
              <w:t>Ordinnr.192  din  02.03.2022</w:t>
            </w:r>
            <w:r w:rsidRPr="003A58B4">
              <w:rPr>
                <w:bCs/>
                <w:i/>
              </w:rPr>
              <w:t>Cu privire la aprobarea registrelor de evidență a cadourilor admisibile și inadmisibile și numirea responsabilului de registru</w:t>
            </w:r>
          </w:p>
          <w:p w:rsidR="00DA01BB" w:rsidRPr="003A58B4" w:rsidRDefault="00DA01BB" w:rsidP="00222CF4">
            <w:pPr>
              <w:pStyle w:val="Frspaiere1"/>
              <w:numPr>
                <w:ilvl w:val="0"/>
                <w:numId w:val="13"/>
              </w:numPr>
              <w:rPr>
                <w:bCs/>
                <w:lang w:eastAsia="ru-RU"/>
              </w:rPr>
            </w:pPr>
            <w:r w:rsidRPr="003A58B4">
              <w:rPr>
                <w:lang w:eastAsia="ru-RU"/>
              </w:rPr>
              <w:t>Ordinnr.193  din  02.03.2022</w:t>
            </w:r>
            <w:r w:rsidRPr="003A58B4">
              <w:rPr>
                <w:rStyle w:val="markedcontent"/>
                <w:i/>
              </w:rPr>
              <w:t>Cu privire la rezultatele evaluării tematice” Strategii de conlucrare a şcolii cu părinţiiîn vederea prevenirii abuzului faţă de copii”</w:t>
            </w:r>
          </w:p>
          <w:p w:rsidR="00DA01BB" w:rsidRPr="003A58B4" w:rsidRDefault="00DA01BB" w:rsidP="00222CF4">
            <w:pPr>
              <w:pStyle w:val="Frspaiere1"/>
              <w:numPr>
                <w:ilvl w:val="0"/>
                <w:numId w:val="13"/>
              </w:numPr>
              <w:rPr>
                <w:lang w:eastAsia="ru-RU"/>
              </w:rPr>
            </w:pPr>
            <w:r w:rsidRPr="003A58B4">
              <w:rPr>
                <w:bCs/>
                <w:lang w:eastAsia="ru-RU"/>
              </w:rPr>
              <w:t>OrdinNr.  194 din 02.03.2022</w:t>
            </w:r>
            <w:r w:rsidRPr="003A58B4">
              <w:rPr>
                <w:bCs/>
                <w:i/>
                <w:iCs/>
                <w:lang w:eastAsia="ru-RU"/>
              </w:rPr>
              <w:t>Cu privire la aplicarea nomenclatorului tipurilor de documentaţie şcolară şi rapoarte în învăţământul general</w:t>
            </w:r>
          </w:p>
          <w:p w:rsidR="00DA01BB" w:rsidRPr="003A58B4" w:rsidRDefault="00DA01BB" w:rsidP="00222CF4">
            <w:pPr>
              <w:pStyle w:val="Frspaiere1"/>
              <w:numPr>
                <w:ilvl w:val="0"/>
                <w:numId w:val="13"/>
              </w:numPr>
              <w:rPr>
                <w:lang w:val="it-IT" w:eastAsia="ru-RU"/>
              </w:rPr>
            </w:pPr>
            <w:r w:rsidRPr="003A58B4">
              <w:rPr>
                <w:lang w:eastAsia="ru-RU"/>
              </w:rPr>
              <w:t>Ordinnr. 195 din  03.03.2022</w:t>
            </w:r>
            <w:r w:rsidRPr="003A58B4">
              <w:rPr>
                <w:i/>
                <w:lang w:val="it-IT" w:eastAsia="ru-RU"/>
              </w:rPr>
              <w:t>Cu privire la acţiunile de implementare a Instrucţiunii de completare a catalogului şcolar în perioada 27.12.2021 – 05.</w:t>
            </w:r>
            <w:r w:rsidRPr="003A58B4">
              <w:rPr>
                <w:i/>
                <w:lang w:eastAsia="ru-RU"/>
              </w:rPr>
              <w:t xml:space="preserve">01.2022 în Liceul Teoretic </w:t>
            </w:r>
            <w:r w:rsidRPr="003A58B4">
              <w:rPr>
                <w:i/>
                <w:lang w:val="it-IT" w:eastAsia="ru-RU"/>
              </w:rPr>
              <w:t>“</w:t>
            </w:r>
            <w:r w:rsidRPr="003A58B4">
              <w:rPr>
                <w:i/>
                <w:lang w:eastAsia="ru-RU"/>
              </w:rPr>
              <w:t>Nicolae Donici” conform</w:t>
            </w:r>
          </w:p>
          <w:p w:rsidR="00DA01BB" w:rsidRPr="003A58B4" w:rsidRDefault="00DA01BB" w:rsidP="00222CF4">
            <w:pPr>
              <w:pStyle w:val="Frspaiere1"/>
              <w:numPr>
                <w:ilvl w:val="0"/>
                <w:numId w:val="13"/>
              </w:numPr>
              <w:rPr>
                <w:bCs/>
                <w:i/>
                <w:iCs/>
                <w:lang w:eastAsia="ru-RU"/>
              </w:rPr>
            </w:pPr>
            <w:r w:rsidRPr="003A58B4">
              <w:rPr>
                <w:bCs/>
                <w:lang w:eastAsia="ru-RU"/>
              </w:rPr>
              <w:t>OrdinNr. 196  din 09.03.2022</w:t>
            </w:r>
            <w:r w:rsidRPr="003A58B4">
              <w:rPr>
                <w:rFonts w:eastAsia="Batang"/>
                <w:bCs/>
                <w:i/>
                <w:iCs/>
                <w:color w:val="000000"/>
                <w:lang w:eastAsia="ko-KR"/>
              </w:rPr>
              <w:t>”Cu privire la evaluarea de specialitate „Contexte de implementare a curriculumului ladisciplina Istoria românilor şi universală”(09-18.03.2022)”</w:t>
            </w:r>
          </w:p>
          <w:p w:rsidR="00DA01BB" w:rsidRPr="003A58B4" w:rsidRDefault="00DA01BB" w:rsidP="00222CF4">
            <w:pPr>
              <w:pStyle w:val="Frspaiere1"/>
              <w:numPr>
                <w:ilvl w:val="0"/>
                <w:numId w:val="13"/>
              </w:numPr>
              <w:rPr>
                <w:lang w:val="it-IT" w:eastAsia="ru-RU"/>
              </w:rPr>
            </w:pPr>
            <w:r w:rsidRPr="003A58B4">
              <w:rPr>
                <w:lang w:eastAsia="ru-RU"/>
              </w:rPr>
              <w:t>Ordinnr.  224    din   06.05.2022</w:t>
            </w:r>
            <w:r w:rsidRPr="003A58B4">
              <w:rPr>
                <w:i/>
                <w:lang w:eastAsia="ru-RU"/>
              </w:rPr>
              <w:t>„Cu privire la petrecerea campaniei de informare şi sensibilizare anticorupţie ”O lecţie de integritate în şcoala mea”.</w:t>
            </w:r>
          </w:p>
          <w:p w:rsidR="00DA01BB" w:rsidRPr="003A58B4" w:rsidRDefault="00DA01BB" w:rsidP="00222CF4">
            <w:pPr>
              <w:pStyle w:val="Frspaiere1"/>
              <w:numPr>
                <w:ilvl w:val="0"/>
                <w:numId w:val="13"/>
              </w:numPr>
            </w:pPr>
            <w:r w:rsidRPr="003A58B4">
              <w:rPr>
                <w:bCs/>
                <w:lang w:eastAsia="ru-RU"/>
              </w:rPr>
              <w:lastRenderedPageBreak/>
              <w:t>OrdinNr. 242 din  06.06.2022</w:t>
            </w:r>
            <w:r w:rsidRPr="003A58B4">
              <w:rPr>
                <w:rStyle w:val="markedcontent"/>
              </w:rPr>
              <w:t xml:space="preserve">“Cu privire la aplicarea Instrucţiunilorprivind completarea catalogului şcolarîn anul de studii </w:t>
            </w:r>
          </w:p>
          <w:p w:rsidR="00DA01BB" w:rsidRPr="003A58B4" w:rsidRDefault="00DA01BB" w:rsidP="00222CF4">
            <w:pPr>
              <w:pStyle w:val="Frspaiere1"/>
              <w:numPr>
                <w:ilvl w:val="0"/>
                <w:numId w:val="13"/>
              </w:numPr>
              <w:rPr>
                <w:lang w:val="it-IT" w:eastAsia="ru-RU"/>
              </w:rPr>
            </w:pPr>
            <w:r w:rsidRPr="003A58B4">
              <w:t>OrdinNr.  244     din    09.06.2022</w:t>
            </w:r>
            <w:r w:rsidRPr="003A58B4">
              <w:rPr>
                <w:i/>
              </w:rPr>
              <w:t xml:space="preserve">,, </w:t>
            </w:r>
            <w:r w:rsidRPr="003A58B4">
              <w:rPr>
                <w:bCs/>
                <w:i/>
                <w:iCs/>
              </w:rPr>
              <w:t>Cu privire la aplicarea Instrucţiunilor privind completarea catalogului şcolar în anul de studii 2022-2023”</w:t>
            </w:r>
          </w:p>
          <w:p w:rsidR="00DA01BB" w:rsidRPr="003A58B4" w:rsidRDefault="00DA01BB" w:rsidP="00222CF4">
            <w:pPr>
              <w:pStyle w:val="Frspaiere1"/>
              <w:numPr>
                <w:ilvl w:val="0"/>
                <w:numId w:val="13"/>
              </w:numPr>
              <w:rPr>
                <w:i/>
                <w:color w:val="000000"/>
              </w:rPr>
            </w:pPr>
            <w:r w:rsidRPr="003A58B4">
              <w:t>OrdinNr. 245  din 09.06.2022</w:t>
            </w:r>
            <w:r w:rsidRPr="003A58B4">
              <w:rPr>
                <w:i/>
                <w:color w:val="000000"/>
              </w:rPr>
              <w:t>,,  Cu privire la rezultatele inspecției tematice,,Unitățile de învățare (module) practicate la</w:t>
            </w:r>
          </w:p>
          <w:p w:rsidR="00DA01BB" w:rsidRPr="003A58B4" w:rsidRDefault="00DA01BB" w:rsidP="00222CF4">
            <w:pPr>
              <w:pStyle w:val="Frspaiere1"/>
              <w:numPr>
                <w:ilvl w:val="0"/>
                <w:numId w:val="13"/>
              </w:numPr>
              <w:rPr>
                <w:i/>
                <w:iCs/>
                <w:color w:val="000000"/>
              </w:rPr>
            </w:pPr>
            <w:r w:rsidRPr="003A58B4">
              <w:rPr>
                <w:i/>
                <w:color w:val="000000"/>
              </w:rPr>
              <w:t xml:space="preserve">predarea Educației tehnologice în clasa aVII-a, anul de studii 2021-2022”    </w:t>
            </w:r>
          </w:p>
          <w:p w:rsidR="00DA01BB" w:rsidRPr="003A58B4" w:rsidRDefault="00DA01BB" w:rsidP="00222CF4">
            <w:pPr>
              <w:pStyle w:val="Frspaiere1"/>
              <w:numPr>
                <w:ilvl w:val="0"/>
                <w:numId w:val="13"/>
              </w:numPr>
              <w:rPr>
                <w:lang w:eastAsia="ru-RU"/>
              </w:rPr>
            </w:pPr>
            <w:r w:rsidRPr="003A58B4">
              <w:t>OrdinNr.  248     din    17.06.2022</w:t>
            </w:r>
            <w:r w:rsidRPr="003A58B4">
              <w:rPr>
                <w:i/>
                <w:color w:val="000000"/>
              </w:rPr>
              <w:t xml:space="preserve">,, Cu privire la demararea proiectului </w:t>
            </w:r>
            <w:r w:rsidRPr="003A58B4">
              <w:rPr>
                <w:i/>
                <w:iCs/>
                <w:color w:val="000000"/>
              </w:rPr>
              <w:t xml:space="preserve">Consolidarea cunoştinţelor şi abilităților personalului medical din şcoli şi cadrelor didactice privind prevenirea COVID-I9 şi a altor boli infecţioase </w:t>
            </w:r>
            <w:r w:rsidRPr="003A58B4">
              <w:rPr>
                <w:i/>
                <w:color w:val="000000"/>
              </w:rPr>
              <w:t xml:space="preserve"> “</w:t>
            </w:r>
          </w:p>
          <w:p w:rsidR="00917F68" w:rsidRPr="003A58B4" w:rsidRDefault="00917F68" w:rsidP="00222CF4">
            <w:pPr>
              <w:pStyle w:val="Frspaiere1"/>
              <w:numPr>
                <w:ilvl w:val="0"/>
                <w:numId w:val="13"/>
              </w:numPr>
              <w:rPr>
                <w:iCs/>
                <w:lang w:val="ro-RO"/>
              </w:rPr>
            </w:pPr>
            <w:r w:rsidRPr="003A58B4">
              <w:rPr>
                <w:lang w:val="it-IT"/>
              </w:rPr>
              <w:t>Proces Verbal</w:t>
            </w:r>
            <w:r w:rsidRPr="003A58B4">
              <w:rPr>
                <w:iCs/>
                <w:lang w:val="ro-RO"/>
              </w:rPr>
              <w:t xml:space="preserve"> nr.05 din 22.12.2021 al Consiliului de Administrație</w:t>
            </w:r>
          </w:p>
          <w:p w:rsidR="00917F68" w:rsidRPr="003A58B4" w:rsidRDefault="00917F68" w:rsidP="00222CF4">
            <w:pPr>
              <w:pStyle w:val="Frspaiere1"/>
              <w:numPr>
                <w:ilvl w:val="0"/>
                <w:numId w:val="13"/>
              </w:numPr>
              <w:rPr>
                <w:iCs/>
                <w:lang w:val="ro-RO"/>
              </w:rPr>
            </w:pPr>
            <w:r w:rsidRPr="003A58B4">
              <w:rPr>
                <w:iCs/>
                <w:lang w:val="ro-RO"/>
              </w:rPr>
              <w:t>Cu privire respectarea prevederilor Planului-Cadru p. 1.7 cu privire asigurarea securităţii şi protecţiei vieţii copiilor din I.P. Liceul Teoretic „Nicolae Donici” Dubăsarii Vechi;</w:t>
            </w:r>
          </w:p>
          <w:p w:rsidR="00917F68" w:rsidRPr="00457A5B" w:rsidRDefault="00917F68" w:rsidP="00457A5B">
            <w:pPr>
              <w:pStyle w:val="Frspaiere1"/>
              <w:numPr>
                <w:ilvl w:val="0"/>
                <w:numId w:val="13"/>
              </w:numPr>
              <w:rPr>
                <w:iCs/>
                <w:lang w:val="ro-RO"/>
              </w:rPr>
            </w:pPr>
            <w:r w:rsidRPr="00457A5B">
              <w:rPr>
                <w:iCs/>
                <w:lang w:val="ro-RO"/>
              </w:rPr>
              <w:t>Cu privire la desfăşurarea tezelor semestriale, sesiunea de iarnă, anul de studii 2021-2022, în I.P. Liceul Teoretic „Nicolae Donici” Dubăsarii Vechi;</w:t>
            </w:r>
          </w:p>
          <w:p w:rsidR="00917F68" w:rsidRPr="003A58B4" w:rsidRDefault="00917F68" w:rsidP="00222CF4">
            <w:pPr>
              <w:pStyle w:val="Frspaiere1"/>
              <w:numPr>
                <w:ilvl w:val="0"/>
                <w:numId w:val="13"/>
              </w:numPr>
              <w:rPr>
                <w:iCs/>
                <w:lang w:val="ro-RO"/>
              </w:rPr>
            </w:pPr>
            <w:r w:rsidRPr="003A58B4">
              <w:rPr>
                <w:lang w:val="it-IT"/>
              </w:rPr>
              <w:t>PV</w:t>
            </w:r>
            <w:r w:rsidRPr="003A58B4">
              <w:rPr>
                <w:iCs/>
                <w:lang w:val="ro-RO"/>
              </w:rPr>
              <w:t xml:space="preserve"> nr.06 din 14,02,2022    al Consiliului de Administrație   </w:t>
            </w:r>
          </w:p>
          <w:p w:rsidR="00917F68" w:rsidRPr="003A58B4" w:rsidRDefault="00917F68" w:rsidP="00222CF4">
            <w:pPr>
              <w:pStyle w:val="Frspaiere1"/>
              <w:numPr>
                <w:ilvl w:val="1"/>
                <w:numId w:val="13"/>
              </w:numPr>
              <w:rPr>
                <w:iCs/>
                <w:lang w:val="ro-RO"/>
              </w:rPr>
            </w:pPr>
            <w:r w:rsidRPr="003A58B4">
              <w:rPr>
                <w:iCs/>
                <w:lang w:val="ro-RO"/>
              </w:rPr>
              <w:t>Cu privire la realizarea Planului-Cadru pentru învăţământul primar,gimnazial,liceal,ord.MECC Nr.200 din 26.022021.</w:t>
            </w:r>
          </w:p>
          <w:p w:rsidR="00917F68" w:rsidRPr="003A58B4" w:rsidRDefault="00917F68" w:rsidP="00222CF4">
            <w:pPr>
              <w:pStyle w:val="Frspaiere1"/>
              <w:numPr>
                <w:ilvl w:val="1"/>
                <w:numId w:val="13"/>
              </w:numPr>
              <w:rPr>
                <w:iCs/>
                <w:lang w:val="ro-RO"/>
              </w:rPr>
            </w:pPr>
            <w:r w:rsidRPr="003A58B4">
              <w:rPr>
                <w:iCs/>
                <w:lang w:val="ro-RO"/>
              </w:rPr>
              <w:t>Cu privire la rezultatele frecvenţei sem.I a anului şcolar 2021-2022.</w:t>
            </w:r>
          </w:p>
          <w:p w:rsidR="00917F68" w:rsidRPr="003A58B4" w:rsidRDefault="00917F68" w:rsidP="00222CF4">
            <w:pPr>
              <w:pStyle w:val="Frspaiere1"/>
              <w:numPr>
                <w:ilvl w:val="1"/>
                <w:numId w:val="13"/>
              </w:numPr>
              <w:rPr>
                <w:iCs/>
                <w:lang w:val="ro-RO"/>
              </w:rPr>
            </w:pPr>
            <w:r w:rsidRPr="003A58B4">
              <w:rPr>
                <w:iCs/>
                <w:lang w:val="ro-RO"/>
              </w:rPr>
              <w:t>Cu privire la alimentaţia copiilor din familii social-vulnerabile.</w:t>
            </w:r>
          </w:p>
          <w:p w:rsidR="00917F68" w:rsidRPr="003A58B4" w:rsidRDefault="00917F68" w:rsidP="00222CF4">
            <w:pPr>
              <w:pStyle w:val="Frspaiere1"/>
              <w:numPr>
                <w:ilvl w:val="1"/>
                <w:numId w:val="13"/>
              </w:numPr>
              <w:rPr>
                <w:iCs/>
                <w:lang w:val="ro-RO"/>
              </w:rPr>
            </w:pPr>
            <w:r w:rsidRPr="003A58B4">
              <w:rPr>
                <w:iCs/>
                <w:lang w:val="ro-RO"/>
              </w:rPr>
              <w:t>Respectarea regulamentului igienico-sanitar în instituţie şi organizarea măsurilor de diminuare a riscului răspândirii COVID-19.</w:t>
            </w:r>
          </w:p>
          <w:p w:rsidR="00917F68" w:rsidRPr="003A58B4" w:rsidRDefault="00917F68" w:rsidP="00222CF4">
            <w:pPr>
              <w:pStyle w:val="Frspaiere1"/>
              <w:numPr>
                <w:ilvl w:val="1"/>
                <w:numId w:val="13"/>
              </w:numPr>
              <w:rPr>
                <w:iCs/>
                <w:lang w:val="ro-RO"/>
              </w:rPr>
            </w:pPr>
            <w:r w:rsidRPr="003A58B4">
              <w:rPr>
                <w:iCs/>
                <w:lang w:val="ro-RO"/>
              </w:rPr>
              <w:t>Cu privire la monitorizarea acţiunilor de aplicare a instrucţiunii cu referire la reglementarea temelor pentru acasă</w:t>
            </w:r>
          </w:p>
          <w:p w:rsidR="00917F68" w:rsidRPr="003A58B4" w:rsidRDefault="00917F68" w:rsidP="00222CF4">
            <w:pPr>
              <w:pStyle w:val="Frspaiere1"/>
              <w:numPr>
                <w:ilvl w:val="0"/>
                <w:numId w:val="13"/>
              </w:numPr>
              <w:rPr>
                <w:iCs/>
                <w:lang w:val="ro-RO"/>
              </w:rPr>
            </w:pPr>
            <w:r w:rsidRPr="003A58B4">
              <w:rPr>
                <w:lang w:val="it-IT"/>
              </w:rPr>
              <w:t>Proces Verbal</w:t>
            </w:r>
            <w:r w:rsidRPr="003A58B4">
              <w:rPr>
                <w:iCs/>
                <w:lang w:val="ro-RO"/>
              </w:rPr>
              <w:t xml:space="preserve"> nr.07 din 31.03.2022 al Consiliului de Administrație</w:t>
            </w:r>
          </w:p>
          <w:p w:rsidR="00917F68" w:rsidRPr="003A58B4" w:rsidRDefault="00917F68" w:rsidP="00E13711">
            <w:pPr>
              <w:pStyle w:val="Frspaiere1"/>
              <w:ind w:left="720"/>
            </w:pPr>
            <w:r w:rsidRPr="003A58B4">
              <w:t>Prezentarea Notelor informative cu privire la rezultatele evaluărilor de specialitate:</w:t>
            </w:r>
          </w:p>
          <w:p w:rsidR="00917F68" w:rsidRPr="003A58B4" w:rsidRDefault="00917F68" w:rsidP="00222CF4">
            <w:pPr>
              <w:pStyle w:val="Frspaiere1"/>
              <w:numPr>
                <w:ilvl w:val="1"/>
                <w:numId w:val="13"/>
              </w:numPr>
            </w:pPr>
            <w:r w:rsidRPr="003A58B4">
              <w:t>Bilogie, Chimie;</w:t>
            </w:r>
          </w:p>
          <w:p w:rsidR="00917F68" w:rsidRPr="003A58B4" w:rsidRDefault="00917F68" w:rsidP="00222CF4">
            <w:pPr>
              <w:pStyle w:val="Frspaiere1"/>
              <w:numPr>
                <w:ilvl w:val="1"/>
                <w:numId w:val="13"/>
              </w:numPr>
            </w:pPr>
            <w:r w:rsidRPr="003A58B4">
              <w:t>Limba rusă;</w:t>
            </w:r>
          </w:p>
          <w:p w:rsidR="00917F68" w:rsidRPr="003A58B4" w:rsidRDefault="00917F68" w:rsidP="00222CF4">
            <w:pPr>
              <w:pStyle w:val="Frspaiere1"/>
              <w:numPr>
                <w:ilvl w:val="1"/>
                <w:numId w:val="13"/>
              </w:numPr>
            </w:pPr>
            <w:r w:rsidRPr="003A58B4">
              <w:t>Istorie;</w:t>
            </w:r>
          </w:p>
          <w:p w:rsidR="00917F68" w:rsidRPr="003A58B4" w:rsidRDefault="00917F68" w:rsidP="00222CF4">
            <w:pPr>
              <w:pStyle w:val="Frspaiere1"/>
              <w:numPr>
                <w:ilvl w:val="1"/>
                <w:numId w:val="13"/>
              </w:numPr>
            </w:pPr>
            <w:r w:rsidRPr="003A58B4">
              <w:t>Geografie.</w:t>
            </w:r>
          </w:p>
          <w:p w:rsidR="00917F68" w:rsidRPr="003A58B4" w:rsidRDefault="00917F68" w:rsidP="00222CF4">
            <w:pPr>
              <w:pStyle w:val="Frspaiere1"/>
              <w:numPr>
                <w:ilvl w:val="0"/>
                <w:numId w:val="13"/>
              </w:numPr>
              <w:rPr>
                <w:iCs/>
                <w:lang w:val="ro-RO"/>
              </w:rPr>
            </w:pPr>
            <w:r w:rsidRPr="003A58B4">
              <w:rPr>
                <w:lang w:val="it-IT"/>
              </w:rPr>
              <w:t>Proces Verbal</w:t>
            </w:r>
            <w:r w:rsidRPr="003A58B4">
              <w:rPr>
                <w:iCs/>
                <w:lang w:val="ro-RO"/>
              </w:rPr>
              <w:t xml:space="preserve"> nr.0</w:t>
            </w:r>
            <w:r w:rsidR="007A5181" w:rsidRPr="003A58B4">
              <w:rPr>
                <w:iCs/>
                <w:lang w:val="ro-RO"/>
              </w:rPr>
              <w:t>8</w:t>
            </w:r>
            <w:r w:rsidRPr="003A58B4">
              <w:rPr>
                <w:iCs/>
                <w:lang w:val="ro-RO"/>
              </w:rPr>
              <w:t xml:space="preserve"> din 25.05.2022 al Consiliului de Administrație</w:t>
            </w:r>
          </w:p>
          <w:p w:rsidR="00917F68" w:rsidRPr="003A58B4" w:rsidRDefault="00917F68" w:rsidP="00222CF4">
            <w:pPr>
              <w:pStyle w:val="Frspaiere1"/>
              <w:numPr>
                <w:ilvl w:val="1"/>
                <w:numId w:val="13"/>
              </w:numPr>
              <w:rPr>
                <w:iCs/>
                <w:lang w:val="ro-RO"/>
              </w:rPr>
            </w:pPr>
            <w:r w:rsidRPr="003A58B4">
              <w:rPr>
                <w:iCs/>
                <w:lang w:val="ro-RO"/>
              </w:rPr>
              <w:t xml:space="preserve">Cu privire la organizarea şi desfăşurarea sesiunii de examen 2022. </w:t>
            </w:r>
          </w:p>
          <w:p w:rsidR="00917F68" w:rsidRPr="003A58B4" w:rsidRDefault="00917F68" w:rsidP="00222CF4">
            <w:pPr>
              <w:pStyle w:val="Frspaiere1"/>
              <w:numPr>
                <w:ilvl w:val="1"/>
                <w:numId w:val="13"/>
              </w:numPr>
              <w:rPr>
                <w:iCs/>
                <w:lang w:val="ro-RO"/>
              </w:rPr>
            </w:pPr>
            <w:r w:rsidRPr="003A58B4">
              <w:rPr>
                <w:iCs/>
                <w:lang w:val="ro-RO"/>
              </w:rPr>
              <w:t>Cu privire la monitorizare implementării Instrucţiunii privind procesul de selectare şi organizare a disciplinelor opţionale în învăţământul general.</w:t>
            </w:r>
          </w:p>
          <w:p w:rsidR="00A54F89" w:rsidRPr="003A58B4" w:rsidRDefault="00A54F89" w:rsidP="00222CF4">
            <w:pPr>
              <w:pStyle w:val="Frspaiere1"/>
              <w:numPr>
                <w:ilvl w:val="0"/>
                <w:numId w:val="13"/>
              </w:numPr>
            </w:pPr>
            <w:r w:rsidRPr="003A58B4">
              <w:t>Axarea pe standardele de eficiență a învățării, utilizarea tehnologiile informaţionale şi de</w:t>
            </w:r>
            <w:r w:rsidRPr="003A58B4">
              <w:rPr>
                <w:spacing w:val="-58"/>
              </w:rPr>
              <w:t xml:space="preserve"> </w:t>
            </w:r>
            <w:r w:rsidRPr="003A58B4">
              <w:t>comunicare adaptate la necesităţile tuturor elevilor, inclusiv ale elevilor cu cerinţe</w:t>
            </w:r>
            <w:r w:rsidRPr="003A58B4">
              <w:rPr>
                <w:spacing w:val="1"/>
              </w:rPr>
              <w:t xml:space="preserve"> </w:t>
            </w:r>
            <w:r w:rsidRPr="003A58B4">
              <w:t>educaționale</w:t>
            </w:r>
            <w:r w:rsidRPr="003A58B4">
              <w:rPr>
                <w:spacing w:val="-1"/>
              </w:rPr>
              <w:t xml:space="preserve"> </w:t>
            </w:r>
            <w:r w:rsidRPr="003A58B4">
              <w:t>speciale.</w:t>
            </w:r>
          </w:p>
          <w:p w:rsidR="00A54F89" w:rsidRPr="003A58B4" w:rsidRDefault="00A54F89" w:rsidP="00222CF4">
            <w:pPr>
              <w:pStyle w:val="Frspaiere1"/>
              <w:numPr>
                <w:ilvl w:val="0"/>
                <w:numId w:val="13"/>
              </w:numPr>
            </w:pPr>
            <w:r w:rsidRPr="003A58B4">
              <w:t>Mijloace</w:t>
            </w:r>
            <w:r w:rsidRPr="003A58B4">
              <w:rPr>
                <w:spacing w:val="-3"/>
              </w:rPr>
              <w:t xml:space="preserve"> </w:t>
            </w:r>
            <w:r w:rsidRPr="003A58B4">
              <w:t>TIC</w:t>
            </w:r>
            <w:r w:rsidRPr="003A58B4">
              <w:rPr>
                <w:spacing w:val="-1"/>
              </w:rPr>
              <w:t xml:space="preserve"> </w:t>
            </w:r>
            <w:r w:rsidRPr="003A58B4">
              <w:t>în</w:t>
            </w:r>
            <w:r w:rsidRPr="003A58B4">
              <w:rPr>
                <w:spacing w:val="-2"/>
              </w:rPr>
              <w:t xml:space="preserve"> </w:t>
            </w:r>
            <w:r w:rsidRPr="003A58B4">
              <w:t>dotarea</w:t>
            </w:r>
            <w:r w:rsidRPr="003A58B4">
              <w:rPr>
                <w:spacing w:val="-2"/>
              </w:rPr>
              <w:t xml:space="preserve"> </w:t>
            </w:r>
            <w:r w:rsidRPr="003A58B4">
              <w:t>instituției;</w:t>
            </w:r>
          </w:p>
          <w:p w:rsidR="00A54F89" w:rsidRPr="003A58B4" w:rsidRDefault="00A54F89" w:rsidP="00222CF4">
            <w:pPr>
              <w:pStyle w:val="Frspaiere1"/>
              <w:numPr>
                <w:ilvl w:val="0"/>
                <w:numId w:val="13"/>
              </w:numPr>
            </w:pPr>
            <w:r w:rsidRPr="003A58B4">
              <w:lastRenderedPageBreak/>
              <w:t>Abordarea</w:t>
            </w:r>
            <w:r w:rsidRPr="003A58B4">
              <w:rPr>
                <w:spacing w:val="-4"/>
              </w:rPr>
              <w:t xml:space="preserve"> </w:t>
            </w:r>
            <w:r w:rsidRPr="003A58B4">
              <w:t>unei educații</w:t>
            </w:r>
            <w:r w:rsidRPr="003A58B4">
              <w:rPr>
                <w:spacing w:val="-2"/>
              </w:rPr>
              <w:t xml:space="preserve"> </w:t>
            </w:r>
            <w:r w:rsidRPr="003A58B4">
              <w:t>incluzive;</w:t>
            </w:r>
          </w:p>
          <w:p w:rsidR="008D1579" w:rsidRPr="003A58B4" w:rsidRDefault="008D1579" w:rsidP="003A58B4">
            <w:pPr>
              <w:pStyle w:val="Frspaiere1"/>
              <w:rPr>
                <w:rFonts w:eastAsia="Noto Sans Symbols"/>
                <w:color w:val="000000"/>
              </w:rPr>
            </w:pPr>
          </w:p>
        </w:tc>
      </w:tr>
      <w:tr w:rsidR="008D1579" w:rsidTr="00C2734C">
        <w:trPr>
          <w:trHeight w:val="1698"/>
        </w:trPr>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650" w:type="dxa"/>
            <w:gridSpan w:val="3"/>
          </w:tcPr>
          <w:p w:rsidR="008D1579" w:rsidRPr="00E13711" w:rsidRDefault="00DE76F2" w:rsidP="00E13711">
            <w:pPr>
              <w:pBdr>
                <w:top w:val="nil"/>
                <w:left w:val="nil"/>
                <w:bottom w:val="nil"/>
                <w:right w:val="nil"/>
                <w:between w:val="nil"/>
              </w:pBdr>
              <w:spacing w:line="240" w:lineRule="auto"/>
              <w:ind w:leftChars="0" w:left="0" w:firstLineChars="0" w:hanging="2"/>
              <w:rPr>
                <w:rFonts w:eastAsia="Times New Roman" w:cs="Times New Roman"/>
                <w:color w:val="000000"/>
                <w:szCs w:val="24"/>
              </w:rPr>
            </w:pPr>
            <w:r>
              <w:t>Implic elevii, părinții, personalul didactic și partenerii în evaluarea factorilor determinanți ai succeselor și eșecurilor. Informarea comunității educaționale privind gradul de realizare a obiectivelor strategice se realizează la ședințele Consiliului profesoral și ale Consiliului părinților. Realizarea obiectivelor strategice se efectuează prin implicarea comunității educaționale în realizarea proiectelor. Aceste rezultate sunt reflectate în Planul anual managerial aprobat la ședința Consiliului Profesoral.</w:t>
            </w:r>
          </w:p>
          <w:p w:rsidR="00DE76F2" w:rsidRDefault="00A54F89" w:rsidP="00DE76F2">
            <w:pPr>
              <w:autoSpaceDE w:val="0"/>
              <w:autoSpaceDN w:val="0"/>
              <w:adjustRightInd w:val="0"/>
              <w:ind w:leftChars="0" w:left="0" w:firstLineChars="0" w:firstLine="0"/>
              <w:rPr>
                <w:rFonts w:cs="Times New Roman"/>
                <w:szCs w:val="24"/>
                <w:lang w:val="it-IT"/>
              </w:rPr>
            </w:pPr>
            <w:r w:rsidRPr="00DE76F2">
              <w:rPr>
                <w:rFonts w:cs="Times New Roman"/>
                <w:szCs w:val="24"/>
                <w:lang w:val="it-IT"/>
              </w:rPr>
              <w:t>Administraţia monitorizează progresul în dezvoltarea elevului prin controale tematice,</w:t>
            </w:r>
            <w:r w:rsidR="00DE76F2">
              <w:rPr>
                <w:rFonts w:cs="Times New Roman"/>
                <w:szCs w:val="24"/>
                <w:lang w:val="it-IT"/>
              </w:rPr>
              <w:t xml:space="preserve"> </w:t>
            </w:r>
            <w:r w:rsidRPr="00DE76F2">
              <w:rPr>
                <w:rFonts w:cs="Times New Roman"/>
                <w:szCs w:val="24"/>
                <w:lang w:val="it-IT"/>
              </w:rPr>
              <w:t xml:space="preserve">identificându-se problemele şi eventualele soluţii; </w:t>
            </w:r>
          </w:p>
          <w:p w:rsidR="00A54F89" w:rsidRPr="00DE76F2" w:rsidRDefault="00A54F89" w:rsidP="00DE76F2">
            <w:pPr>
              <w:autoSpaceDE w:val="0"/>
              <w:autoSpaceDN w:val="0"/>
              <w:adjustRightInd w:val="0"/>
              <w:ind w:leftChars="0" w:left="0" w:firstLineChars="0" w:firstLine="0"/>
              <w:rPr>
                <w:rFonts w:cs="Times New Roman"/>
                <w:szCs w:val="24"/>
                <w:lang w:val="it-IT"/>
              </w:rPr>
            </w:pPr>
            <w:r w:rsidRPr="00DE76F2">
              <w:rPr>
                <w:rFonts w:cs="Times New Roman"/>
                <w:szCs w:val="24"/>
                <w:lang w:val="it-IT"/>
              </w:rPr>
              <w:t>Cadrele didactice evaluează rezultatele şcolare în</w:t>
            </w:r>
            <w:r w:rsidR="00DE76F2">
              <w:rPr>
                <w:rFonts w:cs="Times New Roman"/>
                <w:szCs w:val="24"/>
                <w:lang w:val="it-IT"/>
              </w:rPr>
              <w:t xml:space="preserve"> </w:t>
            </w:r>
            <w:r w:rsidRPr="00DE76F2">
              <w:rPr>
                <w:rFonts w:cs="Times New Roman"/>
                <w:szCs w:val="24"/>
                <w:lang w:val="it-IT"/>
              </w:rPr>
              <w:t>conformitate cu Standardele de eficiență a învățării; Referenţialul de evaluare;</w:t>
            </w:r>
          </w:p>
          <w:p w:rsidR="00A54F89" w:rsidRPr="00DE76F2" w:rsidRDefault="00A54F89" w:rsidP="00DE76F2">
            <w:pPr>
              <w:autoSpaceDE w:val="0"/>
              <w:autoSpaceDN w:val="0"/>
              <w:adjustRightInd w:val="0"/>
              <w:ind w:leftChars="0" w:left="0" w:firstLineChars="0" w:firstLine="0"/>
              <w:rPr>
                <w:rFonts w:cs="Times New Roman"/>
                <w:szCs w:val="24"/>
              </w:rPr>
            </w:pPr>
            <w:r w:rsidRPr="00DE76F2">
              <w:rPr>
                <w:rFonts w:cs="Times New Roman"/>
                <w:szCs w:val="24"/>
                <w:lang w:val="it-IT"/>
              </w:rPr>
              <w:t>Regulamentul privind evaluarea și notarea rezultatelor școlare, promovarea și absolvirea în</w:t>
            </w:r>
            <w:r w:rsidR="00DE76F2">
              <w:rPr>
                <w:rFonts w:cs="Times New Roman"/>
                <w:szCs w:val="24"/>
                <w:lang w:val="it-IT"/>
              </w:rPr>
              <w:t xml:space="preserve"> </w:t>
            </w:r>
            <w:r w:rsidRPr="00DE76F2">
              <w:rPr>
                <w:rFonts w:cs="Times New Roman"/>
                <w:szCs w:val="24"/>
                <w:lang w:val="it-IT"/>
              </w:rPr>
              <w:t>învățământul primar și secundar; Instrucțiunea privind „Managementul temelor pentru acasă în învățământul primar, gimnazial, liceal”; Rapoartele elaborate de către administraţie denotă</w:t>
            </w:r>
            <w:r w:rsidR="00DE76F2">
              <w:rPr>
                <w:rFonts w:cs="Times New Roman"/>
                <w:szCs w:val="24"/>
                <w:lang w:val="it-IT"/>
              </w:rPr>
              <w:t xml:space="preserve"> </w:t>
            </w:r>
            <w:r w:rsidRPr="00DE76F2">
              <w:rPr>
                <w:rFonts w:cs="Times New Roman"/>
                <w:szCs w:val="24"/>
              </w:rPr>
              <w:t>monitorizarea continuă a progresului;</w:t>
            </w:r>
          </w:p>
          <w:p w:rsidR="008D1579" w:rsidRPr="00DE76F2" w:rsidRDefault="00A54F89" w:rsidP="00DE76F2">
            <w:pPr>
              <w:pBdr>
                <w:top w:val="nil"/>
                <w:left w:val="nil"/>
                <w:bottom w:val="nil"/>
                <w:right w:val="nil"/>
                <w:between w:val="nil"/>
              </w:pBdr>
              <w:spacing w:line="240" w:lineRule="auto"/>
              <w:ind w:leftChars="0" w:left="0" w:firstLineChars="0" w:firstLine="0"/>
              <w:rPr>
                <w:rFonts w:eastAsia="Times New Roman" w:cs="Times New Roman"/>
                <w:color w:val="000000"/>
                <w:szCs w:val="24"/>
              </w:rPr>
            </w:pPr>
            <w:r w:rsidRPr="00DE76F2">
              <w:rPr>
                <w:rFonts w:cs="Times New Roman"/>
                <w:szCs w:val="24"/>
              </w:rPr>
              <w:t>Pandemia cu Covid-19 a afectat semnificativ procesul de evaluare al rezultatelor învățării.</w:t>
            </w:r>
          </w:p>
        </w:tc>
      </w:tr>
      <w:tr w:rsidR="008D1579" w:rsidTr="00C2734C">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Pr="003A58B4" w:rsidRDefault="00BA034E" w:rsidP="00222CF4">
            <w:pPr>
              <w:pStyle w:val="afff3"/>
              <w:numPr>
                <w:ilvl w:val="0"/>
                <w:numId w:val="13"/>
              </w:numPr>
              <w:pBdr>
                <w:top w:val="nil"/>
                <w:left w:val="nil"/>
                <w:bottom w:val="nil"/>
                <w:right w:val="nil"/>
                <w:between w:val="nil"/>
              </w:pBdr>
              <w:spacing w:line="240" w:lineRule="auto"/>
              <w:ind w:leftChars="0" w:firstLineChars="0"/>
              <w:rPr>
                <w:rFonts w:eastAsia="Times New Roman" w:cs="Times New Roman"/>
                <w:color w:val="000000"/>
                <w:szCs w:val="24"/>
              </w:rPr>
            </w:pPr>
            <w:r w:rsidRPr="003A58B4">
              <w:rPr>
                <w:rFonts w:eastAsia="Times New Roman" w:cs="Times New Roman"/>
                <w:color w:val="000000"/>
                <w:szCs w:val="24"/>
              </w:rPr>
              <w:t>Pondere: 2</w:t>
            </w:r>
          </w:p>
        </w:tc>
        <w:tc>
          <w:tcPr>
            <w:tcW w:w="3685" w:type="dxa"/>
          </w:tcPr>
          <w:p w:rsidR="008D1579" w:rsidRPr="003A58B4" w:rsidRDefault="00BA034E" w:rsidP="00222CF4">
            <w:pPr>
              <w:pStyle w:val="afff3"/>
              <w:numPr>
                <w:ilvl w:val="0"/>
                <w:numId w:val="13"/>
              </w:numPr>
              <w:pBdr>
                <w:top w:val="nil"/>
                <w:left w:val="nil"/>
                <w:bottom w:val="nil"/>
                <w:right w:val="nil"/>
                <w:between w:val="nil"/>
              </w:pBdr>
              <w:spacing w:line="240" w:lineRule="auto"/>
              <w:ind w:leftChars="0" w:firstLineChars="0"/>
              <w:rPr>
                <w:rFonts w:eastAsia="Times New Roman" w:cs="Times New Roman"/>
                <w:color w:val="000000"/>
                <w:szCs w:val="24"/>
              </w:rPr>
            </w:pPr>
            <w:r w:rsidRPr="003A58B4">
              <w:rPr>
                <w:rFonts w:eastAsia="Times New Roman" w:cs="Times New Roman"/>
                <w:color w:val="000000"/>
                <w:szCs w:val="24"/>
              </w:rPr>
              <w:t>Autoevaluare conform criteriilor: -</w:t>
            </w:r>
            <w:r w:rsidR="00EA6739" w:rsidRPr="003A58B4">
              <w:rPr>
                <w:rFonts w:eastAsia="Times New Roman" w:cs="Times New Roman"/>
                <w:color w:val="000000"/>
                <w:szCs w:val="24"/>
              </w:rPr>
              <w:t>0,</w:t>
            </w:r>
            <w:r w:rsidR="008B08BD">
              <w:rPr>
                <w:rFonts w:eastAsia="Times New Roman" w:cs="Times New Roman"/>
                <w:color w:val="000000"/>
                <w:szCs w:val="24"/>
              </w:rPr>
              <w:t>7</w:t>
            </w:r>
            <w:r w:rsidR="00EA6739" w:rsidRPr="003A58B4">
              <w:rPr>
                <w:rFonts w:eastAsia="Times New Roman" w:cs="Times New Roman"/>
                <w:color w:val="000000"/>
                <w:szCs w:val="24"/>
              </w:rPr>
              <w:t>5</w:t>
            </w:r>
          </w:p>
        </w:tc>
        <w:tc>
          <w:tcPr>
            <w:tcW w:w="2122" w:type="dxa"/>
          </w:tcPr>
          <w:p w:rsidR="008D1579" w:rsidRPr="003A58B4" w:rsidRDefault="00BA034E" w:rsidP="00222CF4">
            <w:pPr>
              <w:pStyle w:val="afff3"/>
              <w:numPr>
                <w:ilvl w:val="0"/>
                <w:numId w:val="13"/>
              </w:numPr>
              <w:pBdr>
                <w:top w:val="nil"/>
                <w:left w:val="nil"/>
                <w:bottom w:val="nil"/>
                <w:right w:val="nil"/>
                <w:between w:val="nil"/>
              </w:pBdr>
              <w:spacing w:line="240" w:lineRule="auto"/>
              <w:ind w:leftChars="0" w:firstLineChars="0"/>
              <w:rPr>
                <w:rFonts w:eastAsia="Times New Roman" w:cs="Times New Roman"/>
                <w:color w:val="000000"/>
                <w:szCs w:val="24"/>
              </w:rPr>
            </w:pPr>
            <w:r w:rsidRPr="003A58B4">
              <w:rPr>
                <w:rFonts w:eastAsia="Times New Roman" w:cs="Times New Roman"/>
                <w:color w:val="000000"/>
                <w:szCs w:val="24"/>
              </w:rPr>
              <w:t>Punctaj acordat: -</w:t>
            </w:r>
            <w:r w:rsidR="00EA6739" w:rsidRPr="003A58B4">
              <w:rPr>
                <w:rFonts w:eastAsia="Times New Roman" w:cs="Times New Roman"/>
                <w:color w:val="000000"/>
                <w:szCs w:val="24"/>
              </w:rPr>
              <w:t>1</w:t>
            </w:r>
            <w:r w:rsidR="008B08BD">
              <w:rPr>
                <w:rFonts w:eastAsia="Times New Roman" w:cs="Times New Roman"/>
                <w:color w:val="000000"/>
                <w:szCs w:val="24"/>
              </w:rPr>
              <w:t>,5</w:t>
            </w:r>
          </w:p>
        </w:tc>
      </w:tr>
    </w:tbl>
    <w:tbl>
      <w:tblPr>
        <w:tblStyle w:val="affe"/>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555"/>
      </w:tblGrid>
      <w:tr w:rsidR="00027B24" w:rsidTr="00027B24">
        <w:tc>
          <w:tcPr>
            <w:tcW w:w="2268" w:type="dxa"/>
          </w:tcPr>
          <w:p w:rsidR="00027B24" w:rsidRDefault="00027B24" w:rsidP="00746152">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 standard 6</w:t>
            </w:r>
          </w:p>
        </w:tc>
        <w:tc>
          <w:tcPr>
            <w:tcW w:w="5670" w:type="dxa"/>
          </w:tcPr>
          <w:p w:rsidR="00027B24" w:rsidRDefault="00027B24" w:rsidP="00746152">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Pr>
                <w:rFonts w:eastAsia="Times New Roman" w:cs="Times New Roman"/>
                <w:color w:val="000000"/>
                <w:szCs w:val="24"/>
              </w:rPr>
              <w:t xml:space="preserve"> -</w:t>
            </w:r>
          </w:p>
        </w:tc>
        <w:tc>
          <w:tcPr>
            <w:tcW w:w="1555" w:type="dxa"/>
          </w:tcPr>
          <w:p w:rsidR="00027B24" w:rsidRDefault="008B08BD" w:rsidP="00746152">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7,25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bookmarkStart w:id="4" w:name="_heading=h.30j0zll" w:colFirst="0" w:colLast="0"/>
      <w:bookmarkEnd w:id="4"/>
    </w:p>
    <w:p w:rsidR="008D1579" w:rsidRDefault="00BA034E">
      <w:pPr>
        <w:keepNext/>
        <w:pBdr>
          <w:top w:val="nil"/>
          <w:left w:val="nil"/>
          <w:bottom w:val="nil"/>
          <w:right w:val="nil"/>
          <w:between w:val="nil"/>
        </w:pBdr>
        <w:spacing w:line="240" w:lineRule="auto"/>
        <w:ind w:left="0" w:hanging="2"/>
        <w:jc w:val="center"/>
        <w:rPr>
          <w:rFonts w:eastAsia="Times New Roman" w:cs="Times New Roman"/>
          <w:b/>
          <w:color w:val="000000"/>
          <w:szCs w:val="24"/>
        </w:rPr>
      </w:pPr>
      <w:r>
        <w:rPr>
          <w:rFonts w:eastAsia="Times New Roman" w:cs="Times New Roman"/>
          <w:b/>
          <w:color w:val="000000"/>
          <w:szCs w:val="24"/>
        </w:rPr>
        <w:t>Domeniul 2: CURRICULUM</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bookmarkStart w:id="5" w:name="_heading=h.1fob9te" w:colFirst="0" w:colLast="0"/>
      <w:bookmarkEnd w:id="5"/>
      <w:r>
        <w:rPr>
          <w:rFonts w:eastAsia="Times New Roman" w:cs="Times New Roman"/>
          <w:b/>
          <w:color w:val="000000"/>
          <w:szCs w:val="24"/>
        </w:rPr>
        <w:t>Standard 2:</w:t>
      </w:r>
      <w:r>
        <w:rPr>
          <w:rFonts w:eastAsia="Times New Roman" w:cs="Times New Roman"/>
          <w:color w:val="000000"/>
          <w:szCs w:val="24"/>
        </w:rPr>
        <w:t xml:space="preserve"> Dezvoltă și diversifică oferta curriculară în vederea valorificării potențialului individual, instituțional și comunitar</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2.1. </w:t>
      </w:r>
      <w:r>
        <w:rPr>
          <w:rFonts w:eastAsia="Times New Roman" w:cs="Times New Roman"/>
          <w:color w:val="000000"/>
          <w:szCs w:val="24"/>
        </w:rPr>
        <w:t>Asigură condiții motivaționale, metodologice și logistice de implementare și dezvoltare a curriculumului școlar</w:t>
      </w:r>
    </w:p>
    <w:tbl>
      <w:tblPr>
        <w:tblStyle w:val="afc"/>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980"/>
      </w:tblGrid>
      <w:tr w:rsidR="008D1579" w:rsidTr="00027B24">
        <w:trPr>
          <w:trHeight w:val="1266"/>
        </w:trPr>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508" w:type="dxa"/>
            <w:gridSpan w:val="3"/>
          </w:tcPr>
          <w:p w:rsidR="007A5181" w:rsidRPr="00E13711" w:rsidRDefault="00BA034E" w:rsidP="00222CF4">
            <w:pPr>
              <w:pStyle w:val="Frspaiere1"/>
              <w:numPr>
                <w:ilvl w:val="0"/>
                <w:numId w:val="14"/>
              </w:numPr>
            </w:pPr>
            <w:r w:rsidRPr="00E13711">
              <w:t>Elaborarea și aprobarea Orarului lecțiilor în corespundere cu Planul Cadru;</w:t>
            </w:r>
          </w:p>
          <w:p w:rsidR="00DA01BB" w:rsidRPr="00E13711" w:rsidRDefault="00DA01BB" w:rsidP="00222CF4">
            <w:pPr>
              <w:pStyle w:val="Frspaiere1"/>
              <w:numPr>
                <w:ilvl w:val="0"/>
                <w:numId w:val="14"/>
              </w:numPr>
              <w:rPr>
                <w:lang w:val="it-IT" w:eastAsia="ru-RU"/>
              </w:rPr>
            </w:pPr>
            <w:r w:rsidRPr="00E13711">
              <w:t>Ordin Nr. 06  din  01.09.2021</w:t>
            </w:r>
            <w:r w:rsidRPr="00E13711">
              <w:rPr>
                <w:i/>
              </w:rPr>
              <w:t>,,Organizarea procesului educaţional pentru copii cu CESAnul de sdudii 2021-2022 ’’</w:t>
            </w:r>
            <w:r w:rsidRPr="00E13711">
              <w:t xml:space="preserve">  </w:t>
            </w:r>
          </w:p>
          <w:p w:rsidR="00DA01BB" w:rsidRPr="00E13711" w:rsidRDefault="00DA01BB" w:rsidP="00222CF4">
            <w:pPr>
              <w:pStyle w:val="Frspaiere1"/>
              <w:numPr>
                <w:ilvl w:val="0"/>
                <w:numId w:val="14"/>
              </w:numPr>
              <w:rPr>
                <w:lang w:val="it-IT" w:eastAsia="ru-RU"/>
              </w:rPr>
            </w:pPr>
            <w:r w:rsidRPr="00E13711">
              <w:t>OrdinNr. 24 din  06.09.2021</w:t>
            </w:r>
            <w:r w:rsidRPr="00E13711">
              <w:rPr>
                <w:rStyle w:val="markedcontent"/>
                <w:i/>
              </w:rPr>
              <w:t>Cu privire la asigurarea didactică a elevilor şi cadrelor didactice</w:t>
            </w:r>
            <w:r w:rsidRPr="00E13711">
              <w:rPr>
                <w:rStyle w:val="markedcontent"/>
              </w:rPr>
              <w:t xml:space="preserve"> </w:t>
            </w:r>
          </w:p>
          <w:p w:rsidR="00DA01BB" w:rsidRPr="00E13711" w:rsidRDefault="00DA01BB" w:rsidP="00222CF4">
            <w:pPr>
              <w:pStyle w:val="Frspaiere1"/>
              <w:numPr>
                <w:ilvl w:val="0"/>
                <w:numId w:val="14"/>
              </w:numPr>
              <w:rPr>
                <w:i/>
              </w:rPr>
            </w:pPr>
            <w:r w:rsidRPr="00E13711">
              <w:t>OrdinNr. 30 din  07.09.2021</w:t>
            </w:r>
            <w:r w:rsidRPr="00E13711">
              <w:rPr>
                <w:i/>
              </w:rPr>
              <w:t>,, Cu privire la încadrarea cadrului didactic  în anul de studii  2021-2022 .’’</w:t>
            </w:r>
          </w:p>
          <w:p w:rsidR="00DA01BB" w:rsidRPr="00E13711" w:rsidRDefault="00DA01BB" w:rsidP="00222CF4">
            <w:pPr>
              <w:pStyle w:val="Frspaiere1"/>
              <w:numPr>
                <w:ilvl w:val="0"/>
                <w:numId w:val="14"/>
              </w:numPr>
              <w:rPr>
                <w:i/>
              </w:rPr>
            </w:pPr>
            <w:r w:rsidRPr="00E13711">
              <w:t>OrdinNr. 39 din  20.09.2021</w:t>
            </w:r>
            <w:r w:rsidRPr="00E13711">
              <w:rPr>
                <w:i/>
              </w:rPr>
              <w:t>,, Cu privire la  delegarea la cursurile  de formare continuă a cadrului didactic .”</w:t>
            </w:r>
          </w:p>
          <w:p w:rsidR="00DA01BB" w:rsidRPr="00E13711" w:rsidRDefault="00DA01BB" w:rsidP="00222CF4">
            <w:pPr>
              <w:pStyle w:val="Frspaiere1"/>
              <w:numPr>
                <w:ilvl w:val="0"/>
                <w:numId w:val="14"/>
              </w:numPr>
              <w:rPr>
                <w:i/>
              </w:rPr>
            </w:pPr>
            <w:r w:rsidRPr="00E13711">
              <w:t>OrdinNr. 40 din  01.09.2021</w:t>
            </w:r>
            <w:r w:rsidRPr="00E13711">
              <w:rPr>
                <w:i/>
              </w:rPr>
              <w:t>,, Cu privire la  delegarea la cursurile  de formare continuă a cadrului didactic .”</w:t>
            </w:r>
          </w:p>
          <w:p w:rsidR="00DA01BB" w:rsidRPr="00E13711" w:rsidRDefault="00DA01BB" w:rsidP="00222CF4">
            <w:pPr>
              <w:pStyle w:val="Frspaiere1"/>
              <w:numPr>
                <w:ilvl w:val="0"/>
                <w:numId w:val="14"/>
              </w:numPr>
              <w:rPr>
                <w:i/>
              </w:rPr>
            </w:pPr>
            <w:r w:rsidRPr="00E13711">
              <w:t>OrdinNr. 41 din  20.09.2021</w:t>
            </w:r>
            <w:r w:rsidRPr="00E13711">
              <w:rPr>
                <w:i/>
              </w:rPr>
              <w:t>,, Cu privire la  delegarea la cursurile  de formare continuă a cadrului didactic .”</w:t>
            </w:r>
          </w:p>
          <w:p w:rsidR="00DA01BB" w:rsidRPr="00E13711" w:rsidRDefault="00DA01BB" w:rsidP="00222CF4">
            <w:pPr>
              <w:pStyle w:val="Frspaiere1"/>
              <w:numPr>
                <w:ilvl w:val="0"/>
                <w:numId w:val="14"/>
              </w:numPr>
              <w:rPr>
                <w:lang w:val="it-IT" w:eastAsia="ru-RU"/>
              </w:rPr>
            </w:pPr>
            <w:r w:rsidRPr="00E13711">
              <w:t>OrdinNr. 51 din  27.09.2021</w:t>
            </w:r>
            <w:r w:rsidRPr="00E13711">
              <w:rPr>
                <w:rStyle w:val="markedcontent"/>
                <w:i/>
              </w:rPr>
              <w:t>Cu privire la burse pentru copiii dotaţi</w:t>
            </w:r>
            <w:r w:rsidRPr="00E13711">
              <w:rPr>
                <w:rStyle w:val="markedcontent"/>
              </w:rPr>
              <w:t xml:space="preserve"> </w:t>
            </w:r>
          </w:p>
          <w:p w:rsidR="00DA01BB" w:rsidRPr="00E13711" w:rsidRDefault="00DA01BB" w:rsidP="00222CF4">
            <w:pPr>
              <w:pStyle w:val="Frspaiere1"/>
              <w:numPr>
                <w:ilvl w:val="0"/>
                <w:numId w:val="14"/>
              </w:numPr>
              <w:rPr>
                <w:lang w:val="it-IT" w:eastAsia="ru-RU"/>
              </w:rPr>
            </w:pPr>
            <w:r w:rsidRPr="00E13711">
              <w:t>OrdinNr. 55 din  06.10.2021</w:t>
            </w:r>
            <w:r w:rsidRPr="00E13711">
              <w:rPr>
                <w:i/>
                <w:lang w:eastAsia="ru-RU"/>
              </w:rPr>
              <w:t>Cu privire la organizarea şi desfăşurarea Concursului ,,Pedagogul anului”</w:t>
            </w:r>
            <w:r w:rsidRPr="00E13711">
              <w:rPr>
                <w:lang w:eastAsia="ru-RU"/>
              </w:rPr>
              <w:t xml:space="preserve"> </w:t>
            </w:r>
          </w:p>
          <w:p w:rsidR="00DA01BB" w:rsidRPr="00E13711" w:rsidRDefault="00DA01BB" w:rsidP="00222CF4">
            <w:pPr>
              <w:pStyle w:val="Frspaiere1"/>
              <w:numPr>
                <w:ilvl w:val="0"/>
                <w:numId w:val="14"/>
              </w:numPr>
              <w:rPr>
                <w:lang w:eastAsia="ru-RU"/>
              </w:rPr>
            </w:pPr>
            <w:r w:rsidRPr="00E13711">
              <w:rPr>
                <w:lang w:eastAsia="ru-RU"/>
              </w:rPr>
              <w:t xml:space="preserve">OrdinNr.   237     din    27.05 .2022 </w:t>
            </w:r>
            <w:r w:rsidRPr="00E13711">
              <w:t>,, Cu privire la petrecerea sărbătorii „Gala Laureaţilor” anul de studii 2021-2022 .”</w:t>
            </w:r>
          </w:p>
          <w:p w:rsidR="00DA01BB" w:rsidRPr="00E13711" w:rsidRDefault="00DA01BB" w:rsidP="00222CF4">
            <w:pPr>
              <w:pStyle w:val="Frspaiere1"/>
              <w:numPr>
                <w:ilvl w:val="0"/>
                <w:numId w:val="14"/>
              </w:numPr>
              <w:rPr>
                <w:lang w:eastAsia="ru-RU"/>
              </w:rPr>
            </w:pPr>
            <w:r w:rsidRPr="00E13711">
              <w:rPr>
                <w:lang w:eastAsia="ru-RU"/>
              </w:rPr>
              <w:t xml:space="preserve">OrdinNr.   238    din   30.05.2022  </w:t>
            </w:r>
            <w:r w:rsidRPr="00E13711">
              <w:t xml:space="preserve">,, Cu privire la petrecerea </w:t>
            </w:r>
            <w:r w:rsidRPr="00E13711">
              <w:lastRenderedPageBreak/>
              <w:t>sărbătorii „Ultimul Sunet” anul de studii 2021-2022 .”</w:t>
            </w:r>
          </w:p>
          <w:p w:rsidR="007A5181" w:rsidRPr="00E13711" w:rsidRDefault="007A5181" w:rsidP="00222CF4">
            <w:pPr>
              <w:pStyle w:val="Frspaiere1"/>
              <w:numPr>
                <w:ilvl w:val="0"/>
                <w:numId w:val="14"/>
              </w:numPr>
            </w:pPr>
            <w:r w:rsidRPr="00E13711">
              <w:t>Proces Verbal nr.01 din 02.09.2021 al Consiliului de Administrație</w:t>
            </w:r>
          </w:p>
          <w:p w:rsidR="008D1579" w:rsidRPr="00E13711" w:rsidRDefault="00BA034E" w:rsidP="00222CF4">
            <w:pPr>
              <w:pStyle w:val="Frspaiere1"/>
              <w:numPr>
                <w:ilvl w:val="0"/>
                <w:numId w:val="14"/>
              </w:numPr>
            </w:pPr>
            <w:r w:rsidRPr="00E13711">
              <w:rPr>
                <w:i/>
              </w:rPr>
              <w:t>Cu privire la aprobarea orarului sunetelor și al l</w:t>
            </w:r>
            <w:r w:rsidR="007A5181" w:rsidRPr="00E13711">
              <w:rPr>
                <w:i/>
              </w:rPr>
              <w:t>ecțiilor pentru a.s. 2021</w:t>
            </w:r>
            <w:r w:rsidRPr="00E13711">
              <w:rPr>
                <w:i/>
              </w:rPr>
              <w:t>-202</w:t>
            </w:r>
            <w:r w:rsidR="007A5181" w:rsidRPr="00E13711">
              <w:rPr>
                <w:i/>
              </w:rPr>
              <w:t>2</w:t>
            </w:r>
            <w:r w:rsidRPr="00E13711">
              <w:rPr>
                <w:i/>
              </w:rPr>
              <w:t>;</w:t>
            </w:r>
          </w:p>
          <w:p w:rsidR="0066301E" w:rsidRPr="00E13711" w:rsidRDefault="0066301E" w:rsidP="00222CF4">
            <w:pPr>
              <w:pStyle w:val="Frspaiere1"/>
              <w:numPr>
                <w:ilvl w:val="0"/>
                <w:numId w:val="14"/>
              </w:numPr>
            </w:pPr>
            <w:r w:rsidRPr="00E13711">
              <w:t>În cadrul instituţiei sunt prezente echipamente, materiale curriculare, necesare curriculumului național pentru desfăşurarea activităţilor:</w:t>
            </w:r>
          </w:p>
          <w:p w:rsidR="0066301E" w:rsidRPr="00E13711" w:rsidRDefault="0066301E" w:rsidP="00222CF4">
            <w:pPr>
              <w:pStyle w:val="Frspaiere1"/>
              <w:numPr>
                <w:ilvl w:val="0"/>
                <w:numId w:val="14"/>
              </w:numPr>
              <w:ind w:left="1275"/>
            </w:pPr>
            <w:r w:rsidRPr="00E13711">
              <w:t>de realizare a ofertei școlii pentru disciplinele școlare și opționale (fiecare cadru didactic dispune în cabinet de literatura didactică necesară, toate cadrele didactice din instituţie are calculator în cabinet şi materiale didactice în format electronic, necesare pentru activităţile formale sau nonformale ce le desfăşoară cu elevii);</w:t>
            </w:r>
          </w:p>
          <w:p w:rsidR="0066301E" w:rsidRPr="00E13711" w:rsidRDefault="0066301E" w:rsidP="00222CF4">
            <w:pPr>
              <w:pStyle w:val="Frspaiere1"/>
              <w:numPr>
                <w:ilvl w:val="0"/>
                <w:numId w:val="14"/>
              </w:numPr>
              <w:ind w:left="1275"/>
            </w:pPr>
            <w:r w:rsidRPr="00E13711">
              <w:t>de realizare a planului ,,Lucrul cu elevii dotați” , completat de fiecare comisie metodică, organizate pentru elevii care participă la olimpiade, concursuri pe discipline de învățământ, examenele  naționale.</w:t>
            </w:r>
          </w:p>
          <w:p w:rsidR="008D1579" w:rsidRPr="00E13711" w:rsidRDefault="00BA034E" w:rsidP="00222CF4">
            <w:pPr>
              <w:pStyle w:val="Frspaiere1"/>
              <w:numPr>
                <w:ilvl w:val="0"/>
                <w:numId w:val="14"/>
              </w:numPr>
            </w:pPr>
            <w:r w:rsidRPr="00E13711">
              <w:t xml:space="preserve">Panoul informativ </w:t>
            </w:r>
            <w:r w:rsidRPr="00E13711">
              <w:rPr>
                <w:i/>
              </w:rPr>
              <w:t>Cu privire la Oferta orelor opționale;</w:t>
            </w:r>
          </w:p>
          <w:p w:rsidR="008D1579" w:rsidRPr="00E13711" w:rsidRDefault="00BA034E" w:rsidP="00222CF4">
            <w:pPr>
              <w:pStyle w:val="Frspaiere1"/>
              <w:numPr>
                <w:ilvl w:val="0"/>
                <w:numId w:val="14"/>
              </w:numPr>
              <w:rPr>
                <w:rFonts w:eastAsia="Noto Sans Symbols"/>
              </w:rPr>
            </w:pPr>
            <w:r w:rsidRPr="00E13711">
              <w:t>Dotarea sălii de sport cu echipament sportiv necesar;</w:t>
            </w:r>
          </w:p>
          <w:p w:rsidR="008D1579" w:rsidRPr="00E13711" w:rsidRDefault="00BA034E" w:rsidP="00222CF4">
            <w:pPr>
              <w:pStyle w:val="Frspaiere1"/>
              <w:numPr>
                <w:ilvl w:val="0"/>
                <w:numId w:val="14"/>
              </w:numPr>
              <w:rPr>
                <w:rFonts w:eastAsia="Noto Sans Symbols"/>
              </w:rPr>
            </w:pPr>
            <w:r w:rsidRPr="00E13711">
              <w:t>Amenajarea CREI pentru copiii cu CES;</w:t>
            </w:r>
          </w:p>
          <w:p w:rsidR="008D1579" w:rsidRPr="00E13711" w:rsidRDefault="00BA034E" w:rsidP="00222CF4">
            <w:pPr>
              <w:pStyle w:val="Frspaiere1"/>
              <w:numPr>
                <w:ilvl w:val="0"/>
                <w:numId w:val="14"/>
              </w:numPr>
              <w:rPr>
                <w:rFonts w:eastAsia="Noto Sans Symbols"/>
              </w:rPr>
            </w:pPr>
            <w:r w:rsidRPr="00E13711">
              <w:t>Planificări de lungă durată coordonate și aprobate pentru toate disciplinele școlare;</w:t>
            </w:r>
          </w:p>
          <w:p w:rsidR="008D1579" w:rsidRPr="00E13711" w:rsidRDefault="00BA034E" w:rsidP="00222CF4">
            <w:pPr>
              <w:pStyle w:val="Frspaiere1"/>
              <w:numPr>
                <w:ilvl w:val="0"/>
                <w:numId w:val="14"/>
              </w:numPr>
              <w:rPr>
                <w:rFonts w:eastAsia="Noto Sans Symbols"/>
              </w:rPr>
            </w:pPr>
            <w:r w:rsidRPr="00E13711">
              <w:t>Formarea CD pentru disciplina opțională, ,, Educație prin film’’;</w:t>
            </w:r>
          </w:p>
          <w:p w:rsidR="008D1579" w:rsidRPr="00E13711" w:rsidRDefault="00BA034E" w:rsidP="00222CF4">
            <w:pPr>
              <w:pStyle w:val="Frspaiere1"/>
              <w:numPr>
                <w:ilvl w:val="0"/>
                <w:numId w:val="14"/>
              </w:numPr>
              <w:rPr>
                <w:rFonts w:eastAsia="Noto Sans Symbols"/>
              </w:rPr>
            </w:pPr>
            <w:r w:rsidRPr="00E13711">
              <w:t>PV n</w:t>
            </w:r>
            <w:r w:rsidR="00EC01C0" w:rsidRPr="00E13711">
              <w:t>r. 01</w:t>
            </w:r>
            <w:r w:rsidRPr="00E13711">
              <w:t xml:space="preserve"> din </w:t>
            </w:r>
            <w:r w:rsidR="00EC01C0" w:rsidRPr="00E13711">
              <w:t>26.08</w:t>
            </w:r>
            <w:r w:rsidRPr="00E13711">
              <w:t>.202</w:t>
            </w:r>
            <w:r w:rsidR="00EC01C0" w:rsidRPr="00E13711">
              <w:t>1</w:t>
            </w:r>
            <w:r w:rsidRPr="00E13711">
              <w:t xml:space="preserve"> al Ședinței CP </w:t>
            </w:r>
            <w:r w:rsidRPr="00E13711">
              <w:rPr>
                <w:i/>
              </w:rPr>
              <w:t>Cu privire la repartizarea cercurilor și secțiilor sportive pentru a.s.202</w:t>
            </w:r>
            <w:r w:rsidR="00EC01C0" w:rsidRPr="00E13711">
              <w:rPr>
                <w:i/>
              </w:rPr>
              <w:t>1</w:t>
            </w:r>
            <w:r w:rsidRPr="00E13711">
              <w:rPr>
                <w:i/>
              </w:rPr>
              <w:t>-202</w:t>
            </w:r>
            <w:r w:rsidR="00EC01C0" w:rsidRPr="00E13711">
              <w:rPr>
                <w:i/>
              </w:rPr>
              <w:t>2</w:t>
            </w:r>
            <w:r w:rsidRPr="00E13711">
              <w:rPr>
                <w:i/>
              </w:rPr>
              <w:t>;</w:t>
            </w:r>
          </w:p>
          <w:p w:rsidR="008D1579" w:rsidRPr="00E13711" w:rsidRDefault="00BA034E" w:rsidP="00222CF4">
            <w:pPr>
              <w:pStyle w:val="Frspaiere1"/>
              <w:numPr>
                <w:ilvl w:val="0"/>
                <w:numId w:val="14"/>
              </w:numPr>
              <w:rPr>
                <w:rFonts w:eastAsia="Noto Sans Symbols"/>
              </w:rPr>
            </w:pPr>
            <w:r w:rsidRPr="00E13711">
              <w:t xml:space="preserve">Ședința Organizatorică consemnată prin semnături din 04.09.2020 </w:t>
            </w:r>
            <w:r w:rsidRPr="00E13711">
              <w:rPr>
                <w:i/>
              </w:rPr>
              <w:t>Cu privire la :</w:t>
            </w:r>
          </w:p>
          <w:p w:rsidR="008D1579" w:rsidRPr="00E13711" w:rsidRDefault="00BA034E" w:rsidP="00222CF4">
            <w:pPr>
              <w:pStyle w:val="Frspaiere1"/>
              <w:numPr>
                <w:ilvl w:val="0"/>
                <w:numId w:val="14"/>
              </w:numPr>
              <w:rPr>
                <w:rFonts w:eastAsia="Noto Sans Symbols"/>
              </w:rPr>
            </w:pPr>
            <w:r w:rsidRPr="00E13711">
              <w:rPr>
                <w:i/>
              </w:rPr>
              <w:t>Recomandări privind elaborarea proiectelor de lungă durată;</w:t>
            </w:r>
          </w:p>
          <w:p w:rsidR="008D1579" w:rsidRPr="00E13711" w:rsidRDefault="00BA034E" w:rsidP="00222CF4">
            <w:pPr>
              <w:pStyle w:val="Frspaiere1"/>
              <w:numPr>
                <w:ilvl w:val="0"/>
                <w:numId w:val="14"/>
              </w:numPr>
              <w:rPr>
                <w:rFonts w:eastAsia="Noto Sans Symbols"/>
              </w:rPr>
            </w:pPr>
            <w:r w:rsidRPr="00E13711">
              <w:rPr>
                <w:i/>
              </w:rPr>
              <w:t>Perioada organizării și desfășurării evaluărilor inițiale;</w:t>
            </w:r>
          </w:p>
          <w:p w:rsidR="008D1579" w:rsidRPr="00E13711" w:rsidRDefault="00BA034E" w:rsidP="00222CF4">
            <w:pPr>
              <w:pStyle w:val="Frspaiere1"/>
              <w:numPr>
                <w:ilvl w:val="0"/>
                <w:numId w:val="14"/>
              </w:numPr>
              <w:rPr>
                <w:rFonts w:eastAsia="Noto Sans Symbols"/>
              </w:rPr>
            </w:pPr>
            <w:r w:rsidRPr="00E13711">
              <w:rPr>
                <w:i/>
              </w:rPr>
              <w:t>Planurile de Recuperare/ Consolidare;</w:t>
            </w:r>
          </w:p>
          <w:p w:rsidR="008D1579" w:rsidRPr="00E13711" w:rsidRDefault="00BA034E" w:rsidP="00222CF4">
            <w:pPr>
              <w:pStyle w:val="Frspaiere1"/>
              <w:numPr>
                <w:ilvl w:val="0"/>
                <w:numId w:val="14"/>
              </w:numPr>
              <w:rPr>
                <w:rFonts w:eastAsia="Noto Sans Symbols"/>
              </w:rPr>
            </w:pPr>
            <w:r w:rsidRPr="00E13711">
              <w:rPr>
                <w:i/>
              </w:rPr>
              <w:t>Instrucțiunea Cu privire la completarea catalogului școlar;</w:t>
            </w:r>
          </w:p>
          <w:p w:rsidR="008D1579" w:rsidRPr="00E13711" w:rsidRDefault="00BA034E" w:rsidP="00222CF4">
            <w:pPr>
              <w:pStyle w:val="Frspaiere1"/>
              <w:numPr>
                <w:ilvl w:val="0"/>
                <w:numId w:val="14"/>
              </w:numPr>
              <w:rPr>
                <w:rFonts w:eastAsia="Noto Sans Symbols"/>
              </w:rPr>
            </w:pPr>
            <w:r w:rsidRPr="00E13711">
              <w:rPr>
                <w:i/>
              </w:rPr>
              <w:t>Măsuri de prevenire a infecției cu Covid-19;</w:t>
            </w:r>
          </w:p>
          <w:p w:rsidR="008D1579" w:rsidRPr="00E13711" w:rsidRDefault="00BA034E" w:rsidP="00222CF4">
            <w:pPr>
              <w:pStyle w:val="Frspaiere1"/>
              <w:numPr>
                <w:ilvl w:val="0"/>
                <w:numId w:val="14"/>
              </w:numPr>
              <w:rPr>
                <w:rFonts w:eastAsia="Noto Sans Symbols"/>
              </w:rPr>
            </w:pPr>
            <w:r w:rsidRPr="00E13711">
              <w:t>Prezența graficului tezelor semestriale aprobat și coordonat cu DGE;</w:t>
            </w:r>
          </w:p>
          <w:p w:rsidR="00C2734C" w:rsidRPr="00E13711" w:rsidRDefault="00C2734C" w:rsidP="00222CF4">
            <w:pPr>
              <w:pStyle w:val="Frspaiere1"/>
              <w:numPr>
                <w:ilvl w:val="0"/>
                <w:numId w:val="14"/>
              </w:numPr>
            </w:pPr>
            <w:r w:rsidRPr="00E13711">
              <w:t>Mapă cu acte reglatorii</w:t>
            </w: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508" w:type="dxa"/>
            <w:gridSpan w:val="3"/>
          </w:tcPr>
          <w:p w:rsidR="0066301E" w:rsidRPr="00E13711" w:rsidRDefault="0066301E" w:rsidP="00DE76F2">
            <w:pPr>
              <w:pStyle w:val="Frspaiere1"/>
              <w:rPr>
                <w:lang w:val="pt-BR"/>
              </w:rPr>
            </w:pPr>
            <w:r w:rsidRPr="00E13711">
              <w:rPr>
                <w:lang w:val="pt-BR"/>
              </w:rPr>
              <w:t>Organizarea procesului educaţional utilizând echipamente, materiale şi auxiliare curriculare</w:t>
            </w:r>
            <w:r w:rsidR="00DE76F2">
              <w:rPr>
                <w:lang w:val="pt-BR"/>
              </w:rPr>
              <w:t xml:space="preserve"> </w:t>
            </w:r>
            <w:r w:rsidRPr="00E13711">
              <w:rPr>
                <w:lang w:val="pt-BR"/>
              </w:rPr>
              <w:t>necesare aplicării curriculumului naţional în raport cu obiectivele şi misiunea instituţiei;</w:t>
            </w:r>
            <w:r w:rsidR="00DE76F2">
              <w:rPr>
                <w:lang w:val="pt-BR"/>
              </w:rPr>
              <w:t xml:space="preserve"> </w:t>
            </w:r>
            <w:r w:rsidRPr="00E13711">
              <w:rPr>
                <w:lang w:val="pt-BR"/>
              </w:rPr>
              <w:t>Materiale şi</w:t>
            </w:r>
            <w:r w:rsidR="00DE76F2">
              <w:rPr>
                <w:lang w:val="pt-BR"/>
              </w:rPr>
              <w:t xml:space="preserve"> </w:t>
            </w:r>
            <w:r w:rsidRPr="00E13711">
              <w:rPr>
                <w:lang w:val="pt-BR"/>
              </w:rPr>
              <w:t>echipamente didactice; Analize, rapoarte, note informative; Spaţii corespunzătoare profilurilor,</w:t>
            </w:r>
          </w:p>
          <w:p w:rsidR="00DE76F2" w:rsidRPr="00E13711" w:rsidRDefault="0066301E" w:rsidP="00DE76F2">
            <w:pPr>
              <w:pStyle w:val="Frspaiere1"/>
            </w:pPr>
            <w:r w:rsidRPr="00E13711">
              <w:rPr>
                <w:lang w:val="pt-BR"/>
              </w:rPr>
              <w:t>disciplinelor şcolare; Lista de achiziţii;Registrul de evidenţă a materialelor, cărţilor şi altor</w:t>
            </w:r>
            <w:r w:rsidR="00DE76F2">
              <w:rPr>
                <w:lang w:val="pt-BR"/>
              </w:rPr>
              <w:t xml:space="preserve"> </w:t>
            </w:r>
            <w:r w:rsidRPr="00E13711">
              <w:t>echipamente;</w:t>
            </w:r>
            <w:r w:rsidR="00DE76F2">
              <w:t xml:space="preserve"> Asigur instituția de învățământ cu produse curriculare inovaționale și cadre didactice formate în vederea implementării curriculumului școlar, în raport cu misiunea și specificul instituției de învățământ general. Încurajez și susțin cadrele didactice în elaborarea produselor curriculare, materialelor didactice, curricula pentru disciplinele opționale, curricula pentru elevii cu cerințe educaționale speciale etc.</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Pr="00E13711" w:rsidRDefault="00BA034E" w:rsidP="00222CF4">
            <w:pPr>
              <w:pStyle w:val="Frspaiere1"/>
              <w:numPr>
                <w:ilvl w:val="0"/>
                <w:numId w:val="14"/>
              </w:numPr>
            </w:pPr>
            <w:r w:rsidRPr="00E13711">
              <w:t>Pondere: 1</w:t>
            </w:r>
          </w:p>
        </w:tc>
        <w:tc>
          <w:tcPr>
            <w:tcW w:w="3685" w:type="dxa"/>
          </w:tcPr>
          <w:p w:rsidR="008D1579" w:rsidRPr="00E13711" w:rsidRDefault="00BA034E" w:rsidP="00222CF4">
            <w:pPr>
              <w:pStyle w:val="Frspaiere1"/>
              <w:numPr>
                <w:ilvl w:val="0"/>
                <w:numId w:val="14"/>
              </w:numPr>
            </w:pPr>
            <w:r w:rsidRPr="00E13711">
              <w:t>Autoevaluare conform criteriilor: -</w:t>
            </w:r>
            <w:r w:rsidR="00C2734C" w:rsidRPr="00E13711">
              <w:t>0,75</w:t>
            </w:r>
          </w:p>
        </w:tc>
        <w:tc>
          <w:tcPr>
            <w:tcW w:w="1980" w:type="dxa"/>
          </w:tcPr>
          <w:p w:rsidR="008D1579" w:rsidRPr="00E13711" w:rsidRDefault="00BA034E" w:rsidP="00222CF4">
            <w:pPr>
              <w:pStyle w:val="Frspaiere1"/>
              <w:numPr>
                <w:ilvl w:val="0"/>
                <w:numId w:val="14"/>
              </w:numPr>
            </w:pPr>
            <w:r w:rsidRPr="00E13711">
              <w:t>Punctaj acordat: -</w:t>
            </w:r>
            <w:r w:rsidR="00C2734C" w:rsidRPr="00E13711">
              <w:t>0,75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66301E" w:rsidRPr="00EE549B" w:rsidRDefault="00BA034E" w:rsidP="0066301E">
      <w:pPr>
        <w:ind w:left="0" w:hanging="2"/>
        <w:rPr>
          <w:lang w:val="en-US"/>
        </w:rPr>
      </w:pPr>
      <w:r>
        <w:rPr>
          <w:rFonts w:eastAsia="Times New Roman" w:cs="Times New Roman"/>
          <w:b/>
          <w:color w:val="000000"/>
          <w:szCs w:val="24"/>
        </w:rPr>
        <w:lastRenderedPageBreak/>
        <w:t xml:space="preserve">Indicator 2.2. </w:t>
      </w:r>
      <w:r>
        <w:rPr>
          <w:rFonts w:eastAsia="Times New Roman" w:cs="Times New Roman"/>
          <w:color w:val="000000"/>
          <w:szCs w:val="24"/>
        </w:rPr>
        <w:t>Coordonează elaborarea și implementarea curriculumului la decizia școlii</w:t>
      </w:r>
      <w:r w:rsidR="0066301E" w:rsidRPr="0066301E">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1856"/>
        <w:gridCol w:w="4087"/>
        <w:gridCol w:w="2081"/>
      </w:tblGrid>
      <w:tr w:rsidR="0066301E" w:rsidRPr="00290A8D" w:rsidTr="00C2734C">
        <w:tc>
          <w:tcPr>
            <w:tcW w:w="1322" w:type="dxa"/>
            <w:shd w:val="clear" w:color="auto" w:fill="auto"/>
          </w:tcPr>
          <w:p w:rsidR="0066301E" w:rsidRPr="00290A8D" w:rsidRDefault="0066301E" w:rsidP="00AD7A8F">
            <w:pPr>
              <w:ind w:left="0" w:hanging="2"/>
              <w:rPr>
                <w:lang w:val="en-US"/>
              </w:rPr>
            </w:pPr>
            <w:r w:rsidRPr="00EE549B">
              <w:t>Dovezi</w:t>
            </w:r>
          </w:p>
        </w:tc>
        <w:tc>
          <w:tcPr>
            <w:tcW w:w="8024" w:type="dxa"/>
            <w:gridSpan w:val="3"/>
            <w:shd w:val="clear" w:color="auto" w:fill="auto"/>
          </w:tcPr>
          <w:p w:rsidR="00E8165E" w:rsidRPr="00A32FBD" w:rsidRDefault="00834DED" w:rsidP="00222CF4">
            <w:pPr>
              <w:pStyle w:val="TableParagraph"/>
              <w:numPr>
                <w:ilvl w:val="0"/>
                <w:numId w:val="3"/>
              </w:numPr>
              <w:suppressAutoHyphens w:val="0"/>
              <w:spacing w:line="240" w:lineRule="auto"/>
              <w:ind w:leftChars="0" w:firstLineChars="0"/>
              <w:textDirection w:val="lrTb"/>
              <w:textAlignment w:val="auto"/>
              <w:outlineLvl w:val="9"/>
              <w:rPr>
                <w:sz w:val="24"/>
              </w:rPr>
            </w:pPr>
            <w:r>
              <w:rPr>
                <w:sz w:val="24"/>
              </w:rPr>
              <w:t>34</w:t>
            </w:r>
            <w:r w:rsidR="00E8165E">
              <w:rPr>
                <w:sz w:val="24"/>
              </w:rPr>
              <w:t xml:space="preserve"> </w:t>
            </w:r>
            <w:r w:rsidR="00E8165E" w:rsidRPr="00A32FBD">
              <w:rPr>
                <w:sz w:val="24"/>
              </w:rPr>
              <w:t>PEI-uri</w:t>
            </w:r>
          </w:p>
          <w:p w:rsidR="00E8165E" w:rsidRPr="00A32FBD" w:rsidRDefault="00E8165E" w:rsidP="00222CF4">
            <w:pPr>
              <w:pStyle w:val="TableParagraph"/>
              <w:numPr>
                <w:ilvl w:val="0"/>
                <w:numId w:val="3"/>
              </w:numPr>
              <w:suppressAutoHyphens w:val="0"/>
              <w:spacing w:line="240" w:lineRule="auto"/>
              <w:ind w:leftChars="0" w:firstLineChars="0"/>
              <w:textDirection w:val="lrTb"/>
              <w:textAlignment w:val="auto"/>
              <w:outlineLvl w:val="9"/>
              <w:rPr>
                <w:sz w:val="24"/>
              </w:rPr>
            </w:pPr>
            <w:r w:rsidRPr="00A32FBD">
              <w:rPr>
                <w:sz w:val="24"/>
              </w:rPr>
              <w:t>Registrul cu privire la aprobarea PLD la disciplinele curriculare, CM/CA pentru elevii cu CES</w:t>
            </w:r>
          </w:p>
          <w:p w:rsidR="00E8165E" w:rsidRPr="00A32FBD" w:rsidRDefault="00E8165E" w:rsidP="00222CF4">
            <w:pPr>
              <w:pStyle w:val="TableParagraph"/>
              <w:numPr>
                <w:ilvl w:val="0"/>
                <w:numId w:val="3"/>
              </w:numPr>
              <w:tabs>
                <w:tab w:val="left" w:pos="1439"/>
                <w:tab w:val="left" w:pos="1441"/>
              </w:tabs>
              <w:suppressAutoHyphens w:val="0"/>
              <w:spacing w:before="2" w:line="293" w:lineRule="exact"/>
              <w:ind w:leftChars="0" w:firstLineChars="0"/>
              <w:textDirection w:val="lrTb"/>
              <w:textAlignment w:val="auto"/>
              <w:outlineLvl w:val="9"/>
              <w:rPr>
                <w:sz w:val="24"/>
              </w:rPr>
            </w:pPr>
            <w:r w:rsidRPr="00A32FBD">
              <w:rPr>
                <w:sz w:val="24"/>
              </w:rPr>
              <w:t>Oferta orelor opționale</w:t>
            </w:r>
          </w:p>
          <w:p w:rsidR="00E8165E" w:rsidRPr="00A32FBD" w:rsidRDefault="00E8165E" w:rsidP="00222CF4">
            <w:pPr>
              <w:pStyle w:val="TableParagraph"/>
              <w:numPr>
                <w:ilvl w:val="0"/>
                <w:numId w:val="3"/>
              </w:numPr>
              <w:tabs>
                <w:tab w:val="left" w:pos="1439"/>
                <w:tab w:val="left" w:pos="1441"/>
              </w:tabs>
              <w:suppressAutoHyphens w:val="0"/>
              <w:spacing w:line="293" w:lineRule="exact"/>
              <w:ind w:leftChars="0" w:firstLineChars="0"/>
              <w:textDirection w:val="lrTb"/>
              <w:textAlignment w:val="auto"/>
              <w:outlineLvl w:val="9"/>
              <w:rPr>
                <w:sz w:val="24"/>
              </w:rPr>
            </w:pPr>
            <w:r w:rsidRPr="00A32FBD">
              <w:rPr>
                <w:sz w:val="24"/>
              </w:rPr>
              <w:t>Cererile</w:t>
            </w:r>
            <w:r w:rsidRPr="00A32FBD">
              <w:rPr>
                <w:spacing w:val="-3"/>
                <w:sz w:val="24"/>
              </w:rPr>
              <w:t xml:space="preserve"> </w:t>
            </w:r>
            <w:r w:rsidRPr="00A32FBD">
              <w:rPr>
                <w:sz w:val="24"/>
              </w:rPr>
              <w:t>elevilor</w:t>
            </w:r>
          </w:p>
          <w:p w:rsidR="00E8165E" w:rsidRPr="00E8165E" w:rsidRDefault="00E8165E" w:rsidP="00222CF4">
            <w:pPr>
              <w:pStyle w:val="TableParagraph"/>
              <w:numPr>
                <w:ilvl w:val="0"/>
                <w:numId w:val="3"/>
              </w:numPr>
              <w:tabs>
                <w:tab w:val="left" w:pos="1439"/>
                <w:tab w:val="left" w:pos="1441"/>
              </w:tabs>
              <w:suppressAutoHyphens w:val="0"/>
              <w:spacing w:line="293" w:lineRule="exact"/>
              <w:ind w:leftChars="0" w:firstLineChars="0"/>
              <w:textDirection w:val="lrTb"/>
              <w:textAlignment w:val="auto"/>
              <w:outlineLvl w:val="9"/>
              <w:rPr>
                <w:sz w:val="24"/>
              </w:rPr>
            </w:pPr>
            <w:r w:rsidRPr="00E8165E">
              <w:rPr>
                <w:sz w:val="24"/>
              </w:rPr>
              <w:t>Registru de întregistrare a cererilor elevilor  pentru orele opționale</w:t>
            </w:r>
          </w:p>
          <w:p w:rsidR="00E8165E" w:rsidRPr="00E8165E" w:rsidRDefault="00E8165E" w:rsidP="00222CF4">
            <w:pPr>
              <w:pStyle w:val="TableParagraph"/>
              <w:numPr>
                <w:ilvl w:val="0"/>
                <w:numId w:val="3"/>
              </w:numPr>
              <w:tabs>
                <w:tab w:val="left" w:pos="1439"/>
                <w:tab w:val="left" w:pos="1441"/>
              </w:tabs>
              <w:suppressAutoHyphens w:val="0"/>
              <w:spacing w:before="1" w:line="293" w:lineRule="exact"/>
              <w:ind w:leftChars="0" w:firstLineChars="0"/>
              <w:textDirection w:val="lrTb"/>
              <w:textAlignment w:val="auto"/>
              <w:outlineLvl w:val="9"/>
              <w:rPr>
                <w:sz w:val="24"/>
              </w:rPr>
            </w:pPr>
            <w:r w:rsidRPr="00E8165E">
              <w:rPr>
                <w:sz w:val="24"/>
              </w:rPr>
              <w:t>Curricula</w:t>
            </w:r>
            <w:r w:rsidRPr="00E8165E">
              <w:rPr>
                <w:spacing w:val="-2"/>
                <w:sz w:val="24"/>
              </w:rPr>
              <w:t xml:space="preserve"> </w:t>
            </w:r>
            <w:r w:rsidRPr="00E8165E">
              <w:rPr>
                <w:spacing w:val="-1"/>
                <w:sz w:val="24"/>
              </w:rPr>
              <w:t xml:space="preserve"> </w:t>
            </w:r>
            <w:r w:rsidRPr="00E8165E">
              <w:rPr>
                <w:sz w:val="24"/>
              </w:rPr>
              <w:t>la</w:t>
            </w:r>
            <w:r w:rsidRPr="00E8165E">
              <w:rPr>
                <w:spacing w:val="-2"/>
                <w:sz w:val="24"/>
              </w:rPr>
              <w:t xml:space="preserve"> </w:t>
            </w:r>
            <w:r w:rsidRPr="00E8165E">
              <w:rPr>
                <w:sz w:val="24"/>
              </w:rPr>
              <w:t>disciplinele</w:t>
            </w:r>
            <w:r w:rsidRPr="00E8165E">
              <w:rPr>
                <w:spacing w:val="-1"/>
                <w:sz w:val="24"/>
              </w:rPr>
              <w:t xml:space="preserve"> </w:t>
            </w:r>
            <w:r w:rsidRPr="00E8165E">
              <w:rPr>
                <w:sz w:val="24"/>
              </w:rPr>
              <w:t>opționale</w:t>
            </w:r>
          </w:p>
          <w:p w:rsidR="0066301E" w:rsidRPr="00E8165E" w:rsidRDefault="00C2734C" w:rsidP="00222CF4">
            <w:pPr>
              <w:pStyle w:val="TableParagraph"/>
              <w:numPr>
                <w:ilvl w:val="0"/>
                <w:numId w:val="3"/>
              </w:numPr>
              <w:tabs>
                <w:tab w:val="left" w:pos="1439"/>
                <w:tab w:val="left" w:pos="1441"/>
              </w:tabs>
              <w:suppressAutoHyphens w:val="0"/>
              <w:spacing w:line="293" w:lineRule="exact"/>
              <w:ind w:leftChars="0" w:firstLineChars="0"/>
              <w:textDirection w:val="lrTb"/>
              <w:textAlignment w:val="auto"/>
              <w:outlineLvl w:val="9"/>
              <w:rPr>
                <w:lang w:val="pt-BR"/>
              </w:rPr>
            </w:pPr>
            <w:r>
              <w:rPr>
                <w:sz w:val="24"/>
              </w:rPr>
              <w:t>21 p</w:t>
            </w:r>
            <w:r w:rsidR="00E8165E" w:rsidRPr="00A32FBD">
              <w:rPr>
                <w:sz w:val="24"/>
              </w:rPr>
              <w:t>lănuir</w:t>
            </w:r>
            <w:r>
              <w:rPr>
                <w:sz w:val="24"/>
              </w:rPr>
              <w:t>i</w:t>
            </w:r>
            <w:r w:rsidR="00E8165E" w:rsidRPr="00A32FBD">
              <w:rPr>
                <w:spacing w:val="-2"/>
                <w:sz w:val="24"/>
              </w:rPr>
              <w:t xml:space="preserve"> </w:t>
            </w:r>
            <w:r w:rsidR="00E8165E" w:rsidRPr="00A32FBD">
              <w:rPr>
                <w:sz w:val="24"/>
              </w:rPr>
              <w:t>de</w:t>
            </w:r>
            <w:r w:rsidR="00E8165E" w:rsidRPr="00A32FBD">
              <w:rPr>
                <w:spacing w:val="-1"/>
                <w:sz w:val="24"/>
              </w:rPr>
              <w:t xml:space="preserve"> </w:t>
            </w:r>
            <w:r w:rsidR="00E8165E" w:rsidRPr="00A32FBD">
              <w:rPr>
                <w:sz w:val="24"/>
              </w:rPr>
              <w:t>lungă</w:t>
            </w:r>
            <w:r w:rsidR="00E8165E" w:rsidRPr="00A32FBD">
              <w:rPr>
                <w:spacing w:val="-2"/>
                <w:sz w:val="24"/>
              </w:rPr>
              <w:t xml:space="preserve"> </w:t>
            </w:r>
            <w:r w:rsidR="00E8165E" w:rsidRPr="00A32FBD">
              <w:rPr>
                <w:sz w:val="24"/>
              </w:rPr>
              <w:t>și scurtă</w:t>
            </w:r>
            <w:r w:rsidR="00E8165E" w:rsidRPr="00A32FBD">
              <w:rPr>
                <w:spacing w:val="-3"/>
                <w:sz w:val="24"/>
              </w:rPr>
              <w:t xml:space="preserve"> </w:t>
            </w:r>
            <w:r w:rsidR="00E8165E" w:rsidRPr="00A32FBD">
              <w:rPr>
                <w:sz w:val="24"/>
              </w:rPr>
              <w:t>durată la</w:t>
            </w:r>
            <w:r w:rsidR="00E8165E" w:rsidRPr="00A32FBD">
              <w:rPr>
                <w:spacing w:val="-1"/>
                <w:sz w:val="24"/>
              </w:rPr>
              <w:t xml:space="preserve"> </w:t>
            </w:r>
            <w:r w:rsidR="00E8165E" w:rsidRPr="00A32FBD">
              <w:rPr>
                <w:sz w:val="24"/>
              </w:rPr>
              <w:t>orele</w:t>
            </w:r>
            <w:r w:rsidR="00E8165E" w:rsidRPr="00A32FBD">
              <w:rPr>
                <w:spacing w:val="-1"/>
                <w:sz w:val="24"/>
              </w:rPr>
              <w:t xml:space="preserve"> </w:t>
            </w:r>
            <w:r w:rsidR="00E8165E" w:rsidRPr="00A32FBD">
              <w:rPr>
                <w:sz w:val="24"/>
              </w:rPr>
              <w:t>opționale.</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 xml:space="preserve">PV din Cadrul CM </w:t>
            </w:r>
            <w:r>
              <w:rPr>
                <w:rFonts w:eastAsia="Times New Roman" w:cs="Times New Roman"/>
                <w:i/>
                <w:color w:val="000000"/>
                <w:szCs w:val="24"/>
              </w:rPr>
              <w:t>Cu privire</w:t>
            </w:r>
            <w:r>
              <w:rPr>
                <w:rFonts w:eastAsia="Times New Roman" w:cs="Times New Roman"/>
                <w:color w:val="000000"/>
                <w:szCs w:val="24"/>
              </w:rPr>
              <w:t xml:space="preserve"> la</w:t>
            </w:r>
            <w:r>
              <w:rPr>
                <w:rFonts w:eastAsia="Times New Roman" w:cs="Times New Roman"/>
                <w:i/>
                <w:color w:val="000000"/>
                <w:szCs w:val="24"/>
              </w:rPr>
              <w:t xml:space="preserve"> studierea  Reperelor metodologice pentru anul de studii 2020-2021;</w:t>
            </w:r>
          </w:p>
          <w:p w:rsidR="00E8165E" w:rsidRPr="00B33894"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i/>
                <w:color w:val="000000"/>
                <w:szCs w:val="24"/>
              </w:rPr>
              <w:t xml:space="preserve"> </w:t>
            </w:r>
            <w:r w:rsidRPr="00B33894">
              <w:rPr>
                <w:rFonts w:eastAsia="Times New Roman" w:cs="Times New Roman"/>
                <w:color w:val="000000"/>
                <w:szCs w:val="24"/>
              </w:rPr>
              <w:t xml:space="preserve">PV nr. </w:t>
            </w:r>
            <w:r w:rsidR="00EC01C0">
              <w:rPr>
                <w:rFonts w:eastAsia="Times New Roman" w:cs="Times New Roman"/>
                <w:color w:val="000000"/>
                <w:szCs w:val="24"/>
              </w:rPr>
              <w:t>0</w:t>
            </w:r>
            <w:r w:rsidR="00613960" w:rsidRPr="00B33894">
              <w:rPr>
                <w:rFonts w:eastAsia="Times New Roman" w:cs="Times New Roman"/>
                <w:color w:val="000000"/>
                <w:szCs w:val="24"/>
              </w:rPr>
              <w:t>1 din 26</w:t>
            </w:r>
            <w:r w:rsidR="00EC01C0">
              <w:rPr>
                <w:rFonts w:eastAsia="Times New Roman" w:cs="Times New Roman"/>
                <w:color w:val="000000"/>
                <w:szCs w:val="24"/>
              </w:rPr>
              <w:t xml:space="preserve">.08.2021 </w:t>
            </w:r>
            <w:r w:rsidRPr="00B33894">
              <w:rPr>
                <w:rFonts w:eastAsia="Times New Roman" w:cs="Times New Roman"/>
                <w:i/>
                <w:color w:val="000000"/>
                <w:szCs w:val="24"/>
              </w:rPr>
              <w:t xml:space="preserve">CP Cu privire la activitatea Comisiilor metodice ; </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Analiza posibilităților instituției și identificarea posibilităților în oferirea opționalelor(CD pregătite, materiale, curriculum etc);</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Prezentarea ofertei orelor opționale elevilor (recomandări, descrierea specificului disciplinei);</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Ședințe organizatorice cu părinții în scopul familiarizării cu oferta curriculară (opționalele și disciplinele de studiu pentru anul următor de studii);</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Prezența cererilor pentru ora opțională ale elevilor claselor V-XII;</w:t>
            </w:r>
          </w:p>
          <w:p w:rsidR="00EC01C0" w:rsidRPr="00EC01C0" w:rsidRDefault="00EC01C0" w:rsidP="00222CF4">
            <w:pPr>
              <w:pStyle w:val="afff3"/>
              <w:numPr>
                <w:ilvl w:val="0"/>
                <w:numId w:val="3"/>
              </w:numPr>
              <w:ind w:leftChars="0" w:firstLineChars="0"/>
              <w:rPr>
                <w:rFonts w:eastAsia="Times New Roman" w:cs="Times New Roman"/>
                <w:color w:val="000000"/>
                <w:szCs w:val="24"/>
              </w:rPr>
            </w:pPr>
            <w:r w:rsidRPr="00EC01C0">
              <w:rPr>
                <w:rFonts w:eastAsia="Times New Roman" w:cs="Times New Roman"/>
                <w:color w:val="000000"/>
                <w:szCs w:val="24"/>
              </w:rPr>
              <w:t>Proces Verbal nr.14 din 26.04.2022 al Ședinței CP Cu privire la aprobarea ofertei pentru disciplinile opționale recomandate pentru anul de studii 2022-2023.</w:t>
            </w:r>
          </w:p>
          <w:p w:rsidR="00EC01C0" w:rsidRPr="00EC01C0" w:rsidRDefault="00EC01C0"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sidRPr="00B33894">
              <w:rPr>
                <w:rFonts w:eastAsia="Times New Roman" w:cs="Times New Roman"/>
                <w:color w:val="000000"/>
                <w:szCs w:val="24"/>
              </w:rPr>
              <w:t xml:space="preserve">PV nr. </w:t>
            </w:r>
            <w:r>
              <w:rPr>
                <w:rFonts w:eastAsia="Times New Roman" w:cs="Times New Roman"/>
                <w:color w:val="000000"/>
                <w:szCs w:val="24"/>
              </w:rPr>
              <w:t>0</w:t>
            </w:r>
            <w:r w:rsidRPr="00B33894">
              <w:rPr>
                <w:rFonts w:eastAsia="Times New Roman" w:cs="Times New Roman"/>
                <w:color w:val="000000"/>
                <w:szCs w:val="24"/>
              </w:rPr>
              <w:t>1 din 26</w:t>
            </w:r>
            <w:r>
              <w:rPr>
                <w:rFonts w:eastAsia="Times New Roman" w:cs="Times New Roman"/>
                <w:color w:val="000000"/>
                <w:szCs w:val="24"/>
              </w:rPr>
              <w:t xml:space="preserve">.08.2021 </w:t>
            </w:r>
            <w:r w:rsidRPr="00B33894">
              <w:rPr>
                <w:rFonts w:eastAsia="Times New Roman" w:cs="Times New Roman"/>
                <w:i/>
                <w:color w:val="000000"/>
                <w:szCs w:val="24"/>
              </w:rPr>
              <w:t xml:space="preserve">CP Cu privire la </w:t>
            </w:r>
            <w:r w:rsidR="00E8165E">
              <w:rPr>
                <w:rFonts w:eastAsia="Times New Roman" w:cs="Times New Roman"/>
                <w:color w:val="000000"/>
                <w:szCs w:val="24"/>
              </w:rPr>
              <w:t xml:space="preserve">aprobarea cererilor pentru orele opționale în anul de studii </w:t>
            </w:r>
            <w:r w:rsidR="00E8165E">
              <w:rPr>
                <w:rFonts w:eastAsia="Times New Roman" w:cs="Times New Roman"/>
                <w:szCs w:val="24"/>
              </w:rPr>
              <w:t>20</w:t>
            </w:r>
            <w:r>
              <w:rPr>
                <w:rFonts w:eastAsia="Times New Roman" w:cs="Times New Roman"/>
                <w:szCs w:val="24"/>
              </w:rPr>
              <w:t>21-2022</w:t>
            </w:r>
            <w:r w:rsidR="00E8165E">
              <w:rPr>
                <w:rFonts w:eastAsia="Times New Roman" w:cs="Times New Roman"/>
                <w:szCs w:val="24"/>
              </w:rPr>
              <w:t xml:space="preserve"> </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szCs w:val="24"/>
              </w:rPr>
              <w:t>Ghidarea</w:t>
            </w:r>
            <w:r>
              <w:rPr>
                <w:rFonts w:eastAsia="Times New Roman" w:cs="Times New Roman"/>
                <w:color w:val="000000"/>
                <w:szCs w:val="24"/>
              </w:rPr>
              <w:t xml:space="preserve"> elevilor în alegerea orelor opționale;(părinții, cadrele didactice);</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Ședința Consiliului de administrație cu privire la rezultatele admiterii la liceu și stabilirea profilurilor;</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Identificarea copiilor cu CES în scopul elaborării Curricula modificată sau adaptată;</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 xml:space="preserve"> Asigurarea că ora opțională devine obligatorie;</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Ora opțională nu este extindere la disciplina de bază;</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szCs w:val="24"/>
              </w:rPr>
              <w:t>Colectarea</w:t>
            </w:r>
            <w:r>
              <w:rPr>
                <w:rFonts w:eastAsia="Times New Roman" w:cs="Times New Roman"/>
                <w:color w:val="000000"/>
                <w:szCs w:val="24"/>
              </w:rPr>
              <w:t xml:space="preserve"> cererilor pentru activitățile extracurriculare;</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Repartizarea cercurilor și secțiilor sportive conform formulei;</w:t>
            </w:r>
          </w:p>
          <w:p w:rsidR="00E8165E" w:rsidRDefault="00E8165E" w:rsidP="00222CF4">
            <w:pPr>
              <w:numPr>
                <w:ilvl w:val="0"/>
                <w:numId w:val="3"/>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Ședința CA cu privire la tarifarea orelor, repartizarea cercurilor și secțiilor sportive; ( orele opționale se tarifează în conformitate cu actele normative în vigoare);</w:t>
            </w:r>
          </w:p>
          <w:p w:rsidR="00E8165E" w:rsidRPr="0066301E" w:rsidRDefault="00E8165E" w:rsidP="00222CF4">
            <w:pPr>
              <w:pStyle w:val="TableParagraph"/>
              <w:numPr>
                <w:ilvl w:val="0"/>
                <w:numId w:val="3"/>
              </w:numPr>
              <w:tabs>
                <w:tab w:val="left" w:pos="1439"/>
                <w:tab w:val="left" w:pos="1441"/>
              </w:tabs>
              <w:suppressAutoHyphens w:val="0"/>
              <w:spacing w:line="293" w:lineRule="exact"/>
              <w:ind w:leftChars="0" w:firstLineChars="0"/>
              <w:textDirection w:val="lrTb"/>
              <w:textAlignment w:val="auto"/>
              <w:outlineLvl w:val="9"/>
              <w:rPr>
                <w:lang w:val="pt-BR"/>
              </w:rPr>
            </w:pPr>
            <w:r w:rsidRPr="00E8165E">
              <w:rPr>
                <w:rFonts w:cs="Times New Roman"/>
                <w:color w:val="000000"/>
                <w:sz w:val="24"/>
                <w:szCs w:val="24"/>
              </w:rPr>
              <w:t>Monitorizarea procesului curricular prin fișe de monitorizare și controlul cataloagelor școlare;</w:t>
            </w:r>
          </w:p>
        </w:tc>
      </w:tr>
      <w:tr w:rsidR="0066301E" w:rsidRPr="00290A8D" w:rsidTr="00C2734C">
        <w:tc>
          <w:tcPr>
            <w:tcW w:w="1322" w:type="dxa"/>
            <w:shd w:val="clear" w:color="auto" w:fill="auto"/>
          </w:tcPr>
          <w:p w:rsidR="0066301E" w:rsidRPr="00290A8D" w:rsidRDefault="0066301E" w:rsidP="00AD7A8F">
            <w:pPr>
              <w:ind w:left="0" w:hanging="2"/>
              <w:rPr>
                <w:lang w:val="pt-BR"/>
              </w:rPr>
            </w:pPr>
            <w:r w:rsidRPr="00EE549B">
              <w:t>Constatări</w:t>
            </w:r>
          </w:p>
        </w:tc>
        <w:tc>
          <w:tcPr>
            <w:tcW w:w="8024" w:type="dxa"/>
            <w:gridSpan w:val="3"/>
            <w:shd w:val="clear" w:color="auto" w:fill="auto"/>
          </w:tcPr>
          <w:p w:rsidR="0066301E" w:rsidRDefault="0066301E" w:rsidP="00AD7A8F">
            <w:pPr>
              <w:ind w:left="0" w:hanging="2"/>
              <w:rPr>
                <w:lang w:val="pt-BR"/>
              </w:rPr>
            </w:pPr>
            <w:r w:rsidRPr="00290A8D">
              <w:rPr>
                <w:lang w:val="pt-BR"/>
              </w:rPr>
              <w:t>Aplicarea curriculum-ul în mod incluziv, asigurând participarea tuturor copiilor doritori de a participa la activităţile desfăşurate în funcţie de potenţialul individual și indiferent de gen, etnie şi origine socială sau contextul socio-economic;</w:t>
            </w:r>
          </w:p>
          <w:p w:rsidR="00C2734C" w:rsidRDefault="00C2734C" w:rsidP="00C2734C">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Sporirea imaginii instituției prin diversificarea ofertei curriculare motivaționale axată pe interesul copiilor. Crearea ,,brandului educațional,, al instituției, crearea condițiilor pentru dezvoltarea competențelor integrate ale elevilor.</w:t>
            </w:r>
          </w:p>
          <w:p w:rsidR="00C2734C" w:rsidRDefault="00C2734C" w:rsidP="00C2734C">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În scopul asigurării succesului etapa de planificare eficientă a proiectului  curricular reprezintă o componentă importantă și crează condiții motivaționale și atractive de dezvoltare a comunității școlare axându-se pe interesul tuturor </w:t>
            </w:r>
            <w:r>
              <w:rPr>
                <w:rFonts w:eastAsia="Times New Roman" w:cs="Times New Roman"/>
                <w:color w:val="000000"/>
                <w:szCs w:val="24"/>
              </w:rPr>
              <w:lastRenderedPageBreak/>
              <w:t>actorilor educaționali.</w:t>
            </w:r>
          </w:p>
          <w:p w:rsidR="00C2734C" w:rsidRPr="00C2734C" w:rsidRDefault="00C2734C" w:rsidP="00AD7A8F">
            <w:pPr>
              <w:ind w:left="0" w:hanging="2"/>
            </w:pPr>
          </w:p>
        </w:tc>
      </w:tr>
      <w:tr w:rsidR="0066301E" w:rsidRPr="00290A8D" w:rsidTr="00C2734C">
        <w:trPr>
          <w:trHeight w:val="447"/>
        </w:trPr>
        <w:tc>
          <w:tcPr>
            <w:tcW w:w="1322" w:type="dxa"/>
            <w:vMerge w:val="restart"/>
            <w:shd w:val="clear" w:color="auto" w:fill="auto"/>
          </w:tcPr>
          <w:p w:rsidR="0066301E" w:rsidRPr="00EE549B" w:rsidRDefault="0066301E" w:rsidP="00AD7A8F">
            <w:pPr>
              <w:autoSpaceDE w:val="0"/>
              <w:autoSpaceDN w:val="0"/>
              <w:adjustRightInd w:val="0"/>
              <w:ind w:left="0" w:hanging="2"/>
            </w:pPr>
            <w:r w:rsidRPr="00EE549B">
              <w:lastRenderedPageBreak/>
              <w:t>Pondere și</w:t>
            </w:r>
          </w:p>
          <w:p w:rsidR="0066301E" w:rsidRPr="00EE549B" w:rsidRDefault="0066301E" w:rsidP="00AD7A8F">
            <w:pPr>
              <w:autoSpaceDE w:val="0"/>
              <w:autoSpaceDN w:val="0"/>
              <w:adjustRightInd w:val="0"/>
              <w:ind w:left="0" w:hanging="2"/>
            </w:pPr>
            <w:r w:rsidRPr="00EE549B">
              <w:t>punctaj</w:t>
            </w:r>
          </w:p>
          <w:p w:rsidR="0066301E" w:rsidRPr="00EE549B" w:rsidRDefault="0066301E" w:rsidP="00AD7A8F">
            <w:pPr>
              <w:ind w:left="0" w:hanging="2"/>
            </w:pPr>
            <w:r w:rsidRPr="00EE549B">
              <w:t>acordat</w:t>
            </w:r>
          </w:p>
        </w:tc>
        <w:tc>
          <w:tcPr>
            <w:tcW w:w="1856" w:type="dxa"/>
            <w:shd w:val="clear" w:color="auto" w:fill="auto"/>
          </w:tcPr>
          <w:p w:rsidR="0066301E" w:rsidRPr="00290A8D" w:rsidRDefault="0066301E" w:rsidP="00AD7A8F">
            <w:pPr>
              <w:autoSpaceDE w:val="0"/>
              <w:autoSpaceDN w:val="0"/>
              <w:adjustRightInd w:val="0"/>
              <w:ind w:left="0" w:hanging="2"/>
              <w:rPr>
                <w:lang w:val="en-US"/>
              </w:rPr>
            </w:pPr>
            <w:r w:rsidRPr="00EE549B">
              <w:t xml:space="preserve">Pondere: </w:t>
            </w:r>
            <w:r w:rsidRPr="00290A8D">
              <w:rPr>
                <w:lang w:val="en-US"/>
              </w:rPr>
              <w:t>3</w:t>
            </w:r>
          </w:p>
        </w:tc>
        <w:tc>
          <w:tcPr>
            <w:tcW w:w="4087" w:type="dxa"/>
            <w:shd w:val="clear" w:color="auto" w:fill="auto"/>
          </w:tcPr>
          <w:p w:rsidR="0066301E" w:rsidRPr="00290A8D" w:rsidRDefault="0066301E" w:rsidP="00AD7A8F">
            <w:pPr>
              <w:autoSpaceDE w:val="0"/>
              <w:autoSpaceDN w:val="0"/>
              <w:adjustRightInd w:val="0"/>
              <w:ind w:left="0" w:hanging="2"/>
              <w:rPr>
                <w:lang w:val="pt-BR"/>
              </w:rPr>
            </w:pPr>
            <w:r w:rsidRPr="00EE549B">
              <w:t>Autoevaluarea conform criteriilor: 0,75</w:t>
            </w:r>
          </w:p>
        </w:tc>
        <w:tc>
          <w:tcPr>
            <w:tcW w:w="2081" w:type="dxa"/>
            <w:shd w:val="clear" w:color="auto" w:fill="auto"/>
          </w:tcPr>
          <w:p w:rsidR="0066301E" w:rsidRPr="00290A8D" w:rsidRDefault="0066301E" w:rsidP="00AD7A8F">
            <w:pPr>
              <w:autoSpaceDE w:val="0"/>
              <w:autoSpaceDN w:val="0"/>
              <w:adjustRightInd w:val="0"/>
              <w:ind w:left="0" w:hanging="2"/>
              <w:rPr>
                <w:lang w:val="pt-BR"/>
              </w:rPr>
            </w:pPr>
            <w:r w:rsidRPr="00EE549B">
              <w:t>Punctaj acordat:</w:t>
            </w:r>
            <w:r w:rsidRPr="00290A8D">
              <w:rPr>
                <w:lang w:val="en-US"/>
              </w:rPr>
              <w:t>2</w:t>
            </w:r>
            <w:r w:rsidRPr="00EE549B">
              <w:t>,</w:t>
            </w:r>
            <w:r w:rsidRPr="00290A8D">
              <w:rPr>
                <w:lang w:val="en-US"/>
              </w:rPr>
              <w:t>2</w:t>
            </w:r>
            <w:r w:rsidRPr="00EE549B">
              <w:t>5</w:t>
            </w:r>
          </w:p>
        </w:tc>
      </w:tr>
      <w:tr w:rsidR="0066301E" w:rsidRPr="00290A8D" w:rsidTr="00C2734C">
        <w:trPr>
          <w:trHeight w:val="298"/>
        </w:trPr>
        <w:tc>
          <w:tcPr>
            <w:tcW w:w="1322" w:type="dxa"/>
            <w:vMerge/>
            <w:shd w:val="clear" w:color="auto" w:fill="auto"/>
          </w:tcPr>
          <w:p w:rsidR="0066301E" w:rsidRPr="00EE549B" w:rsidRDefault="0066301E" w:rsidP="00AD7A8F">
            <w:pPr>
              <w:autoSpaceDE w:val="0"/>
              <w:autoSpaceDN w:val="0"/>
              <w:adjustRightInd w:val="0"/>
              <w:ind w:left="0" w:hanging="2"/>
            </w:pPr>
          </w:p>
        </w:tc>
        <w:tc>
          <w:tcPr>
            <w:tcW w:w="1856" w:type="dxa"/>
            <w:shd w:val="clear" w:color="auto" w:fill="auto"/>
          </w:tcPr>
          <w:p w:rsidR="0066301E" w:rsidRPr="00290A8D" w:rsidRDefault="0066301E" w:rsidP="00AD7A8F">
            <w:pPr>
              <w:autoSpaceDE w:val="0"/>
              <w:autoSpaceDN w:val="0"/>
              <w:adjustRightInd w:val="0"/>
              <w:ind w:left="0" w:hanging="2"/>
              <w:rPr>
                <w:lang w:val="en-US"/>
              </w:rPr>
            </w:pPr>
            <w:r w:rsidRPr="00EE549B">
              <w:t xml:space="preserve">Pondere: </w:t>
            </w:r>
            <w:r w:rsidRPr="00290A8D">
              <w:rPr>
                <w:lang w:val="en-US"/>
              </w:rPr>
              <w:t>2</w:t>
            </w:r>
          </w:p>
        </w:tc>
        <w:tc>
          <w:tcPr>
            <w:tcW w:w="4087" w:type="dxa"/>
            <w:shd w:val="clear" w:color="auto" w:fill="auto"/>
          </w:tcPr>
          <w:p w:rsidR="0066301E" w:rsidRPr="00290A8D" w:rsidRDefault="0066301E" w:rsidP="00AD7A8F">
            <w:pPr>
              <w:autoSpaceDE w:val="0"/>
              <w:autoSpaceDN w:val="0"/>
              <w:adjustRightInd w:val="0"/>
              <w:ind w:left="0" w:hanging="2"/>
              <w:rPr>
                <w:lang w:val="pt-BR"/>
              </w:rPr>
            </w:pPr>
            <w:r w:rsidRPr="00EE549B">
              <w:t>Autoevaluarea conform criteriilor: 0,75</w:t>
            </w:r>
          </w:p>
        </w:tc>
        <w:tc>
          <w:tcPr>
            <w:tcW w:w="2081" w:type="dxa"/>
            <w:shd w:val="clear" w:color="auto" w:fill="auto"/>
          </w:tcPr>
          <w:p w:rsidR="0066301E" w:rsidRPr="00290A8D" w:rsidRDefault="0066301E" w:rsidP="00AD7A8F">
            <w:pPr>
              <w:autoSpaceDE w:val="0"/>
              <w:autoSpaceDN w:val="0"/>
              <w:adjustRightInd w:val="0"/>
              <w:ind w:left="0" w:hanging="2"/>
              <w:rPr>
                <w:lang w:val="pt-BR"/>
              </w:rPr>
            </w:pPr>
            <w:r w:rsidRPr="00EE549B">
              <w:t>Punctaj acordat:1,5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2.3. </w:t>
      </w:r>
      <w:r>
        <w:rPr>
          <w:rFonts w:eastAsia="Times New Roman" w:cs="Times New Roman"/>
          <w:color w:val="000000"/>
          <w:szCs w:val="24"/>
        </w:rPr>
        <w:t>Monitorizează implementarea și dezvoltarea curriculumului școlar</w:t>
      </w:r>
    </w:p>
    <w:tbl>
      <w:tblPr>
        <w:tblStyle w:val="af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980"/>
      </w:tblGrid>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508" w:type="dxa"/>
            <w:gridSpan w:val="3"/>
          </w:tcPr>
          <w:p w:rsidR="008D1579" w:rsidRPr="00E13711" w:rsidRDefault="00BA034E" w:rsidP="00222CF4">
            <w:pPr>
              <w:pStyle w:val="Frspaiere1"/>
              <w:numPr>
                <w:ilvl w:val="0"/>
                <w:numId w:val="15"/>
              </w:numPr>
            </w:pPr>
            <w:r w:rsidRPr="00E13711">
              <w:t>Plănuirea de lungă și scurtă durată  aprobată și coordonată  a CD pentru toate disciplinele școlare, inclusiv orele opționale;</w:t>
            </w:r>
          </w:p>
          <w:p w:rsidR="008D1579" w:rsidRPr="00E13711" w:rsidRDefault="00BA034E" w:rsidP="00222CF4">
            <w:pPr>
              <w:pStyle w:val="Frspaiere1"/>
              <w:numPr>
                <w:ilvl w:val="0"/>
                <w:numId w:val="15"/>
              </w:numPr>
            </w:pPr>
            <w:r w:rsidRPr="00E13711">
              <w:t>Registru de monitorizare a prezentării planificărilor de lungă durată;</w:t>
            </w:r>
          </w:p>
          <w:p w:rsidR="008D1579" w:rsidRPr="00E13711" w:rsidRDefault="00BA034E" w:rsidP="00222CF4">
            <w:pPr>
              <w:pStyle w:val="Frspaiere1"/>
              <w:numPr>
                <w:ilvl w:val="0"/>
                <w:numId w:val="15"/>
              </w:numPr>
              <w:rPr>
                <w:rFonts w:eastAsia="Noto Sans Symbols"/>
              </w:rPr>
            </w:pPr>
            <w:r w:rsidRPr="00E13711">
              <w:t>Planurile de activitate  aprobate  al  directorilor adjuncți ;</w:t>
            </w:r>
          </w:p>
          <w:p w:rsidR="008D1579" w:rsidRPr="00E13711" w:rsidRDefault="003A400A" w:rsidP="00222CF4">
            <w:pPr>
              <w:pStyle w:val="Frspaiere1"/>
              <w:numPr>
                <w:ilvl w:val="0"/>
                <w:numId w:val="15"/>
              </w:numPr>
            </w:pPr>
            <w:r w:rsidRPr="00E13711">
              <w:t>445 cereri</w:t>
            </w:r>
            <w:r w:rsidR="00BA034E" w:rsidRPr="00E13711">
              <w:t xml:space="preserve"> pentru ora opțională ale elevilor claselor V-XII;</w:t>
            </w:r>
          </w:p>
          <w:p w:rsidR="00EC01C0" w:rsidRPr="00E13711" w:rsidRDefault="00EC01C0" w:rsidP="00222CF4">
            <w:pPr>
              <w:pStyle w:val="Frspaiere1"/>
              <w:numPr>
                <w:ilvl w:val="0"/>
                <w:numId w:val="15"/>
              </w:numPr>
            </w:pPr>
            <w:r w:rsidRPr="00E13711">
              <w:t>Proces Verbal nr.14 din 26.04.2022 al Ședinței CP Cu privire la aprobarea ofertei pentru disciplinile opționale recomandate pentru anul de studii 2022-2023.</w:t>
            </w:r>
          </w:p>
          <w:p w:rsidR="00EC01C0" w:rsidRPr="00E13711" w:rsidRDefault="00EC01C0" w:rsidP="00222CF4">
            <w:pPr>
              <w:pStyle w:val="Frspaiere1"/>
              <w:numPr>
                <w:ilvl w:val="0"/>
                <w:numId w:val="15"/>
              </w:numPr>
            </w:pPr>
            <w:r w:rsidRPr="00E13711">
              <w:t xml:space="preserve">PV nr. 01 din 26.08.2021 CP Cu privire la aprobarea cererilor pentru orele opționale în anul de studii 2021-2022 </w:t>
            </w:r>
          </w:p>
          <w:p w:rsidR="008D1579" w:rsidRPr="00E13711" w:rsidRDefault="00BA034E" w:rsidP="00222CF4">
            <w:pPr>
              <w:pStyle w:val="Frspaiere1"/>
              <w:numPr>
                <w:ilvl w:val="1"/>
                <w:numId w:val="15"/>
              </w:numPr>
            </w:pPr>
            <w:r w:rsidRPr="00E13711">
              <w:t>Orarul aprobat al activităţilor cercurilor din cadrul instituţiei;</w:t>
            </w:r>
          </w:p>
          <w:p w:rsidR="008D1579" w:rsidRPr="00E13711" w:rsidRDefault="00BA034E" w:rsidP="00222CF4">
            <w:pPr>
              <w:pStyle w:val="Frspaiere1"/>
              <w:numPr>
                <w:ilvl w:val="1"/>
                <w:numId w:val="15"/>
              </w:numPr>
            </w:pPr>
            <w:r w:rsidRPr="00E13711">
              <w:t>Orarul aprobat al orelor opționale din cadrul instituției;</w:t>
            </w:r>
          </w:p>
          <w:p w:rsidR="008D1579" w:rsidRPr="00E13711" w:rsidRDefault="00BA034E" w:rsidP="00222CF4">
            <w:pPr>
              <w:pStyle w:val="Frspaiere1"/>
              <w:numPr>
                <w:ilvl w:val="0"/>
                <w:numId w:val="15"/>
              </w:numPr>
            </w:pPr>
            <w:r w:rsidRPr="00E13711">
              <w:t xml:space="preserve">PV din Cadrul CM </w:t>
            </w:r>
            <w:r w:rsidRPr="00E13711">
              <w:rPr>
                <w:i/>
              </w:rPr>
              <w:t>Cu privire la studierea  Reperelor metodologice pentru anul de studii 2020-2021</w:t>
            </w:r>
            <w:r w:rsidRPr="00E13711">
              <w:t>;</w:t>
            </w:r>
          </w:p>
          <w:p w:rsidR="008D1579" w:rsidRPr="00E13711" w:rsidRDefault="00BA034E" w:rsidP="00222CF4">
            <w:pPr>
              <w:pStyle w:val="Frspaiere1"/>
              <w:numPr>
                <w:ilvl w:val="0"/>
                <w:numId w:val="15"/>
              </w:numPr>
              <w:rPr>
                <w:color w:val="FF0000"/>
              </w:rPr>
            </w:pPr>
            <w:r w:rsidRPr="00E13711">
              <w:t xml:space="preserve">Registru de evidență a participării CD la seminarul </w:t>
            </w:r>
            <w:r w:rsidRPr="00E13711">
              <w:rPr>
                <w:i/>
              </w:rPr>
              <w:t xml:space="preserve">Cu privire la elaborarea PEI; </w:t>
            </w:r>
          </w:p>
          <w:p w:rsidR="008D1579" w:rsidRPr="00E13711" w:rsidRDefault="00BA034E" w:rsidP="00222CF4">
            <w:pPr>
              <w:pStyle w:val="Frspaiere1"/>
              <w:numPr>
                <w:ilvl w:val="0"/>
                <w:numId w:val="15"/>
              </w:numPr>
            </w:pPr>
            <w:r w:rsidRPr="00E13711">
              <w:t>Ședința Consiliului Profesoral cu privire la familiarizarea cadrelor didactice cu Planul-cadru pentru anul de studii (mai);</w:t>
            </w:r>
          </w:p>
          <w:p w:rsidR="008D1579" w:rsidRPr="00E13711" w:rsidRDefault="00BA034E" w:rsidP="00222CF4">
            <w:pPr>
              <w:pStyle w:val="Frspaiere1"/>
              <w:numPr>
                <w:ilvl w:val="0"/>
                <w:numId w:val="15"/>
              </w:numPr>
            </w:pPr>
            <w:r w:rsidRPr="00E13711">
              <w:t xml:space="preserve">PV nr. 1 din 26.08.2020 al Ședinței CP </w:t>
            </w:r>
            <w:r w:rsidRPr="00E13711">
              <w:rPr>
                <w:i/>
              </w:rPr>
              <w:t>Cu privire la Analiza procesului educațional pentru a.s. 2019-2020;</w:t>
            </w:r>
          </w:p>
          <w:p w:rsidR="008D1579" w:rsidRPr="00E13711" w:rsidRDefault="00B33894" w:rsidP="00222CF4">
            <w:pPr>
              <w:pStyle w:val="Frspaiere1"/>
              <w:numPr>
                <w:ilvl w:val="0"/>
                <w:numId w:val="15"/>
              </w:numPr>
              <w:rPr>
                <w:color w:val="FF0000"/>
              </w:rPr>
            </w:pPr>
            <w:r w:rsidRPr="00E13711">
              <w:t>PV nr. 01</w:t>
            </w:r>
            <w:r w:rsidR="00BA034E" w:rsidRPr="00E13711">
              <w:t xml:space="preserve"> din 2</w:t>
            </w:r>
            <w:r w:rsidRPr="00E13711">
              <w:t>6</w:t>
            </w:r>
            <w:r w:rsidR="00BA034E" w:rsidRPr="00E13711">
              <w:t>.</w:t>
            </w:r>
            <w:r w:rsidRPr="00E13711">
              <w:t>08</w:t>
            </w:r>
            <w:r w:rsidR="00BA034E" w:rsidRPr="00E13711">
              <w:t xml:space="preserve">.2020  al Ședinței CP </w:t>
            </w:r>
            <w:r w:rsidR="00BA034E" w:rsidRPr="00E13711">
              <w:rPr>
                <w:i/>
              </w:rPr>
              <w:t>Cu privire la studierea noilor acte normative</w:t>
            </w:r>
            <w:r w:rsidR="00BA034E" w:rsidRPr="00E13711">
              <w:t xml:space="preserve"> (Reperele metodologice privind învățarea mixtă, Reperele metodologice privind învățarea on-line, Noul Regulament de atestare) ;</w:t>
            </w:r>
          </w:p>
          <w:p w:rsidR="008D1579" w:rsidRPr="00E13711" w:rsidRDefault="00B33894" w:rsidP="00222CF4">
            <w:pPr>
              <w:pStyle w:val="Frspaiere1"/>
              <w:numPr>
                <w:ilvl w:val="0"/>
                <w:numId w:val="15"/>
              </w:numPr>
            </w:pPr>
            <w:r w:rsidRPr="00E13711">
              <w:t>PV nr. 04</w:t>
            </w:r>
            <w:r w:rsidR="00BA034E" w:rsidRPr="00E13711">
              <w:t xml:space="preserve"> din </w:t>
            </w:r>
            <w:r w:rsidRPr="00E13711">
              <w:t>22.12</w:t>
            </w:r>
            <w:r w:rsidR="00BA034E" w:rsidRPr="00E13711">
              <w:t xml:space="preserve">.2021 al Ședinței CP </w:t>
            </w:r>
            <w:r w:rsidR="00BA034E" w:rsidRPr="00E13711">
              <w:rPr>
                <w:i/>
              </w:rPr>
              <w:t>Cu privire la  Rezultatele semestrului I-i a.s.2020-2021;</w:t>
            </w:r>
          </w:p>
          <w:p w:rsidR="008D1579" w:rsidRPr="00E13711" w:rsidRDefault="00BA034E" w:rsidP="00222CF4">
            <w:pPr>
              <w:pStyle w:val="Frspaiere1"/>
              <w:numPr>
                <w:ilvl w:val="0"/>
                <w:numId w:val="15"/>
              </w:numPr>
            </w:pPr>
            <w:r w:rsidRPr="00E13711">
              <w:t xml:space="preserve">Ordine de delegare a </w:t>
            </w:r>
            <w:r w:rsidR="00E13711">
              <w:t>cadrelor didactice</w:t>
            </w:r>
            <w:r w:rsidRPr="00E13711">
              <w:t xml:space="preserve"> la seminare/webinare, ateliere, ședințe la nivel raional </w:t>
            </w:r>
            <w:r w:rsidRPr="00E13711">
              <w:rPr>
                <w:i/>
              </w:rPr>
              <w:t>Cu privire la formare și schimb de bune practici în implementarea curricula școlară pentru diferite discipline școlare;</w:t>
            </w:r>
          </w:p>
          <w:p w:rsidR="008D1579" w:rsidRPr="00E13711" w:rsidRDefault="003A400A" w:rsidP="00222CF4">
            <w:pPr>
              <w:pStyle w:val="Frspaiere1"/>
              <w:numPr>
                <w:ilvl w:val="0"/>
                <w:numId w:val="15"/>
              </w:numPr>
            </w:pPr>
            <w:r w:rsidRPr="00E13711">
              <w:t xml:space="preserve">2 </w:t>
            </w:r>
            <w:r w:rsidR="00BA034E" w:rsidRPr="00E13711">
              <w:t xml:space="preserve">Note informative </w:t>
            </w:r>
            <w:r w:rsidR="00BA034E" w:rsidRPr="00E13711">
              <w:rPr>
                <w:i/>
              </w:rPr>
              <w:t>Cu privire la completarea cataloagelor școlare;</w:t>
            </w:r>
          </w:p>
          <w:p w:rsidR="008D1579" w:rsidRPr="00E13711" w:rsidRDefault="00BA034E" w:rsidP="00222CF4">
            <w:pPr>
              <w:pStyle w:val="Frspaiere1"/>
              <w:numPr>
                <w:ilvl w:val="0"/>
                <w:numId w:val="15"/>
              </w:numPr>
            </w:pPr>
            <w:r w:rsidRPr="00E13711">
              <w:t xml:space="preserve">Rapoartele CD </w:t>
            </w:r>
            <w:r w:rsidRPr="00E13711">
              <w:rPr>
                <w:i/>
              </w:rPr>
              <w:t>Cu privire la realizarea Curriculumului școlar</w:t>
            </w:r>
            <w:r w:rsidRPr="00E13711">
              <w:t>;</w:t>
            </w:r>
          </w:p>
          <w:p w:rsidR="008D1579" w:rsidRPr="00E13711" w:rsidRDefault="00BA034E" w:rsidP="00222CF4">
            <w:pPr>
              <w:pStyle w:val="Frspaiere1"/>
              <w:numPr>
                <w:ilvl w:val="0"/>
                <w:numId w:val="15"/>
              </w:numPr>
            </w:pPr>
            <w:r w:rsidRPr="00E13711">
              <w:t>Registru de asistență la ore;</w:t>
            </w:r>
          </w:p>
          <w:p w:rsidR="008D1579" w:rsidRPr="00E13711" w:rsidRDefault="00BA034E" w:rsidP="00222CF4">
            <w:pPr>
              <w:pStyle w:val="Frspaiere1"/>
              <w:numPr>
                <w:ilvl w:val="0"/>
                <w:numId w:val="15"/>
              </w:numPr>
            </w:pPr>
            <w:r w:rsidRPr="00E13711">
              <w:t>Registru de evidență a orelor înlocuite;</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  135    din  20.12.2021</w:t>
            </w:r>
            <w:r w:rsidRPr="00E13711">
              <w:rPr>
                <w:i/>
                <w:lang w:eastAsia="ru-RU"/>
              </w:rPr>
              <w:t>,,Cu privire la verificarea cataloagelor şcolare (clasele V-XII) .”</w:t>
            </w:r>
          </w:p>
          <w:p w:rsidR="00E42628" w:rsidRPr="00E13711" w:rsidRDefault="00E42628" w:rsidP="00222CF4">
            <w:pPr>
              <w:pStyle w:val="Frspaiere1"/>
              <w:numPr>
                <w:ilvl w:val="0"/>
                <w:numId w:val="15"/>
              </w:numPr>
              <w:rPr>
                <w:bCs/>
                <w:lang w:eastAsia="ru-RU"/>
              </w:rPr>
            </w:pPr>
            <w:r w:rsidRPr="00E13711">
              <w:rPr>
                <w:lang w:eastAsia="ru-RU"/>
              </w:rPr>
              <w:t>Ordin</w:t>
            </w:r>
            <w:r w:rsidR="00E13711">
              <w:rPr>
                <w:lang w:eastAsia="ru-RU"/>
              </w:rPr>
              <w:t xml:space="preserve"> </w:t>
            </w:r>
            <w:r w:rsidRPr="00E13711">
              <w:rPr>
                <w:lang w:eastAsia="ru-RU"/>
              </w:rPr>
              <w:t>Nr.  152    din   27.01.2022</w:t>
            </w:r>
            <w:r w:rsidRPr="00E13711">
              <w:rPr>
                <w:bCs/>
                <w:i/>
                <w:iCs/>
                <w:lang w:eastAsia="ru-RU"/>
              </w:rPr>
              <w:t>Cu privire la evaluarea de specialitate „</w:t>
            </w:r>
            <w:r w:rsidRPr="00E13711">
              <w:rPr>
                <w:i/>
                <w:iCs/>
                <w:lang w:eastAsia="ru-RU"/>
              </w:rPr>
              <w:t>Forme şi tehnici de evaluare didactică moderne în cadrul orelor de geografie, (01-11.02.2022)”</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  154    din   31.01.2022</w:t>
            </w:r>
            <w:r w:rsidRPr="00E13711">
              <w:rPr>
                <w:bCs/>
                <w:i/>
                <w:iCs/>
                <w:lang w:eastAsia="ru-RU"/>
              </w:rPr>
              <w:t>Cu privire la evaluarea de specialitate „</w:t>
            </w:r>
            <w:r w:rsidRPr="00E13711">
              <w:rPr>
                <w:lang w:eastAsia="ru-RU"/>
              </w:rPr>
              <w:t>Strategiile şi instrumentarul de evaluare a rezultatelor învăţării limbii şi literaturii române, pe eşantion (07-25.02.2022)”</w:t>
            </w:r>
          </w:p>
          <w:p w:rsidR="00E42628" w:rsidRPr="00E13711" w:rsidRDefault="00E42628" w:rsidP="00222CF4">
            <w:pPr>
              <w:pStyle w:val="Frspaiere1"/>
              <w:numPr>
                <w:ilvl w:val="0"/>
                <w:numId w:val="15"/>
              </w:numPr>
              <w:rPr>
                <w:lang w:eastAsia="ru-RU"/>
              </w:rPr>
            </w:pPr>
            <w:r w:rsidRPr="00E13711">
              <w:rPr>
                <w:lang w:eastAsia="ru-RU"/>
              </w:rPr>
              <w:lastRenderedPageBreak/>
              <w:t>Ordin</w:t>
            </w:r>
            <w:r w:rsidR="00E13711">
              <w:rPr>
                <w:lang w:eastAsia="ru-RU"/>
              </w:rPr>
              <w:t xml:space="preserve"> </w:t>
            </w:r>
            <w:r w:rsidRPr="00E13711">
              <w:rPr>
                <w:lang w:eastAsia="ru-RU"/>
              </w:rPr>
              <w:t>Nr.  156   din   02.02.2022</w:t>
            </w:r>
            <w:r w:rsidRPr="00E13711">
              <w:rPr>
                <w:bCs/>
                <w:i/>
                <w:iCs/>
                <w:lang w:eastAsia="ru-RU"/>
              </w:rPr>
              <w:t>Cu privire la evaluarea tematică „Monitorizarea acţiunilor de aplicare a instrucţiunii cu referire la reglementarea temelor pentru acasă (07-21.02.2022</w:t>
            </w:r>
            <w:r w:rsidRPr="00E13711">
              <w:rPr>
                <w:lang w:eastAsia="ru-RU"/>
              </w:rPr>
              <w:t>)”</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 168    din  12.02.2022</w:t>
            </w:r>
            <w:r w:rsidRPr="00E13711">
              <w:rPr>
                <w:i/>
              </w:rPr>
              <w:t>„Cu privire la evaluarea de specialitate „Strategii și metode de utilizare a TIC și a resurselor didactice în procesul de dezvoltare a capacităților de comunicare la limba rusă (14.02-8.02.2022)”</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nr.187 din  02.03.2022</w:t>
            </w:r>
            <w:r w:rsidR="00E13711">
              <w:rPr>
                <w:lang w:eastAsia="ru-RU"/>
              </w:rPr>
              <w:t xml:space="preserve"> </w:t>
            </w:r>
            <w:r w:rsidRPr="00E13711">
              <w:rPr>
                <w:rStyle w:val="markedcontent"/>
                <w:i/>
              </w:rPr>
              <w:t>Cu privire la rezultatele evaluării de specialitate,,Asigurarea condițiilor pentru implementarea</w:t>
            </w:r>
            <w:r w:rsidRPr="00E13711">
              <w:rPr>
                <w:i/>
              </w:rPr>
              <w:br/>
            </w:r>
            <w:r w:rsidRPr="00E13711">
              <w:rPr>
                <w:rStyle w:val="markedcontent"/>
                <w:i/>
              </w:rPr>
              <w:t>curriculumului la Biologie și Chimie, ediția 2019”</w:t>
            </w:r>
          </w:p>
          <w:p w:rsidR="00E42628" w:rsidRPr="00E13711" w:rsidRDefault="00E42628" w:rsidP="00222CF4">
            <w:pPr>
              <w:pStyle w:val="Frspaiere1"/>
              <w:numPr>
                <w:ilvl w:val="0"/>
                <w:numId w:val="15"/>
              </w:numPr>
              <w:rPr>
                <w:rFonts w:eastAsia="Batang"/>
                <w:lang w:val="it-IT" w:eastAsia="ko-KR"/>
              </w:rPr>
            </w:pPr>
            <w:r w:rsidRPr="00E13711">
              <w:rPr>
                <w:lang w:eastAsia="ru-RU"/>
              </w:rPr>
              <w:t>Ordin</w:t>
            </w:r>
            <w:r w:rsidR="00E13711">
              <w:rPr>
                <w:lang w:eastAsia="ru-RU"/>
              </w:rPr>
              <w:t xml:space="preserve"> </w:t>
            </w:r>
            <w:r w:rsidRPr="00E13711">
              <w:rPr>
                <w:lang w:eastAsia="ru-RU"/>
              </w:rPr>
              <w:t>nr.189  din  02.03.2022</w:t>
            </w:r>
            <w:r w:rsidR="00E13711">
              <w:rPr>
                <w:lang w:eastAsia="ru-RU"/>
              </w:rPr>
              <w:t xml:space="preserve"> </w:t>
            </w:r>
            <w:r w:rsidRPr="00E13711">
              <w:rPr>
                <w:rStyle w:val="markedcontent"/>
                <w:i/>
              </w:rPr>
              <w:t>Cu privire la rezultatele evaluării de specialitate„Strategiile și instrumentarul de evaluare arezultatelor învățării limbii și literaturii române”</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nr.189  din  02.03.2022</w:t>
            </w:r>
            <w:r w:rsidR="00E13711">
              <w:rPr>
                <w:lang w:eastAsia="ru-RU"/>
              </w:rPr>
              <w:t xml:space="preserve"> </w:t>
            </w:r>
            <w:r w:rsidRPr="00E13711">
              <w:rPr>
                <w:rStyle w:val="markedcontent"/>
                <w:i/>
              </w:rPr>
              <w:t>Cu privire la rezultatele evaluării de specialitate,,Forme şi tehnici de evaluare didactică moderne in</w:t>
            </w:r>
            <w:r w:rsidRPr="00E13711">
              <w:rPr>
                <w:i/>
              </w:rPr>
              <w:br/>
            </w:r>
            <w:r w:rsidRPr="00E13711">
              <w:rPr>
                <w:rStyle w:val="markedcontent"/>
                <w:i/>
              </w:rPr>
              <w:t>cadrul orelor de geografie”</w:t>
            </w:r>
          </w:p>
          <w:p w:rsidR="00E42628" w:rsidRPr="00E13711" w:rsidRDefault="00E42628" w:rsidP="00222CF4">
            <w:pPr>
              <w:pStyle w:val="Frspaiere1"/>
              <w:numPr>
                <w:ilvl w:val="0"/>
                <w:numId w:val="15"/>
              </w:numPr>
              <w:rPr>
                <w:lang w:eastAsia="ru-RU"/>
              </w:rPr>
            </w:pPr>
            <w:r w:rsidRPr="00E13711">
              <w:rPr>
                <w:lang w:eastAsia="ru-RU"/>
              </w:rPr>
              <w:t>Ordin</w:t>
            </w:r>
            <w:r w:rsidR="00E13711">
              <w:rPr>
                <w:lang w:eastAsia="ru-RU"/>
              </w:rPr>
              <w:t xml:space="preserve"> </w:t>
            </w:r>
            <w:r w:rsidRPr="00E13711">
              <w:rPr>
                <w:lang w:eastAsia="ru-RU"/>
              </w:rPr>
              <w:t>nr.190  din  02.03.2022</w:t>
            </w:r>
            <w:r w:rsidR="00E13711">
              <w:rPr>
                <w:lang w:eastAsia="ru-RU"/>
              </w:rPr>
              <w:t xml:space="preserve"> </w:t>
            </w:r>
            <w:r w:rsidRPr="00E13711">
              <w:rPr>
                <w:rStyle w:val="markedcontent"/>
                <w:i/>
              </w:rPr>
              <w:t>Cu privire la rezultatele evaluării tematice„Monitorizarea acţiunilor de aplicare aInstrucţiunii cu eferire la reglementareatemelor pentru acasă”</w:t>
            </w:r>
          </w:p>
          <w:p w:rsidR="00E42628" w:rsidRPr="00E13711" w:rsidRDefault="00E42628" w:rsidP="00222CF4">
            <w:pPr>
              <w:pStyle w:val="Frspaiere1"/>
              <w:numPr>
                <w:ilvl w:val="0"/>
                <w:numId w:val="15"/>
              </w:numPr>
              <w:rPr>
                <w:lang w:val="it-IT" w:eastAsia="ru-RU"/>
              </w:rPr>
            </w:pPr>
            <w:r w:rsidRPr="00E13711">
              <w:rPr>
                <w:lang w:eastAsia="ru-RU"/>
              </w:rPr>
              <w:t>Ordin</w:t>
            </w:r>
            <w:r w:rsidR="00E13711">
              <w:rPr>
                <w:lang w:eastAsia="ru-RU"/>
              </w:rPr>
              <w:t xml:space="preserve"> </w:t>
            </w:r>
            <w:r w:rsidRPr="00E13711">
              <w:rPr>
                <w:lang w:eastAsia="ru-RU"/>
              </w:rPr>
              <w:t>nr. 195 din  03.03.2022</w:t>
            </w:r>
            <w:r w:rsidR="00E13711">
              <w:rPr>
                <w:lang w:eastAsia="ru-RU"/>
              </w:rPr>
              <w:t xml:space="preserve"> </w:t>
            </w:r>
            <w:r w:rsidRPr="00E13711">
              <w:rPr>
                <w:i/>
                <w:lang w:val="it-IT" w:eastAsia="ru-RU"/>
              </w:rPr>
              <w:t>Cu privire la acţiunile de implementare a Instrucţiunii de completare a catalogului şcolar în perioada 27.12.2021 – 05.</w:t>
            </w:r>
            <w:r w:rsidRPr="00E13711">
              <w:rPr>
                <w:i/>
                <w:lang w:eastAsia="ru-RU"/>
              </w:rPr>
              <w:t xml:space="preserve">01.2022 în Liceul Teoretic </w:t>
            </w:r>
            <w:r w:rsidRPr="00E13711">
              <w:rPr>
                <w:i/>
                <w:lang w:val="it-IT" w:eastAsia="ru-RU"/>
              </w:rPr>
              <w:t>“</w:t>
            </w:r>
            <w:r w:rsidRPr="00E13711">
              <w:rPr>
                <w:i/>
                <w:lang w:eastAsia="ru-RU"/>
              </w:rPr>
              <w:t xml:space="preserve">Nicolae Donici” </w:t>
            </w:r>
          </w:p>
          <w:p w:rsidR="00E42628" w:rsidRPr="00E13711" w:rsidRDefault="00E42628" w:rsidP="00222CF4">
            <w:pPr>
              <w:pStyle w:val="Frspaiere1"/>
              <w:numPr>
                <w:ilvl w:val="0"/>
                <w:numId w:val="15"/>
              </w:numPr>
              <w:rPr>
                <w:bCs/>
                <w:i/>
                <w:iCs/>
                <w:lang w:eastAsia="ru-RU"/>
              </w:rPr>
            </w:pPr>
            <w:r w:rsidRPr="00E13711">
              <w:rPr>
                <w:bCs/>
                <w:lang w:eastAsia="ru-RU"/>
              </w:rPr>
              <w:t>Ordin</w:t>
            </w:r>
            <w:r w:rsidR="00E13711">
              <w:rPr>
                <w:bCs/>
                <w:lang w:eastAsia="ru-RU"/>
              </w:rPr>
              <w:t xml:space="preserve"> </w:t>
            </w:r>
            <w:r w:rsidRPr="00E13711">
              <w:rPr>
                <w:bCs/>
                <w:lang w:eastAsia="ru-RU"/>
              </w:rPr>
              <w:t>Nr. 196  din 09.03.2022</w:t>
            </w:r>
            <w:r w:rsidRPr="00E13711">
              <w:rPr>
                <w:rFonts w:eastAsia="Batang"/>
                <w:bCs/>
                <w:i/>
                <w:iCs/>
                <w:lang w:eastAsia="ko-KR"/>
              </w:rPr>
              <w:t>”Cu privire la evaluarea de specialitate „Contexte de implementare a curriculumului ladisciplina Istoria românilor şi universală”(09-18.03.2022)”</w:t>
            </w:r>
          </w:p>
          <w:p w:rsidR="00E42628" w:rsidRPr="00E13711" w:rsidRDefault="00E42628" w:rsidP="00222CF4">
            <w:pPr>
              <w:pStyle w:val="Frspaiere1"/>
              <w:numPr>
                <w:ilvl w:val="0"/>
                <w:numId w:val="15"/>
              </w:numPr>
              <w:rPr>
                <w:lang w:val="it-IT" w:eastAsia="ru-RU"/>
              </w:rPr>
            </w:pPr>
            <w:r w:rsidRPr="00E13711">
              <w:t>Ordin</w:t>
            </w:r>
            <w:r w:rsidR="00E13711">
              <w:t xml:space="preserve"> </w:t>
            </w:r>
            <w:r w:rsidRPr="00E13711">
              <w:t>Nr.   199  din  17.03.2022</w:t>
            </w:r>
            <w:r w:rsidRPr="00E13711">
              <w:rPr>
                <w:rStyle w:val="markedcontent"/>
                <w:i/>
              </w:rPr>
              <w:t>Cu privire la desfășurarea testării candidațilorla examenele naționale de absolvire, sesiunea 2022</w:t>
            </w:r>
          </w:p>
          <w:p w:rsidR="00E42628" w:rsidRPr="00E13711" w:rsidRDefault="00E42628" w:rsidP="00222CF4">
            <w:pPr>
              <w:pStyle w:val="Frspaiere1"/>
              <w:numPr>
                <w:ilvl w:val="0"/>
                <w:numId w:val="15"/>
              </w:numPr>
              <w:rPr>
                <w:lang w:eastAsia="ru-RU"/>
              </w:rPr>
            </w:pPr>
            <w:r w:rsidRPr="00E13711">
              <w:t>Ordin</w:t>
            </w:r>
            <w:r w:rsidR="00E13711">
              <w:t xml:space="preserve"> </w:t>
            </w:r>
            <w:r w:rsidRPr="00E13711">
              <w:t>Nr.   200  din  17.03.2022</w:t>
            </w:r>
            <w:r w:rsidR="00E13711">
              <w:t xml:space="preserve"> </w:t>
            </w:r>
            <w:r w:rsidRPr="00E13711">
              <w:rPr>
                <w:rStyle w:val="markedcontent"/>
                <w:i/>
              </w:rPr>
              <w:t>Cu privire la desfășurarea testării candidațilorla examenele naționale de absolvire, sesiunea 2022</w:t>
            </w:r>
          </w:p>
          <w:p w:rsidR="00E42628" w:rsidRPr="00E13711" w:rsidRDefault="00E42628" w:rsidP="00222CF4">
            <w:pPr>
              <w:pStyle w:val="Frspaiere1"/>
              <w:numPr>
                <w:ilvl w:val="0"/>
                <w:numId w:val="15"/>
              </w:numPr>
              <w:rPr>
                <w:lang w:eastAsia="ru-RU"/>
              </w:rPr>
            </w:pPr>
            <w:r w:rsidRPr="00E13711">
              <w:t>Ordin</w:t>
            </w:r>
            <w:r w:rsidR="00E13711">
              <w:t xml:space="preserve"> </w:t>
            </w:r>
            <w:r w:rsidRPr="00E13711">
              <w:t>Nr.  210  din  07.04.2022</w:t>
            </w:r>
            <w:r w:rsidRPr="00E13711">
              <w:rPr>
                <w:i/>
              </w:rPr>
              <w:t>,, Cu privire la desfăşurarea  testării PISA în Liceul Teoretic “Nicolae Donici” Dubăsarii Vechi”</w:t>
            </w:r>
            <w:r w:rsidRPr="00E13711">
              <w:rPr>
                <w:rStyle w:val="11"/>
                <w:rFonts w:eastAsia="Calibri"/>
                <w:b w:val="0"/>
                <w:szCs w:val="24"/>
              </w:rPr>
              <w:t xml:space="preserve"> </w:t>
            </w:r>
          </w:p>
          <w:p w:rsidR="00E42628" w:rsidRPr="00E13711" w:rsidRDefault="00E42628" w:rsidP="00222CF4">
            <w:pPr>
              <w:pStyle w:val="Frspaiere1"/>
              <w:numPr>
                <w:ilvl w:val="0"/>
                <w:numId w:val="15"/>
              </w:numPr>
              <w:rPr>
                <w:lang w:eastAsia="ru-RU"/>
              </w:rPr>
            </w:pPr>
            <w:r w:rsidRPr="00E13711">
              <w:rPr>
                <w:bCs/>
                <w:lang w:eastAsia="ru-RU"/>
              </w:rPr>
              <w:t>Ordin</w:t>
            </w:r>
            <w:r w:rsidR="00E13711">
              <w:rPr>
                <w:bCs/>
                <w:lang w:eastAsia="ru-RU"/>
              </w:rPr>
              <w:t xml:space="preserve"> </w:t>
            </w:r>
            <w:r w:rsidRPr="00E13711">
              <w:rPr>
                <w:bCs/>
                <w:lang w:eastAsia="ru-RU"/>
              </w:rPr>
              <w:t>Nr. 242 din  06.06.2022</w:t>
            </w:r>
            <w:r w:rsidR="00E13711">
              <w:rPr>
                <w:bCs/>
                <w:lang w:eastAsia="ru-RU"/>
              </w:rPr>
              <w:t xml:space="preserve"> </w:t>
            </w:r>
            <w:r w:rsidRPr="00E13711">
              <w:rPr>
                <w:rStyle w:val="markedcontent"/>
              </w:rPr>
              <w:t>“Cu privire la aplicarea Instrucţiunilorprivind completarea catalogului şcolarîn anul de studii 2022-2023”</w:t>
            </w:r>
          </w:p>
          <w:p w:rsidR="00E42628" w:rsidRPr="00E13711" w:rsidRDefault="00E42628" w:rsidP="00222CF4">
            <w:pPr>
              <w:pStyle w:val="Frspaiere1"/>
              <w:numPr>
                <w:ilvl w:val="0"/>
                <w:numId w:val="15"/>
              </w:numPr>
              <w:rPr>
                <w:lang w:val="it-IT" w:eastAsia="ru-RU"/>
              </w:rPr>
            </w:pPr>
            <w:r w:rsidRPr="00E13711">
              <w:t>Ordin</w:t>
            </w:r>
            <w:r w:rsidR="00E13711">
              <w:t xml:space="preserve"> </w:t>
            </w:r>
            <w:r w:rsidRPr="00E13711">
              <w:t>Nr.  244     din    09.06.2022</w:t>
            </w:r>
            <w:r w:rsidR="00E13711">
              <w:t xml:space="preserve"> </w:t>
            </w:r>
            <w:r w:rsidRPr="00E13711">
              <w:rPr>
                <w:i/>
              </w:rPr>
              <w:t xml:space="preserve">,, </w:t>
            </w:r>
            <w:r w:rsidRPr="00E13711">
              <w:rPr>
                <w:bCs/>
                <w:i/>
                <w:iCs/>
              </w:rPr>
              <w:t>Cu privire la aplicarea Instrucţiunilor privind completarea catalogului şcolar în anul de studii 2022-2023”</w:t>
            </w:r>
          </w:p>
          <w:p w:rsidR="00E42628" w:rsidRPr="00E13711" w:rsidRDefault="00E42628" w:rsidP="00222CF4">
            <w:pPr>
              <w:pStyle w:val="Frspaiere1"/>
              <w:numPr>
                <w:ilvl w:val="0"/>
                <w:numId w:val="15"/>
              </w:numPr>
              <w:rPr>
                <w:i/>
                <w:iCs/>
              </w:rPr>
            </w:pPr>
            <w:r w:rsidRPr="00E13711">
              <w:t>Ordin</w:t>
            </w:r>
            <w:r w:rsidR="00E13711">
              <w:t xml:space="preserve"> </w:t>
            </w:r>
            <w:r w:rsidRPr="00E13711">
              <w:t>Nr. 245  din 09.06.2022</w:t>
            </w:r>
            <w:r w:rsidRPr="00E13711">
              <w:rPr>
                <w:i/>
              </w:rPr>
              <w:t>,,  Cu privire la rezultatele inspecției tematice,,Unitățile de învățare (module) practicate la</w:t>
            </w:r>
            <w:r w:rsidR="00E13711">
              <w:rPr>
                <w:i/>
              </w:rPr>
              <w:t xml:space="preserve"> </w:t>
            </w:r>
            <w:r w:rsidRPr="00E13711">
              <w:rPr>
                <w:i/>
              </w:rPr>
              <w:t xml:space="preserve">predarea Educației tehnologice în clasa aVII-a, anul de studii 2021-2022”    </w:t>
            </w:r>
          </w:p>
          <w:p w:rsidR="008D1579" w:rsidRPr="00E13711" w:rsidRDefault="00BA034E" w:rsidP="00222CF4">
            <w:pPr>
              <w:pStyle w:val="Frspaiere1"/>
              <w:numPr>
                <w:ilvl w:val="0"/>
                <w:numId w:val="15"/>
              </w:numPr>
            </w:pPr>
            <w:r w:rsidRPr="00E13711">
              <w:t>Plan anual/ lunar de activitate a psihologului coordonat de director și aprobat de SAP.</w:t>
            </w:r>
          </w:p>
          <w:p w:rsidR="008D1579" w:rsidRPr="00E13711" w:rsidRDefault="00BA034E" w:rsidP="00222CF4">
            <w:pPr>
              <w:pStyle w:val="Frspaiere1"/>
              <w:numPr>
                <w:ilvl w:val="0"/>
                <w:numId w:val="15"/>
              </w:numPr>
            </w:pPr>
            <w:r w:rsidRPr="00E13711">
              <w:t>Registru de evidență a activității psihologului școlar.</w:t>
            </w:r>
          </w:p>
          <w:p w:rsidR="008D1579" w:rsidRPr="00E13711" w:rsidRDefault="00BA034E" w:rsidP="00222CF4">
            <w:pPr>
              <w:pStyle w:val="Frspaiere1"/>
              <w:numPr>
                <w:ilvl w:val="0"/>
                <w:numId w:val="15"/>
              </w:numPr>
            </w:pPr>
            <w:r w:rsidRPr="00E13711">
              <w:t>Plan anual al cadrului de sprijin;</w:t>
            </w:r>
          </w:p>
          <w:p w:rsidR="008D1579" w:rsidRPr="00E13711" w:rsidRDefault="00BA034E" w:rsidP="00222CF4">
            <w:pPr>
              <w:pStyle w:val="Frspaiere1"/>
              <w:numPr>
                <w:ilvl w:val="0"/>
                <w:numId w:val="15"/>
              </w:numPr>
            </w:pPr>
            <w:r w:rsidRPr="00E13711">
              <w:t>Planul anual/ lunar de activitate al Serviciului psihologic școlar coordonat de director și aprobat de SAP;</w:t>
            </w:r>
          </w:p>
          <w:p w:rsidR="008D1579" w:rsidRPr="00E13711" w:rsidRDefault="00BA034E" w:rsidP="00222CF4">
            <w:pPr>
              <w:pStyle w:val="Frspaiere1"/>
              <w:numPr>
                <w:ilvl w:val="0"/>
                <w:numId w:val="15"/>
              </w:numPr>
            </w:pPr>
            <w:r w:rsidRPr="00E13711">
              <w:t xml:space="preserve">Regulamentul Comisiei Multidisciplinare Intrașcolare; </w:t>
            </w:r>
          </w:p>
          <w:p w:rsidR="008D1579" w:rsidRPr="00E13711" w:rsidRDefault="00BA034E" w:rsidP="00DE76F2">
            <w:pPr>
              <w:pStyle w:val="Frspaiere1"/>
              <w:numPr>
                <w:ilvl w:val="0"/>
                <w:numId w:val="15"/>
              </w:numPr>
            </w:pPr>
            <w:r w:rsidRPr="00E13711">
              <w:t>Planul anual de activitate a Comisiei Multidisciplinare Intrașcolare;</w:t>
            </w:r>
          </w:p>
        </w:tc>
      </w:tr>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508" w:type="dxa"/>
            <w:gridSpan w:val="3"/>
          </w:tcPr>
          <w:p w:rsidR="008D1579" w:rsidRPr="00E13711" w:rsidRDefault="00431A1D" w:rsidP="00DE76F2">
            <w:pPr>
              <w:pStyle w:val="Frspaiere1"/>
            </w:pPr>
            <w:r w:rsidRPr="00DE76F2">
              <w:rPr>
                <w:lang w:val="pt-BR"/>
              </w:rPr>
              <w:t>Rapoartele prezente în instituţie, cataloagele şcolare şi notele informative ale controalelor tematice</w:t>
            </w:r>
            <w:r w:rsidR="00DE76F2" w:rsidRPr="00DE76F2">
              <w:rPr>
                <w:lang w:val="pt-BR"/>
              </w:rPr>
              <w:t xml:space="preserve"> </w:t>
            </w:r>
            <w:r w:rsidRPr="00DE76F2">
              <w:rPr>
                <w:lang w:val="pt-BR"/>
              </w:rPr>
              <w:t xml:space="preserve">demonstrează că Curriculum Naţional se aplică şi </w:t>
            </w:r>
            <w:r w:rsidRPr="00DE76F2">
              <w:rPr>
                <w:lang w:val="pt-BR"/>
              </w:rPr>
              <w:lastRenderedPageBreak/>
              <w:t>se adaptează de către cadrele didactice în condiţiile</w:t>
            </w:r>
            <w:r w:rsidR="00DE76F2">
              <w:rPr>
                <w:lang w:val="pt-BR"/>
              </w:rPr>
              <w:t xml:space="preserve"> </w:t>
            </w:r>
            <w:r w:rsidRPr="00E13711">
              <w:t>instituţiei.</w:t>
            </w:r>
          </w:p>
          <w:p w:rsidR="008D1579" w:rsidRPr="00E13711" w:rsidRDefault="00DE76F2" w:rsidP="00E13711">
            <w:pPr>
              <w:pStyle w:val="Frspaiere1"/>
            </w:pPr>
            <w:r>
              <w:t>Împreună cu echipa managerială depunem eforturi pentru organizarea calitativă a procesului de implementare a curriculumul școlar: instituția este asigurată cu cadre didactice calificate pentru toate disciplinele școlare. Sunt create condiții bune pentru instruire și se întreprind acțiuni orientate spre stimularea elevilor și promovarea meritocrației în mediul școlar și în comunitate.</w:t>
            </w:r>
          </w:p>
        </w:tc>
      </w:tr>
      <w:tr w:rsidR="008D1579" w:rsidTr="00C2734C">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Pondere și punctaj acordat</w:t>
            </w:r>
          </w:p>
        </w:tc>
        <w:tc>
          <w:tcPr>
            <w:tcW w:w="1843" w:type="dxa"/>
          </w:tcPr>
          <w:p w:rsidR="008D1579" w:rsidRPr="00E13711" w:rsidRDefault="00BA034E" w:rsidP="00222CF4">
            <w:pPr>
              <w:pStyle w:val="Frspaiere1"/>
              <w:numPr>
                <w:ilvl w:val="0"/>
                <w:numId w:val="15"/>
              </w:numPr>
            </w:pPr>
            <w:r w:rsidRPr="00E13711">
              <w:t>Pondere: 2</w:t>
            </w:r>
          </w:p>
        </w:tc>
        <w:tc>
          <w:tcPr>
            <w:tcW w:w="3685" w:type="dxa"/>
          </w:tcPr>
          <w:p w:rsidR="008D1579" w:rsidRPr="00E13711" w:rsidRDefault="00BA034E" w:rsidP="00222CF4">
            <w:pPr>
              <w:pStyle w:val="Frspaiere1"/>
              <w:numPr>
                <w:ilvl w:val="0"/>
                <w:numId w:val="15"/>
              </w:numPr>
            </w:pPr>
            <w:r w:rsidRPr="00E13711">
              <w:t>Autoevaluare conform criteriilor: -</w:t>
            </w:r>
            <w:r w:rsidR="00C2734C" w:rsidRPr="00E13711">
              <w:t>0,75</w:t>
            </w:r>
          </w:p>
        </w:tc>
        <w:tc>
          <w:tcPr>
            <w:tcW w:w="1980" w:type="dxa"/>
          </w:tcPr>
          <w:p w:rsidR="008D1579" w:rsidRPr="00E13711" w:rsidRDefault="00BA034E" w:rsidP="00222CF4">
            <w:pPr>
              <w:pStyle w:val="Frspaiere1"/>
              <w:numPr>
                <w:ilvl w:val="0"/>
                <w:numId w:val="15"/>
              </w:numPr>
            </w:pPr>
            <w:r w:rsidRPr="00E13711">
              <w:t>Punctaj acordat: -</w:t>
            </w:r>
            <w:r w:rsidR="00C2734C" w:rsidRPr="00E13711">
              <w:t>1,5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bl>
      <w:tblPr>
        <w:tblStyle w:val="aff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413"/>
      </w:tblGrid>
      <w:tr w:rsidR="00027B24" w:rsidTr="00027B24">
        <w:tc>
          <w:tcPr>
            <w:tcW w:w="2268" w:type="dxa"/>
          </w:tcPr>
          <w:p w:rsidR="00027B24" w:rsidRDefault="00027B24" w:rsidP="00027B24">
            <w:pPr>
              <w:pBdr>
                <w:top w:val="nil"/>
                <w:left w:val="nil"/>
                <w:bottom w:val="nil"/>
                <w:right w:val="nil"/>
                <w:between w:val="nil"/>
              </w:pBdr>
              <w:spacing w:line="240" w:lineRule="auto"/>
              <w:ind w:left="0" w:hanging="2"/>
              <w:rPr>
                <w:rFonts w:eastAsia="Times New Roman" w:cs="Times New Roman"/>
                <w:color w:val="000000"/>
                <w:szCs w:val="24"/>
              </w:rPr>
            </w:pPr>
            <w:bookmarkStart w:id="6" w:name="_heading=h.3znysh7" w:colFirst="0" w:colLast="0"/>
            <w:bookmarkEnd w:id="6"/>
            <w:r>
              <w:rPr>
                <w:rFonts w:eastAsia="Times New Roman" w:cs="Times New Roman"/>
                <w:b/>
                <w:color w:val="000000"/>
                <w:szCs w:val="24"/>
              </w:rPr>
              <w:t>Total standard 2</w:t>
            </w:r>
          </w:p>
        </w:tc>
        <w:tc>
          <w:tcPr>
            <w:tcW w:w="5670" w:type="dxa"/>
          </w:tcPr>
          <w:p w:rsidR="00027B24" w:rsidRDefault="00027B24" w:rsidP="00746152">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Pr>
                <w:rFonts w:eastAsia="Times New Roman" w:cs="Times New Roman"/>
                <w:color w:val="000000"/>
                <w:szCs w:val="24"/>
              </w:rPr>
              <w:t xml:space="preserve"> -</w:t>
            </w:r>
          </w:p>
        </w:tc>
        <w:tc>
          <w:tcPr>
            <w:tcW w:w="1413" w:type="dxa"/>
          </w:tcPr>
          <w:p w:rsidR="00027B24" w:rsidRDefault="00027B24" w:rsidP="00746152">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4,5</w:t>
            </w:r>
          </w:p>
        </w:tc>
      </w:tr>
    </w:tbl>
    <w:p w:rsidR="008D1579" w:rsidRDefault="00BA034E">
      <w:pPr>
        <w:keepNext/>
        <w:pBdr>
          <w:top w:val="nil"/>
          <w:left w:val="nil"/>
          <w:bottom w:val="nil"/>
          <w:right w:val="nil"/>
          <w:between w:val="nil"/>
        </w:pBdr>
        <w:spacing w:line="240" w:lineRule="auto"/>
        <w:ind w:left="0" w:hanging="2"/>
        <w:jc w:val="center"/>
        <w:rPr>
          <w:rFonts w:eastAsia="Times New Roman" w:cs="Times New Roman"/>
          <w:b/>
          <w:color w:val="000000"/>
          <w:szCs w:val="24"/>
        </w:rPr>
      </w:pPr>
      <w:bookmarkStart w:id="7" w:name="_heading=h.2et92p0" w:colFirst="0" w:colLast="0"/>
      <w:bookmarkEnd w:id="7"/>
      <w:r>
        <w:rPr>
          <w:rFonts w:eastAsia="Times New Roman" w:cs="Times New Roman"/>
          <w:b/>
          <w:color w:val="000000"/>
          <w:szCs w:val="24"/>
        </w:rPr>
        <w:t>Domeniul 3: RESURSE UMANE</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Standard 3:</w:t>
      </w:r>
      <w:r>
        <w:rPr>
          <w:rFonts w:eastAsia="Times New Roman" w:cs="Times New Roman"/>
          <w:color w:val="000000"/>
          <w:szCs w:val="24"/>
        </w:rPr>
        <w:t xml:space="preserve"> Cadrul de conducere școlar creează și menține mediul stimulativ și cooperant în vederea dezvoltării continue a capitalului uman al școlii</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3.1. </w:t>
      </w:r>
      <w:r>
        <w:rPr>
          <w:rFonts w:eastAsia="Times New Roman" w:cs="Times New Roman"/>
          <w:color w:val="000000"/>
          <w:szCs w:val="24"/>
        </w:rPr>
        <w:t>Coordonează procesul de recrutare, angajare, concediere a personalului (didactic, auxiliar, nedidactic)</w:t>
      </w:r>
    </w:p>
    <w:tbl>
      <w:tblPr>
        <w:tblStyle w:val="aff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980"/>
      </w:tblGrid>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508" w:type="dxa"/>
            <w:gridSpan w:val="3"/>
          </w:tcPr>
          <w:p w:rsidR="008D1579" w:rsidRPr="00E13711" w:rsidRDefault="00BA034E" w:rsidP="00222CF4">
            <w:pPr>
              <w:pStyle w:val="Frspaiere1"/>
              <w:numPr>
                <w:ilvl w:val="0"/>
                <w:numId w:val="16"/>
              </w:numPr>
            </w:pPr>
            <w:r w:rsidRPr="00E13711">
              <w:t>Registru de ordine Cu privire la personal (Ordine cu privire la angajări, demisii, concedii anuale de odihnă, concedii de boală);</w:t>
            </w:r>
          </w:p>
          <w:p w:rsidR="008D1579" w:rsidRPr="00E13711" w:rsidRDefault="00BA034E" w:rsidP="00222CF4">
            <w:pPr>
              <w:pStyle w:val="Frspaiere1"/>
              <w:numPr>
                <w:ilvl w:val="0"/>
                <w:numId w:val="16"/>
              </w:numPr>
            </w:pPr>
            <w:r w:rsidRPr="00E13711">
              <w:t>Cartea de ordine Cu privire la Personal;</w:t>
            </w:r>
          </w:p>
          <w:p w:rsidR="008D1579" w:rsidRPr="00E13711" w:rsidRDefault="00BA034E" w:rsidP="00222CF4">
            <w:pPr>
              <w:pStyle w:val="Frspaiere1"/>
              <w:numPr>
                <w:ilvl w:val="0"/>
                <w:numId w:val="16"/>
              </w:numPr>
            </w:pPr>
            <w:r w:rsidRPr="00E13711">
              <w:t>Registrul de ordine Cu privire la activitatea de bază;</w:t>
            </w:r>
          </w:p>
          <w:p w:rsidR="008D1579" w:rsidRPr="00E13711" w:rsidRDefault="00BA034E" w:rsidP="00222CF4">
            <w:pPr>
              <w:pStyle w:val="Frspaiere1"/>
              <w:numPr>
                <w:ilvl w:val="0"/>
                <w:numId w:val="16"/>
              </w:numPr>
            </w:pPr>
            <w:r w:rsidRPr="00E13711">
              <w:t>Cartea de ordine cu privire la activitatea de bază;</w:t>
            </w:r>
          </w:p>
          <w:p w:rsidR="008D1579" w:rsidRPr="00E13711" w:rsidRDefault="00BA034E" w:rsidP="00222CF4">
            <w:pPr>
              <w:pStyle w:val="Frspaiere1"/>
              <w:numPr>
                <w:ilvl w:val="0"/>
                <w:numId w:val="16"/>
              </w:numPr>
            </w:pPr>
            <w:r w:rsidRPr="00E13711">
              <w:t>Contractele individuale de muncă;</w:t>
            </w:r>
          </w:p>
          <w:p w:rsidR="008D1579" w:rsidRPr="00E13711" w:rsidRDefault="00BA034E" w:rsidP="00222CF4">
            <w:pPr>
              <w:pStyle w:val="Frspaiere1"/>
              <w:numPr>
                <w:ilvl w:val="0"/>
                <w:numId w:val="16"/>
              </w:numPr>
            </w:pPr>
            <w:r w:rsidRPr="00E13711">
              <w:t>Registrul de evidență a contractelor individuale de muncă încheiate cu angajații;</w:t>
            </w:r>
          </w:p>
          <w:p w:rsidR="008D1579" w:rsidRPr="00E13711" w:rsidRDefault="00E2349F" w:rsidP="00222CF4">
            <w:pPr>
              <w:pStyle w:val="Frspaiere1"/>
              <w:numPr>
                <w:ilvl w:val="0"/>
                <w:numId w:val="16"/>
              </w:numPr>
            </w:pPr>
            <w:r w:rsidRPr="00E13711">
              <w:t>54 d</w:t>
            </w:r>
            <w:r w:rsidR="00BA034E" w:rsidRPr="00E13711">
              <w:t>osare personale ale angajaților;</w:t>
            </w:r>
          </w:p>
          <w:p w:rsidR="008D1579" w:rsidRPr="00E13711" w:rsidRDefault="00E2349F" w:rsidP="00222CF4">
            <w:pPr>
              <w:pStyle w:val="Frspaiere1"/>
              <w:numPr>
                <w:ilvl w:val="0"/>
                <w:numId w:val="16"/>
              </w:numPr>
            </w:pPr>
            <w:r w:rsidRPr="00E13711">
              <w:t>38 portofolii</w:t>
            </w:r>
            <w:r w:rsidR="00BA034E" w:rsidRPr="00E13711">
              <w:t xml:space="preserve"> profesionale;</w:t>
            </w:r>
          </w:p>
          <w:p w:rsidR="008D1579" w:rsidRPr="00E13711" w:rsidRDefault="00BA034E" w:rsidP="00222CF4">
            <w:pPr>
              <w:pStyle w:val="Frspaiere1"/>
              <w:numPr>
                <w:ilvl w:val="0"/>
                <w:numId w:val="16"/>
              </w:numPr>
            </w:pPr>
            <w:r w:rsidRPr="00E13711">
              <w:t>Fișele Post;</w:t>
            </w:r>
          </w:p>
          <w:p w:rsidR="008D1579" w:rsidRPr="00E13711" w:rsidRDefault="00BA034E" w:rsidP="00222CF4">
            <w:pPr>
              <w:pStyle w:val="Frspaiere1"/>
              <w:numPr>
                <w:ilvl w:val="0"/>
                <w:numId w:val="16"/>
              </w:numPr>
            </w:pPr>
            <w:r w:rsidRPr="00E13711">
              <w:t>Statele de personal completate;</w:t>
            </w:r>
          </w:p>
          <w:p w:rsidR="008D1579" w:rsidRPr="00E13711" w:rsidRDefault="00BA034E" w:rsidP="00222CF4">
            <w:pPr>
              <w:pStyle w:val="Frspaiere1"/>
              <w:numPr>
                <w:ilvl w:val="0"/>
                <w:numId w:val="16"/>
              </w:numPr>
            </w:pPr>
            <w:r w:rsidRPr="00E13711">
              <w:t>Tarificarea</w:t>
            </w:r>
            <w:r w:rsidR="00431A1D" w:rsidRPr="00E13711">
              <w:t xml:space="preserve">  aprobată și coordonată cu D</w:t>
            </w:r>
            <w:r w:rsidRPr="00E13711">
              <w:t xml:space="preserve">E </w:t>
            </w:r>
            <w:r w:rsidR="00431A1D" w:rsidRPr="00E13711">
              <w:t>Criuleni</w:t>
            </w:r>
            <w:r w:rsidRPr="00E13711">
              <w:t>;</w:t>
            </w:r>
          </w:p>
          <w:p w:rsidR="00E42628" w:rsidRPr="00E13711" w:rsidRDefault="00E42628" w:rsidP="00222CF4">
            <w:pPr>
              <w:pStyle w:val="Frspaiere1"/>
              <w:numPr>
                <w:ilvl w:val="0"/>
                <w:numId w:val="16"/>
              </w:numPr>
              <w:rPr>
                <w:lang w:eastAsia="ru-RU"/>
              </w:rPr>
            </w:pPr>
            <w:r w:rsidRPr="00E13711">
              <w:t>OrdinNr. 10 din  01.09.2021</w:t>
            </w:r>
            <w:r w:rsidRPr="00E13711">
              <w:rPr>
                <w:i/>
              </w:rPr>
              <w:t>’’Cu privire la desemnarea responsabilului pentru implementării Sistemului Informațional Catalog Electronic (SICE)</w:t>
            </w:r>
            <w:r w:rsidR="00097496" w:rsidRPr="00E13711">
              <w:rPr>
                <w:i/>
              </w:rPr>
              <w:t>și  SAPD</w:t>
            </w:r>
            <w:r w:rsidRPr="00E13711">
              <w:rPr>
                <w:i/>
              </w:rPr>
              <w:t>”</w:t>
            </w:r>
          </w:p>
          <w:p w:rsidR="00431A1D" w:rsidRPr="00E13711" w:rsidRDefault="00431A1D" w:rsidP="00222CF4">
            <w:pPr>
              <w:pStyle w:val="Frspaiere1"/>
              <w:numPr>
                <w:ilvl w:val="0"/>
                <w:numId w:val="16"/>
              </w:numPr>
            </w:pPr>
            <w:r w:rsidRPr="00E13711">
              <w:t xml:space="preserve">Ordin nr. </w:t>
            </w:r>
            <w:r w:rsidR="00097496" w:rsidRPr="00E13711">
              <w:t>47-p din 27</w:t>
            </w:r>
            <w:r w:rsidR="004654A5" w:rsidRPr="00E13711">
              <w:t>.06.2022</w:t>
            </w:r>
            <w:r w:rsidRPr="00E13711">
              <w:t xml:space="preserve"> Cu privire la acordarea concediilor anuale;</w:t>
            </w:r>
          </w:p>
          <w:p w:rsidR="004654A5" w:rsidRPr="00E13711" w:rsidRDefault="004654A5" w:rsidP="00222CF4">
            <w:pPr>
              <w:pStyle w:val="Frspaiere1"/>
              <w:numPr>
                <w:ilvl w:val="0"/>
                <w:numId w:val="16"/>
              </w:numPr>
            </w:pPr>
            <w:r w:rsidRPr="00E13711">
              <w:t>Ordin nr. 104-p din 27.07.2022 Cu privire la acordarea concediilor anuale;</w:t>
            </w:r>
          </w:p>
          <w:p w:rsidR="004654A5" w:rsidRPr="00E13711" w:rsidRDefault="004654A5" w:rsidP="00222CF4">
            <w:pPr>
              <w:pStyle w:val="Frspaiere1"/>
              <w:numPr>
                <w:ilvl w:val="0"/>
                <w:numId w:val="16"/>
              </w:numPr>
            </w:pPr>
            <w:r w:rsidRPr="00E13711">
              <w:t>Ordin nr. 105-p din 27.07.2022 Cu privire la acordarea concediilor anuale;</w:t>
            </w:r>
          </w:p>
          <w:p w:rsidR="004654A5" w:rsidRPr="00E13711" w:rsidRDefault="004654A5" w:rsidP="00222CF4">
            <w:pPr>
              <w:pStyle w:val="Frspaiere1"/>
              <w:numPr>
                <w:ilvl w:val="0"/>
                <w:numId w:val="16"/>
              </w:numPr>
            </w:pPr>
            <w:r w:rsidRPr="00E13711">
              <w:t>Ordin nr. 111-p din 27.07.2022 Cu privire la acordarea concediilor anuale;</w:t>
            </w:r>
          </w:p>
          <w:p w:rsidR="004654A5" w:rsidRPr="00E13711" w:rsidRDefault="004654A5" w:rsidP="00222CF4">
            <w:pPr>
              <w:pStyle w:val="Frspaiere1"/>
              <w:numPr>
                <w:ilvl w:val="0"/>
                <w:numId w:val="16"/>
              </w:numPr>
            </w:pPr>
            <w:r w:rsidRPr="00E13711">
              <w:t xml:space="preserve">Ordin nr. 05-p din 10.01.2022 Cu privire la angajare </w:t>
            </w:r>
            <w:r w:rsidR="006460E4" w:rsidRPr="00E13711">
              <w:t>a psihologului</w:t>
            </w:r>
            <w:r w:rsidRPr="00E13711">
              <w:t>;</w:t>
            </w:r>
          </w:p>
          <w:p w:rsidR="00431A1D" w:rsidRPr="00E13711" w:rsidRDefault="00431A1D" w:rsidP="00222CF4">
            <w:pPr>
              <w:pStyle w:val="Frspaiere1"/>
              <w:numPr>
                <w:ilvl w:val="0"/>
                <w:numId w:val="16"/>
              </w:numPr>
            </w:pPr>
            <w:r w:rsidRPr="00E13711">
              <w:t xml:space="preserve">Ordin nr. </w:t>
            </w:r>
            <w:r w:rsidR="006460E4" w:rsidRPr="00E13711">
              <w:t>209-p din 01.06.2022</w:t>
            </w:r>
            <w:r w:rsidRPr="00E13711">
              <w:t xml:space="preserve"> Cu privire la acordarea concediilor </w:t>
            </w:r>
            <w:r w:rsidR="006460E4" w:rsidRPr="00E13711">
              <w:t>din cont propriu</w:t>
            </w:r>
            <w:r w:rsidRPr="00E13711">
              <w:t>;</w:t>
            </w:r>
          </w:p>
          <w:p w:rsidR="008D1579" w:rsidRPr="00E13711" w:rsidRDefault="00BA034E" w:rsidP="00222CF4">
            <w:pPr>
              <w:pStyle w:val="Frspaiere1"/>
              <w:numPr>
                <w:ilvl w:val="0"/>
                <w:numId w:val="16"/>
              </w:numPr>
            </w:pPr>
            <w:r w:rsidRPr="00E13711">
              <w:t xml:space="preserve">Ordin nr. </w:t>
            </w:r>
            <w:r w:rsidR="00431A1D" w:rsidRPr="00E13711">
              <w:t>158-p din 01.07</w:t>
            </w:r>
            <w:r w:rsidR="006460E4" w:rsidRPr="00E13711">
              <w:t>.2022</w:t>
            </w:r>
            <w:r w:rsidRPr="00E13711">
              <w:t xml:space="preserve"> Cu privire la acordarea concediilor anuale;</w:t>
            </w:r>
          </w:p>
          <w:p w:rsidR="006460E4" w:rsidRPr="00E13711" w:rsidRDefault="006460E4" w:rsidP="00222CF4">
            <w:pPr>
              <w:pStyle w:val="Frspaiere1"/>
              <w:numPr>
                <w:ilvl w:val="0"/>
                <w:numId w:val="16"/>
              </w:numPr>
            </w:pPr>
            <w:r w:rsidRPr="00E13711">
              <w:t>Ordin nr. 100-p din 29.06.2022 Cu privire transfer la altă funcție;</w:t>
            </w:r>
          </w:p>
          <w:p w:rsidR="006460E4" w:rsidRPr="00E13711" w:rsidRDefault="006460E4" w:rsidP="00222CF4">
            <w:pPr>
              <w:pStyle w:val="Frspaiere1"/>
              <w:numPr>
                <w:ilvl w:val="0"/>
                <w:numId w:val="16"/>
              </w:numPr>
            </w:pPr>
            <w:r w:rsidRPr="00E13711">
              <w:t>Ordin nr. 101-p din 29.06.2022 Cu privire la eliberare din funcție;</w:t>
            </w:r>
          </w:p>
          <w:p w:rsidR="008D1579" w:rsidRPr="00E13711" w:rsidRDefault="008D1579" w:rsidP="00E13711">
            <w:pPr>
              <w:pStyle w:val="Frspaiere1"/>
            </w:pPr>
          </w:p>
        </w:tc>
      </w:tr>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Constatări</w:t>
            </w:r>
          </w:p>
        </w:tc>
        <w:tc>
          <w:tcPr>
            <w:tcW w:w="7508" w:type="dxa"/>
            <w:gridSpan w:val="3"/>
          </w:tcPr>
          <w:p w:rsidR="00431A1D" w:rsidRPr="00E13711" w:rsidRDefault="00431A1D" w:rsidP="00222CF4">
            <w:pPr>
              <w:pStyle w:val="Frspaiere1"/>
              <w:numPr>
                <w:ilvl w:val="0"/>
                <w:numId w:val="16"/>
              </w:numPr>
            </w:pPr>
            <w:r w:rsidRPr="00E13711">
              <w:t xml:space="preserve">În Liceul Teoretic Nicolae Donici Dubăsarii Vechi activează </w:t>
            </w:r>
            <w:r w:rsidR="00062982">
              <w:t>40</w:t>
            </w:r>
            <w:r w:rsidRPr="00E13711">
              <w:t xml:space="preserve"> de </w:t>
            </w:r>
            <w:r w:rsidRPr="00E13711">
              <w:lastRenderedPageBreak/>
              <w:t>cadre didactice dintre care 34 de bază ș</w:t>
            </w:r>
            <w:r w:rsidR="00062982">
              <w:t>i 6</w:t>
            </w:r>
            <w:r w:rsidRPr="00E13711">
              <w:t xml:space="preserve"> prin cumul, experimentate dispuse spre</w:t>
            </w:r>
            <w:r w:rsidRPr="00E13711">
              <w:rPr>
                <w:spacing w:val="1"/>
              </w:rPr>
              <w:t xml:space="preserve"> </w:t>
            </w:r>
            <w:r w:rsidRPr="00E13711">
              <w:t xml:space="preserve">schimbare, colaborare, schimb de experienţă; IP Liceul Teoretic ,, Nicolae Donici Dubăsarii Vechi este o instituţie de </w:t>
            </w:r>
            <w:r w:rsidRPr="00E13711">
              <w:rPr>
                <w:spacing w:val="-57"/>
              </w:rPr>
              <w:t xml:space="preserve"> </w:t>
            </w:r>
            <w:r w:rsidRPr="00E13711">
              <w:t>învăţământ</w:t>
            </w:r>
            <w:r w:rsidRPr="00E13711">
              <w:rPr>
                <w:spacing w:val="-2"/>
              </w:rPr>
              <w:t xml:space="preserve"> </w:t>
            </w:r>
            <w:r w:rsidRPr="00E13711">
              <w:t>cu posibilităţi de</w:t>
            </w:r>
            <w:r w:rsidRPr="00E13711">
              <w:rPr>
                <w:spacing w:val="-1"/>
              </w:rPr>
              <w:t xml:space="preserve"> </w:t>
            </w:r>
            <w:r w:rsidRPr="00E13711">
              <w:t>afirmare</w:t>
            </w:r>
            <w:r w:rsidRPr="00E13711">
              <w:rPr>
                <w:spacing w:val="-3"/>
              </w:rPr>
              <w:t xml:space="preserve"> </w:t>
            </w:r>
            <w:r w:rsidRPr="00E13711">
              <w:t>şi autoafirmare</w:t>
            </w:r>
            <w:r w:rsidRPr="00E13711">
              <w:rPr>
                <w:spacing w:val="-2"/>
              </w:rPr>
              <w:t xml:space="preserve"> </w:t>
            </w:r>
            <w:r w:rsidRPr="00E13711">
              <w:t>a</w:t>
            </w:r>
            <w:r w:rsidRPr="00E13711">
              <w:rPr>
                <w:spacing w:val="1"/>
              </w:rPr>
              <w:t xml:space="preserve"> </w:t>
            </w:r>
            <w:r w:rsidRPr="00E13711">
              <w:t>cadrelor</w:t>
            </w:r>
            <w:r w:rsidRPr="00E13711">
              <w:rPr>
                <w:spacing w:val="-1"/>
              </w:rPr>
              <w:t xml:space="preserve"> </w:t>
            </w:r>
            <w:r w:rsidRPr="00E13711">
              <w:t>didactice</w:t>
            </w:r>
            <w:r w:rsidRPr="00E13711">
              <w:rPr>
                <w:spacing w:val="-1"/>
              </w:rPr>
              <w:t xml:space="preserve"> </w:t>
            </w:r>
            <w:r w:rsidRPr="00E13711">
              <w:t>şi</w:t>
            </w:r>
            <w:r w:rsidRPr="00E13711">
              <w:rPr>
                <w:spacing w:val="2"/>
              </w:rPr>
              <w:t xml:space="preserve"> </w:t>
            </w:r>
            <w:r w:rsidRPr="00E13711">
              <w:t>a</w:t>
            </w:r>
            <w:r w:rsidRPr="00E13711">
              <w:rPr>
                <w:spacing w:val="-1"/>
              </w:rPr>
              <w:t xml:space="preserve"> </w:t>
            </w:r>
            <w:r w:rsidRPr="00E13711">
              <w:t>elevilor;</w:t>
            </w:r>
          </w:p>
          <w:p w:rsidR="008D1579" w:rsidRPr="00E13711" w:rsidRDefault="00431A1D" w:rsidP="00222CF4">
            <w:pPr>
              <w:pStyle w:val="Frspaiere1"/>
              <w:numPr>
                <w:ilvl w:val="0"/>
                <w:numId w:val="16"/>
              </w:numPr>
            </w:pPr>
            <w:r w:rsidRPr="00E13711">
              <w:t>Succesul instituţiei se datorează mai multor factori: profesionalismului cadrelor didactice, discipoli</w:t>
            </w:r>
            <w:r w:rsidR="00062982">
              <w:t xml:space="preserve"> </w:t>
            </w:r>
            <w:r w:rsidRPr="00E13711">
              <w:rPr>
                <w:spacing w:val="-57"/>
              </w:rPr>
              <w:t xml:space="preserve"> </w:t>
            </w:r>
            <w:r w:rsidRPr="00E13711">
              <w:t>capabili,</w:t>
            </w:r>
            <w:r w:rsidRPr="00E13711">
              <w:rPr>
                <w:spacing w:val="-1"/>
              </w:rPr>
              <w:t xml:space="preserve"> </w:t>
            </w:r>
            <w:r w:rsidRPr="00E13711">
              <w:t>motivaţie, atmosfera</w:t>
            </w:r>
            <w:r w:rsidRPr="00E13711">
              <w:rPr>
                <w:spacing w:val="-2"/>
              </w:rPr>
              <w:t xml:space="preserve"> </w:t>
            </w:r>
            <w:r w:rsidRPr="00E13711">
              <w:t>de</w:t>
            </w:r>
            <w:r w:rsidRPr="00E13711">
              <w:rPr>
                <w:spacing w:val="-2"/>
              </w:rPr>
              <w:t xml:space="preserve"> </w:t>
            </w:r>
            <w:r w:rsidRPr="00E13711">
              <w:t>lucru,</w:t>
            </w:r>
            <w:r w:rsidRPr="00E13711">
              <w:rPr>
                <w:spacing w:val="2"/>
              </w:rPr>
              <w:t xml:space="preserve"> </w:t>
            </w:r>
            <w:r w:rsidRPr="00E13711">
              <w:t>cercetare,</w:t>
            </w:r>
            <w:r w:rsidRPr="00E13711">
              <w:rPr>
                <w:spacing w:val="2"/>
              </w:rPr>
              <w:t xml:space="preserve"> </w:t>
            </w:r>
            <w:r w:rsidRPr="00E13711">
              <w:t>parteneriat educaţional.</w:t>
            </w:r>
          </w:p>
        </w:tc>
      </w:tr>
      <w:tr w:rsidR="008D1579" w:rsidTr="00C2734C">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Pondere și punctaj acordat</w:t>
            </w:r>
          </w:p>
        </w:tc>
        <w:tc>
          <w:tcPr>
            <w:tcW w:w="1843" w:type="dxa"/>
          </w:tcPr>
          <w:p w:rsidR="008D1579" w:rsidRPr="00E13711" w:rsidRDefault="00BA034E" w:rsidP="00222CF4">
            <w:pPr>
              <w:pStyle w:val="Frspaiere1"/>
              <w:numPr>
                <w:ilvl w:val="0"/>
                <w:numId w:val="16"/>
              </w:numPr>
            </w:pPr>
            <w:r w:rsidRPr="00E13711">
              <w:t>Pondere: 1</w:t>
            </w:r>
          </w:p>
        </w:tc>
        <w:tc>
          <w:tcPr>
            <w:tcW w:w="3685" w:type="dxa"/>
          </w:tcPr>
          <w:p w:rsidR="008D1579" w:rsidRPr="00E13711" w:rsidRDefault="00BA034E" w:rsidP="00222CF4">
            <w:pPr>
              <w:pStyle w:val="Frspaiere1"/>
              <w:numPr>
                <w:ilvl w:val="0"/>
                <w:numId w:val="16"/>
              </w:numPr>
            </w:pPr>
            <w:r w:rsidRPr="00E13711">
              <w:t>Autoevaluare conform criteriilor: -</w:t>
            </w:r>
            <w:r w:rsidR="00C2734C" w:rsidRPr="00E13711">
              <w:t>0,75</w:t>
            </w:r>
          </w:p>
        </w:tc>
        <w:tc>
          <w:tcPr>
            <w:tcW w:w="1980" w:type="dxa"/>
          </w:tcPr>
          <w:p w:rsidR="008D1579" w:rsidRPr="00E13711" w:rsidRDefault="00BA034E" w:rsidP="00222CF4">
            <w:pPr>
              <w:pStyle w:val="Frspaiere1"/>
              <w:numPr>
                <w:ilvl w:val="0"/>
                <w:numId w:val="16"/>
              </w:numPr>
            </w:pPr>
            <w:r w:rsidRPr="00E13711">
              <w:t>Punctaj acordat: -</w:t>
            </w:r>
            <w:r w:rsidR="00C2734C" w:rsidRPr="00E13711">
              <w:t>0,75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3.2. </w:t>
      </w:r>
      <w:r>
        <w:rPr>
          <w:rFonts w:eastAsia="Times New Roman" w:cs="Times New Roman"/>
          <w:color w:val="000000"/>
          <w:szCs w:val="24"/>
        </w:rPr>
        <w:t>Asigură eficacitatea dezvoltării profesionale continuă a personalului (didactic, didactic auxiliar, nedidactic)</w:t>
      </w:r>
    </w:p>
    <w:tbl>
      <w:tblPr>
        <w:tblStyle w:val="aff1"/>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980"/>
      </w:tblGrid>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508" w:type="dxa"/>
            <w:gridSpan w:val="3"/>
          </w:tcPr>
          <w:p w:rsidR="00A311D5" w:rsidRPr="00E13711" w:rsidRDefault="00A311D5" w:rsidP="00222CF4">
            <w:pPr>
              <w:pStyle w:val="Frspaiere1"/>
              <w:numPr>
                <w:ilvl w:val="0"/>
                <w:numId w:val="17"/>
              </w:numPr>
            </w:pPr>
            <w:r w:rsidRPr="00E13711">
              <w:t xml:space="preserve">OrdinNr. 27 din  10.09.2021,, </w:t>
            </w:r>
            <w:r w:rsidRPr="00E13711">
              <w:rPr>
                <w:i/>
              </w:rPr>
              <w:t>Cu privire la  delegarea la cursurile  de formare continuă a cadrului didactic .”</w:t>
            </w:r>
          </w:p>
          <w:p w:rsidR="00A311D5" w:rsidRPr="00E13711" w:rsidRDefault="00A311D5" w:rsidP="00222CF4">
            <w:pPr>
              <w:pStyle w:val="Frspaiere1"/>
              <w:numPr>
                <w:ilvl w:val="0"/>
                <w:numId w:val="17"/>
              </w:numPr>
            </w:pPr>
            <w:r w:rsidRPr="00E13711">
              <w:t>OrdinNr. 32 din  09.09.2021</w:t>
            </w:r>
          </w:p>
          <w:p w:rsidR="00A311D5" w:rsidRPr="00E13711" w:rsidRDefault="00A311D5" w:rsidP="00222CF4">
            <w:pPr>
              <w:pStyle w:val="Frspaiere1"/>
              <w:numPr>
                <w:ilvl w:val="0"/>
                <w:numId w:val="17"/>
              </w:numPr>
              <w:rPr>
                <w:lang w:val="it-IT" w:eastAsia="ru-RU"/>
              </w:rPr>
            </w:pPr>
            <w:r w:rsidRPr="00E13711">
              <w:rPr>
                <w:i/>
              </w:rPr>
              <w:t>Cu privirea la organizarea si desfasurarea stagiilor de practica a studentului ciclului I-Licenta Cerlat Dorel.</w:t>
            </w:r>
          </w:p>
          <w:p w:rsidR="00A311D5" w:rsidRPr="00E13711" w:rsidRDefault="00A311D5" w:rsidP="00222CF4">
            <w:pPr>
              <w:pStyle w:val="Frspaiere1"/>
              <w:numPr>
                <w:ilvl w:val="0"/>
                <w:numId w:val="17"/>
              </w:numPr>
              <w:rPr>
                <w:i/>
              </w:rPr>
            </w:pPr>
            <w:r w:rsidRPr="00E13711">
              <w:t>OrdinNr. 39 din  20.09.2021</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40 din  01.09.2021</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41 din  20.09.2021</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46 din  24.09.2021</w:t>
            </w:r>
            <w:r w:rsidRPr="00E13711">
              <w:rPr>
                <w:i/>
              </w:rPr>
              <w:t>,, Cu privire la  delegarea la cursurile  de formare continuă a cadrului didactic .”</w:t>
            </w:r>
          </w:p>
          <w:p w:rsidR="00A311D5" w:rsidRPr="00E13711" w:rsidRDefault="00A311D5" w:rsidP="00222CF4">
            <w:pPr>
              <w:pStyle w:val="Frspaiere1"/>
              <w:numPr>
                <w:ilvl w:val="0"/>
                <w:numId w:val="17"/>
              </w:numPr>
            </w:pPr>
            <w:r w:rsidRPr="00E13711">
              <w:t>OrdinNr. 56 din  06.10.2021</w:t>
            </w:r>
            <w:r w:rsidR="00E13711">
              <w:t xml:space="preserve"> </w:t>
            </w:r>
            <w:r w:rsidRPr="00E13711">
              <w:rPr>
                <w:i/>
              </w:rPr>
              <w:t>Cu privire la delegare la şedinţa grupului de creaţie raional  a profesorilor arie curriculară „Arte şi tehnologii”</w:t>
            </w:r>
          </w:p>
          <w:p w:rsidR="00A311D5" w:rsidRPr="00E13711" w:rsidRDefault="00A311D5" w:rsidP="00222CF4">
            <w:pPr>
              <w:pStyle w:val="Frspaiere1"/>
              <w:numPr>
                <w:ilvl w:val="0"/>
                <w:numId w:val="17"/>
              </w:numPr>
              <w:rPr>
                <w:lang w:val="it-IT" w:eastAsia="ru-RU"/>
              </w:rPr>
            </w:pPr>
            <w:r w:rsidRPr="00E13711">
              <w:t>OrdinNr. 62 din  07.10.2021</w:t>
            </w:r>
            <w:r w:rsidR="00E13711">
              <w:t xml:space="preserve"> </w:t>
            </w:r>
            <w:r w:rsidRPr="00E13711">
              <w:rPr>
                <w:i/>
              </w:rPr>
              <w:t>Cu privire la formarea cadrelor didactice privind implementarea Standardelor de competenţa profesională ale cadrelor didactice din învăţământul general</w:t>
            </w:r>
            <w:r w:rsidRPr="00E13711">
              <w:t xml:space="preserve"> </w:t>
            </w:r>
          </w:p>
          <w:p w:rsidR="00A311D5" w:rsidRPr="00E13711" w:rsidRDefault="00A311D5" w:rsidP="00222CF4">
            <w:pPr>
              <w:pStyle w:val="Frspaiere1"/>
              <w:numPr>
                <w:ilvl w:val="0"/>
                <w:numId w:val="17"/>
              </w:numPr>
              <w:rPr>
                <w:lang w:val="it-IT" w:eastAsia="ru-RU"/>
              </w:rPr>
            </w:pPr>
            <w:r w:rsidRPr="00E13711">
              <w:t>OrdinNr. 65 din  13.10.2021</w:t>
            </w:r>
            <w:r w:rsidR="00E13711">
              <w:t xml:space="preserve"> </w:t>
            </w:r>
            <w:r w:rsidRPr="00E13711">
              <w:rPr>
                <w:i/>
              </w:rPr>
              <w:t xml:space="preserve">Cu privire la delegare la seminarul rational a </w:t>
            </w:r>
            <w:r w:rsidRPr="00E13711">
              <w:rPr>
                <w:i/>
                <w:color w:val="000000"/>
                <w:lang w:eastAsia="ru-RU"/>
              </w:rPr>
              <w:t>profesorilor  de educaţie plastică</w:t>
            </w:r>
          </w:p>
          <w:p w:rsidR="00A311D5" w:rsidRPr="00E13711" w:rsidRDefault="00A311D5" w:rsidP="00222CF4">
            <w:pPr>
              <w:pStyle w:val="Frspaiere1"/>
              <w:numPr>
                <w:ilvl w:val="0"/>
                <w:numId w:val="17"/>
              </w:numPr>
              <w:rPr>
                <w:lang w:val="it-IT" w:eastAsia="ru-RU"/>
              </w:rPr>
            </w:pPr>
            <w:r w:rsidRPr="00E13711">
              <w:t>OrdinNr. 66 din  13.10.2021</w:t>
            </w:r>
            <w:r w:rsidR="00E13711">
              <w:t xml:space="preserve"> </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67 din  13.10.2021</w:t>
            </w:r>
            <w:r w:rsidR="00E13711">
              <w:t xml:space="preserve"> </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68 din  13.10.2021</w:t>
            </w:r>
            <w:r w:rsidR="00E13711">
              <w:t xml:space="preserve"> </w:t>
            </w:r>
            <w:r w:rsidRPr="00E13711">
              <w:rPr>
                <w:i/>
              </w:rPr>
              <w:t>,, Cu privire la  delegarea la cursurile  de formare continuă a cadrului didactic .”</w:t>
            </w:r>
          </w:p>
          <w:p w:rsidR="00A311D5" w:rsidRPr="00E13711" w:rsidRDefault="00A311D5" w:rsidP="00222CF4">
            <w:pPr>
              <w:pStyle w:val="Frspaiere1"/>
              <w:numPr>
                <w:ilvl w:val="0"/>
                <w:numId w:val="17"/>
              </w:numPr>
              <w:rPr>
                <w:i/>
              </w:rPr>
            </w:pPr>
            <w:r w:rsidRPr="00E13711">
              <w:t>OrdinNr. 83  din  25 .10.2021</w:t>
            </w:r>
            <w:r w:rsidR="00E13711">
              <w:t xml:space="preserve"> </w:t>
            </w:r>
            <w:r w:rsidRPr="00E13711">
              <w:rPr>
                <w:i/>
              </w:rPr>
              <w:t>,, Cu privire la instruirea formatorilor locali la tema ,,Didactica utilizării Bibliotecii digitale Educaţie online”  ‘‘</w:t>
            </w:r>
          </w:p>
          <w:p w:rsidR="00A311D5" w:rsidRPr="00E13711" w:rsidRDefault="00A311D5" w:rsidP="00222CF4">
            <w:pPr>
              <w:pStyle w:val="Frspaiere1"/>
              <w:numPr>
                <w:ilvl w:val="0"/>
                <w:numId w:val="17"/>
              </w:numPr>
              <w:rPr>
                <w:i/>
              </w:rPr>
            </w:pPr>
            <w:r w:rsidRPr="00E13711">
              <w:t>OrdinNr. 85  din  27 .10.2021</w:t>
            </w:r>
            <w:r w:rsidRPr="00E13711">
              <w:rPr>
                <w:i/>
              </w:rPr>
              <w:t>,, Cu privire la delegare la Concursul raional ,,A Change, Une Change, Eine Change’’  ‘‘</w:t>
            </w:r>
          </w:p>
          <w:p w:rsidR="00A311D5" w:rsidRPr="00E13711" w:rsidRDefault="00A311D5" w:rsidP="00222CF4">
            <w:pPr>
              <w:pStyle w:val="Frspaiere1"/>
              <w:numPr>
                <w:ilvl w:val="0"/>
                <w:numId w:val="17"/>
              </w:numPr>
              <w:rPr>
                <w:lang w:eastAsia="ru-RU"/>
              </w:rPr>
            </w:pPr>
            <w:r w:rsidRPr="00E13711">
              <w:rPr>
                <w:lang w:eastAsia="ru-RU"/>
              </w:rPr>
              <w:t>Ordinnr. 94 din  01.11.2021</w:t>
            </w:r>
            <w:r w:rsidR="00E13711">
              <w:rPr>
                <w:lang w:eastAsia="ru-RU"/>
              </w:rPr>
              <w:t xml:space="preserve"> </w:t>
            </w:r>
            <w:r w:rsidRPr="00E13711">
              <w:rPr>
                <w:i/>
              </w:rPr>
              <w:t>Cu privire la deplasarea specialiştilor cooptanţi din cadrul LT “N. Donici”</w:t>
            </w:r>
          </w:p>
          <w:p w:rsidR="00A311D5" w:rsidRPr="00E13711" w:rsidRDefault="00A311D5" w:rsidP="00222CF4">
            <w:pPr>
              <w:pStyle w:val="Frspaiere1"/>
              <w:numPr>
                <w:ilvl w:val="0"/>
                <w:numId w:val="17"/>
              </w:numPr>
              <w:rPr>
                <w:lang w:eastAsia="ru-RU"/>
              </w:rPr>
            </w:pPr>
            <w:r w:rsidRPr="00E13711">
              <w:rPr>
                <w:bCs/>
                <w:lang w:eastAsia="ru-RU"/>
              </w:rPr>
              <w:t>R D I N</w:t>
            </w:r>
            <w:r w:rsidRPr="00E13711">
              <w:rPr>
                <w:lang w:eastAsia="ru-RU"/>
              </w:rPr>
              <w:t>nr. 103 din 22.11.2021</w:t>
            </w:r>
            <w:r w:rsidRPr="00E13711">
              <w:rPr>
                <w:i/>
                <w:lang w:eastAsia="ru-RU"/>
              </w:rPr>
              <w:t>„Cu privire la instruirea personalului tehnic „</w:t>
            </w:r>
          </w:p>
          <w:p w:rsidR="00A311D5" w:rsidRPr="00E13711" w:rsidRDefault="00A311D5" w:rsidP="00222CF4">
            <w:pPr>
              <w:pStyle w:val="Frspaiere1"/>
              <w:numPr>
                <w:ilvl w:val="0"/>
                <w:numId w:val="17"/>
              </w:numPr>
              <w:rPr>
                <w:i/>
              </w:rPr>
            </w:pPr>
            <w:r w:rsidRPr="00E13711">
              <w:rPr>
                <w:lang w:eastAsia="ru-RU"/>
              </w:rPr>
              <w:lastRenderedPageBreak/>
              <w:t>Ordinnr.145  din  14.01.2022</w:t>
            </w:r>
            <w:r w:rsidRPr="00E13711">
              <w:rPr>
                <w:i/>
              </w:rPr>
              <w:t>,, Cu privire la  delegarea la cursurile  de formare continuă a cadrului didactic .”</w:t>
            </w:r>
          </w:p>
          <w:p w:rsidR="00A311D5" w:rsidRPr="00E13711" w:rsidRDefault="00A311D5" w:rsidP="00222CF4">
            <w:pPr>
              <w:pStyle w:val="Frspaiere1"/>
              <w:numPr>
                <w:ilvl w:val="0"/>
                <w:numId w:val="17"/>
              </w:numPr>
              <w:rPr>
                <w:bCs/>
                <w:lang w:eastAsia="ru-RU"/>
              </w:rPr>
            </w:pPr>
            <w:r w:rsidRPr="00E13711">
              <w:rPr>
                <w:bCs/>
                <w:lang w:eastAsia="ru-RU"/>
              </w:rPr>
              <w:t>OrdinNr.166  din    09.02.2022</w:t>
            </w:r>
            <w:r w:rsidRPr="00E13711">
              <w:rPr>
                <w:i/>
              </w:rPr>
              <w:t>„Cu privire la participare la cursurile de formare.”</w:t>
            </w:r>
          </w:p>
          <w:p w:rsidR="00A311D5" w:rsidRPr="00E13711" w:rsidRDefault="00A311D5" w:rsidP="00222CF4">
            <w:pPr>
              <w:pStyle w:val="Frspaiere1"/>
              <w:numPr>
                <w:ilvl w:val="0"/>
                <w:numId w:val="17"/>
              </w:numPr>
              <w:rPr>
                <w:lang w:eastAsia="ru-RU"/>
              </w:rPr>
            </w:pPr>
            <w:r w:rsidRPr="00E13711">
              <w:t>OrdinNr. 174 din  17.02.2022</w:t>
            </w:r>
            <w:r w:rsidRPr="00E13711">
              <w:rPr>
                <w:i/>
              </w:rPr>
              <w:t>,, Cu privire la  delegarea la cursurile  de formare continuă a cadrului didactic .”</w:t>
            </w:r>
          </w:p>
          <w:p w:rsidR="00A311D5" w:rsidRPr="00E13711" w:rsidRDefault="00A311D5" w:rsidP="00222CF4">
            <w:pPr>
              <w:pStyle w:val="Frspaiere1"/>
              <w:numPr>
                <w:ilvl w:val="0"/>
                <w:numId w:val="17"/>
              </w:numPr>
              <w:rPr>
                <w:lang w:val="it-IT"/>
              </w:rPr>
            </w:pPr>
            <w:r w:rsidRPr="00E13711">
              <w:t>OrdinNr.   197  din  11.03.2022</w:t>
            </w:r>
            <w:r w:rsidRPr="00E13711">
              <w:rPr>
                <w:i/>
              </w:rPr>
              <w:t>,, Cu privire la  delegarea la cursurile  de formare continuă a cadrului didactic .”</w:t>
            </w:r>
          </w:p>
          <w:p w:rsidR="008D1579" w:rsidRPr="00E13711" w:rsidRDefault="00A311D5" w:rsidP="00222CF4">
            <w:pPr>
              <w:pStyle w:val="Frspaiere1"/>
              <w:numPr>
                <w:ilvl w:val="0"/>
                <w:numId w:val="17"/>
              </w:numPr>
              <w:rPr>
                <w:color w:val="000000"/>
              </w:rPr>
            </w:pPr>
            <w:r w:rsidRPr="00E13711">
              <w:t>OrdinNr.  248     din    17.06.2022</w:t>
            </w:r>
            <w:r w:rsidRPr="00E13711">
              <w:rPr>
                <w:i/>
                <w:color w:val="000000"/>
              </w:rPr>
              <w:t xml:space="preserve">,, Cu privire la demararea proiectului </w:t>
            </w:r>
            <w:r w:rsidRPr="00E13711">
              <w:rPr>
                <w:i/>
                <w:iCs/>
                <w:color w:val="000000"/>
              </w:rPr>
              <w:t xml:space="preserve">Consolidarea cunoştinţelor şi abilităților personalului medical din şcoli şi cadrelor didactice privind prevenirea COVID-I9 şi a altor boli infecţioase </w:t>
            </w:r>
            <w:r w:rsidRPr="00E13711">
              <w:rPr>
                <w:i/>
                <w:color w:val="000000"/>
              </w:rPr>
              <w:t xml:space="preserve"> “</w:t>
            </w:r>
          </w:p>
          <w:p w:rsidR="008D1579" w:rsidRPr="00E13711" w:rsidRDefault="00EC01C0" w:rsidP="00222CF4">
            <w:pPr>
              <w:pStyle w:val="Frspaiere1"/>
              <w:numPr>
                <w:ilvl w:val="0"/>
                <w:numId w:val="17"/>
              </w:numPr>
              <w:rPr>
                <w:color w:val="000000"/>
              </w:rPr>
            </w:pPr>
            <w:r w:rsidRPr="00E13711">
              <w:rPr>
                <w:color w:val="000000"/>
              </w:rPr>
              <w:t>PV nr. 02 din 16</w:t>
            </w:r>
            <w:r w:rsidR="00BA034E" w:rsidRPr="00E13711">
              <w:rPr>
                <w:color w:val="000000"/>
              </w:rPr>
              <w:t>.09.202</w:t>
            </w:r>
            <w:r w:rsidRPr="00E13711">
              <w:rPr>
                <w:color w:val="000000"/>
              </w:rPr>
              <w:t>1</w:t>
            </w:r>
            <w:r w:rsidR="00BA034E" w:rsidRPr="00E13711">
              <w:rPr>
                <w:color w:val="000000"/>
              </w:rPr>
              <w:t xml:space="preserve"> al Ședinței CP Cu privire la </w:t>
            </w:r>
            <w:r w:rsidR="00BA034E" w:rsidRPr="00E13711">
              <w:t>aprobarea</w:t>
            </w:r>
            <w:r w:rsidR="00BA034E" w:rsidRPr="00E13711">
              <w:rPr>
                <w:color w:val="000000"/>
              </w:rPr>
              <w:t xml:space="preserve"> cere</w:t>
            </w:r>
            <w:r w:rsidRPr="00E13711">
              <w:rPr>
                <w:color w:val="000000"/>
              </w:rPr>
              <w:t>rilor pentru atestare, a.s. 2021</w:t>
            </w:r>
            <w:r w:rsidR="00BA034E" w:rsidRPr="00E13711">
              <w:rPr>
                <w:color w:val="000000"/>
              </w:rPr>
              <w:t>-202</w:t>
            </w:r>
            <w:r w:rsidRPr="00E13711">
              <w:rPr>
                <w:color w:val="000000"/>
              </w:rPr>
              <w:t>2</w:t>
            </w:r>
            <w:r w:rsidR="00BA034E" w:rsidRPr="00E13711">
              <w:rPr>
                <w:color w:val="000000"/>
              </w:rPr>
              <w:t>;</w:t>
            </w:r>
          </w:p>
          <w:p w:rsidR="008D1579" w:rsidRPr="00E13711" w:rsidRDefault="00BA034E" w:rsidP="00222CF4">
            <w:pPr>
              <w:pStyle w:val="Frspaiere1"/>
              <w:numPr>
                <w:ilvl w:val="0"/>
                <w:numId w:val="17"/>
              </w:numPr>
              <w:rPr>
                <w:u w:val="single"/>
              </w:rPr>
            </w:pPr>
            <w:r w:rsidRPr="00E13711">
              <w:rPr>
                <w:u w:val="single"/>
              </w:rPr>
              <w:t xml:space="preserve">ordinele de </w:t>
            </w:r>
            <w:r w:rsidR="00062982">
              <w:rPr>
                <w:u w:val="single"/>
              </w:rPr>
              <w:t xml:space="preserve">delegare </w:t>
            </w:r>
            <w:r w:rsidRPr="00E13711">
              <w:rPr>
                <w:u w:val="single"/>
              </w:rPr>
              <w:t>la  cursurile care le fac (operatorii gaz,  dereticatoarele, bucatarii)</w:t>
            </w:r>
          </w:p>
          <w:p w:rsidR="008D1579" w:rsidRPr="00E13711" w:rsidRDefault="00062982" w:rsidP="00222CF4">
            <w:pPr>
              <w:pStyle w:val="Frspaiere1"/>
              <w:numPr>
                <w:ilvl w:val="0"/>
                <w:numId w:val="17"/>
              </w:numPr>
              <w:rPr>
                <w:color w:val="000000"/>
              </w:rPr>
            </w:pPr>
            <w:r>
              <w:rPr>
                <w:color w:val="000000"/>
              </w:rPr>
              <w:t>Ședință organizatorică din 16.05.2022</w:t>
            </w:r>
            <w:r w:rsidR="00BA034E" w:rsidRPr="00E13711">
              <w:rPr>
                <w:color w:val="000000"/>
              </w:rPr>
              <w:t xml:space="preserve"> consemnată prin semnături Cu privire la:</w:t>
            </w:r>
          </w:p>
          <w:p w:rsidR="008D1579" w:rsidRPr="00E13711" w:rsidRDefault="00BA034E" w:rsidP="00222CF4">
            <w:pPr>
              <w:pStyle w:val="Frspaiere1"/>
              <w:numPr>
                <w:ilvl w:val="0"/>
                <w:numId w:val="17"/>
              </w:numPr>
              <w:rPr>
                <w:color w:val="000000"/>
              </w:rPr>
            </w:pPr>
            <w:r w:rsidRPr="00E13711">
              <w:rPr>
                <w:color w:val="000000"/>
              </w:rPr>
              <w:t>Colectarea ilicită de bani;</w:t>
            </w:r>
          </w:p>
          <w:p w:rsidR="008D1579" w:rsidRPr="00E13711" w:rsidRDefault="00BA034E" w:rsidP="00222CF4">
            <w:pPr>
              <w:pStyle w:val="Frspaiere1"/>
              <w:numPr>
                <w:ilvl w:val="0"/>
                <w:numId w:val="17"/>
              </w:numPr>
              <w:rPr>
                <w:color w:val="000000"/>
              </w:rPr>
            </w:pPr>
            <w:r w:rsidRPr="00E13711">
              <w:rPr>
                <w:color w:val="000000"/>
              </w:rPr>
              <w:t>Semnarea ordinului privind responsabilii de SIME;</w:t>
            </w:r>
          </w:p>
          <w:p w:rsidR="008D1579" w:rsidRPr="00E13711" w:rsidRDefault="007D5249" w:rsidP="00222CF4">
            <w:pPr>
              <w:pStyle w:val="Frspaiere1"/>
              <w:numPr>
                <w:ilvl w:val="0"/>
                <w:numId w:val="17"/>
              </w:numPr>
              <w:rPr>
                <w:color w:val="000000"/>
              </w:rPr>
            </w:pPr>
            <w:r>
              <w:rPr>
                <w:color w:val="000000"/>
              </w:rPr>
              <w:t>Aprobarea</w:t>
            </w:r>
            <w:r w:rsidR="00BA034E" w:rsidRPr="00E13711">
              <w:rPr>
                <w:color w:val="000000"/>
              </w:rPr>
              <w:t xml:space="preserve"> Șefilor Comisiilor metodice;</w:t>
            </w:r>
          </w:p>
          <w:p w:rsidR="008D1579" w:rsidRPr="00E13711" w:rsidRDefault="007D5249" w:rsidP="00222CF4">
            <w:pPr>
              <w:pStyle w:val="Frspaiere1"/>
              <w:numPr>
                <w:ilvl w:val="0"/>
                <w:numId w:val="17"/>
              </w:numPr>
              <w:rPr>
                <w:color w:val="000000"/>
              </w:rPr>
            </w:pPr>
            <w:r>
              <w:rPr>
                <w:color w:val="000000"/>
              </w:rPr>
              <w:t>Seminar de instruire, process verbal nr.7 din 01.10.2021 cu privire la instrucțiunea de Securitate și sănătate în muncă;</w:t>
            </w:r>
          </w:p>
          <w:p w:rsidR="008D1579" w:rsidRPr="007D5249" w:rsidRDefault="00BA034E" w:rsidP="007D5249">
            <w:pPr>
              <w:pStyle w:val="Frspaiere1"/>
              <w:numPr>
                <w:ilvl w:val="0"/>
                <w:numId w:val="17"/>
              </w:numPr>
              <w:rPr>
                <w:color w:val="000000"/>
              </w:rPr>
            </w:pPr>
            <w:r w:rsidRPr="00E13711">
              <w:rPr>
                <w:color w:val="000000"/>
              </w:rPr>
              <w:t>Plan de atestare pentru 5 ani: 2016 – 2021, aprobat de director(reactualizat anual);</w:t>
            </w:r>
          </w:p>
        </w:tc>
      </w:tr>
      <w:tr w:rsidR="008D1579" w:rsidTr="00C2734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508" w:type="dxa"/>
            <w:gridSpan w:val="3"/>
          </w:tcPr>
          <w:p w:rsidR="00DE2DB3" w:rsidRPr="00E13711" w:rsidRDefault="00DE2DB3" w:rsidP="007D5249">
            <w:pPr>
              <w:pStyle w:val="Frspaiere1"/>
              <w:rPr>
                <w:i/>
                <w:iCs/>
                <w:lang w:val="pt-BR"/>
              </w:rPr>
            </w:pPr>
            <w:r w:rsidRPr="00E13711">
              <w:rPr>
                <w:bCs/>
                <w:i/>
                <w:iCs/>
                <w:lang w:val="pt-BR"/>
              </w:rPr>
              <w:t xml:space="preserve">În domeniul managementului resurselor umane, ne străduim să punem accent pe promovarea </w:t>
            </w:r>
            <w:r w:rsidRPr="00E13711">
              <w:rPr>
                <w:i/>
                <w:iCs/>
                <w:lang w:val="pt-BR"/>
              </w:rPr>
              <w:t>:</w:t>
            </w:r>
          </w:p>
          <w:p w:rsidR="00DE2DB3" w:rsidRPr="00E13711" w:rsidRDefault="00E2349F" w:rsidP="007D5249">
            <w:pPr>
              <w:pStyle w:val="Frspaiere1"/>
              <w:rPr>
                <w:lang w:val="pt-BR"/>
              </w:rPr>
            </w:pPr>
            <w:r w:rsidRPr="00E13711">
              <w:rPr>
                <w:lang w:val="pt-BR"/>
              </w:rPr>
              <w:t>politicile</w:t>
            </w:r>
            <w:r w:rsidR="00DE2DB3" w:rsidRPr="00E13711">
              <w:rPr>
                <w:lang w:val="pt-BR"/>
              </w:rPr>
              <w:t xml:space="preserve"> clare de recrutare a personalului liceului;</w:t>
            </w:r>
          </w:p>
          <w:p w:rsidR="00DE2DB3" w:rsidRPr="00E13711" w:rsidRDefault="00DE2DB3" w:rsidP="007D5249">
            <w:pPr>
              <w:pStyle w:val="Frspaiere1"/>
              <w:rPr>
                <w:lang w:val="pt-BR"/>
              </w:rPr>
            </w:pPr>
            <w:r w:rsidRPr="00E13711">
              <w:rPr>
                <w:lang w:val="pt-BR"/>
              </w:rPr>
              <w:t>perfecţionarea criteriilor de evaluare a activităţilor şi a performanţelor fiecărui angajat</w:t>
            </w:r>
            <w:r w:rsidR="007D5249">
              <w:rPr>
                <w:lang w:val="pt-BR"/>
              </w:rPr>
              <w:t xml:space="preserve"> </w:t>
            </w:r>
            <w:r w:rsidRPr="00E13711">
              <w:rPr>
                <w:lang w:val="pt-BR"/>
              </w:rPr>
              <w:t>în vederea promovării şi salarizării diferenţiate, în funcţie de performanţe;</w:t>
            </w:r>
          </w:p>
          <w:p w:rsidR="00DE2DB3" w:rsidRPr="00E13711" w:rsidRDefault="00DE2DB3" w:rsidP="007D5249">
            <w:pPr>
              <w:pStyle w:val="Frspaiere1"/>
              <w:rPr>
                <w:lang w:val="pt-BR"/>
              </w:rPr>
            </w:pPr>
            <w:r w:rsidRPr="00E13711">
              <w:rPr>
                <w:lang w:val="pt-BR"/>
              </w:rPr>
              <w:t>crearea unui sistem de încurajare a valorilor şi activităţilor performante;</w:t>
            </w:r>
          </w:p>
          <w:p w:rsidR="008D1579" w:rsidRDefault="00DE2DB3" w:rsidP="007D5249">
            <w:pPr>
              <w:pStyle w:val="Frspaiere1"/>
              <w:rPr>
                <w:lang w:val="it-IT"/>
              </w:rPr>
            </w:pPr>
            <w:r w:rsidRPr="00E13711">
              <w:rPr>
                <w:lang w:val="it-IT"/>
              </w:rPr>
              <w:t>dezvoltarea culturii instituţionale în vederea respectării eticii profesionale;</w:t>
            </w:r>
          </w:p>
          <w:p w:rsidR="007D5249" w:rsidRDefault="007D5249" w:rsidP="007D5249">
            <w:pPr>
              <w:pStyle w:val="Frspaiere1"/>
            </w:pPr>
            <w:r>
              <w:t>identific nevoile de dezvoltare profesională și asigur eficacitatea dezvoltării profesionale continue a personalului (didactic, auxiliar, nedidactic) prin diseminarea bunelor practici, promovarea mentoratului de inserție profesională și evaluarea impactului de dezvoltare profesională continuă. Se ține cont de aspirațiile de formare continuă ale angajaților, exprimate în cereri pentru atestare, formare continuă.</w:t>
            </w:r>
          </w:p>
          <w:p w:rsidR="007D5249" w:rsidRPr="00E13711" w:rsidRDefault="007D5249" w:rsidP="007D5249">
            <w:pPr>
              <w:pStyle w:val="Frspaiere1"/>
              <w:rPr>
                <w:color w:val="000000"/>
              </w:rPr>
            </w:pPr>
            <w:r>
              <w:t>încurajez personalul să participe la diverse activități metodico-științifice și psihopedagogice realizate în instituție implicare în diverse partineriate educaționale.</w:t>
            </w:r>
          </w:p>
        </w:tc>
      </w:tr>
      <w:tr w:rsidR="008D1579" w:rsidTr="00C2734C">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Pr="00E13711" w:rsidRDefault="00BA034E" w:rsidP="00222CF4">
            <w:pPr>
              <w:pStyle w:val="Frspaiere1"/>
              <w:numPr>
                <w:ilvl w:val="0"/>
                <w:numId w:val="17"/>
              </w:numPr>
              <w:rPr>
                <w:color w:val="000000"/>
              </w:rPr>
            </w:pPr>
            <w:r w:rsidRPr="00E13711">
              <w:rPr>
                <w:color w:val="000000"/>
              </w:rPr>
              <w:t>Pondere: 2</w:t>
            </w:r>
          </w:p>
        </w:tc>
        <w:tc>
          <w:tcPr>
            <w:tcW w:w="3685" w:type="dxa"/>
          </w:tcPr>
          <w:p w:rsidR="008D1579" w:rsidRPr="00E13711" w:rsidRDefault="00BA034E" w:rsidP="00222CF4">
            <w:pPr>
              <w:pStyle w:val="Frspaiere1"/>
              <w:numPr>
                <w:ilvl w:val="0"/>
                <w:numId w:val="17"/>
              </w:numPr>
              <w:rPr>
                <w:color w:val="000000"/>
              </w:rPr>
            </w:pPr>
            <w:r w:rsidRPr="00E13711">
              <w:rPr>
                <w:color w:val="000000"/>
              </w:rPr>
              <w:t>Autoevaluare conform criteriilor: -</w:t>
            </w:r>
            <w:r w:rsidR="00E66F22" w:rsidRPr="00E13711">
              <w:rPr>
                <w:color w:val="000000"/>
              </w:rPr>
              <w:t>0,75</w:t>
            </w:r>
          </w:p>
        </w:tc>
        <w:tc>
          <w:tcPr>
            <w:tcW w:w="1980" w:type="dxa"/>
          </w:tcPr>
          <w:p w:rsidR="008D1579" w:rsidRPr="00E13711" w:rsidRDefault="00BA034E" w:rsidP="00222CF4">
            <w:pPr>
              <w:pStyle w:val="Frspaiere1"/>
              <w:numPr>
                <w:ilvl w:val="0"/>
                <w:numId w:val="17"/>
              </w:numPr>
              <w:rPr>
                <w:color w:val="000000"/>
              </w:rPr>
            </w:pPr>
            <w:r w:rsidRPr="00E13711">
              <w:rPr>
                <w:color w:val="000000"/>
              </w:rPr>
              <w:t>Punctaj acordat: -</w:t>
            </w:r>
            <w:r w:rsidR="00E66F22" w:rsidRPr="00E13711">
              <w:rPr>
                <w:color w:val="000000"/>
              </w:rPr>
              <w:t>0,75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3.3. </w:t>
      </w:r>
      <w:r>
        <w:rPr>
          <w:rFonts w:eastAsia="Times New Roman" w:cs="Times New Roman"/>
          <w:color w:val="000000"/>
          <w:szCs w:val="24"/>
        </w:rPr>
        <w:t>Monitorizează procesul de evaluare a personalului (didactic, didactic auxiliar, nedidactic)</w:t>
      </w:r>
    </w:p>
    <w:tbl>
      <w:tblPr>
        <w:tblStyle w:val="aff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7D5249" w:rsidRDefault="00DE2DB3" w:rsidP="00031326">
            <w:pPr>
              <w:numPr>
                <w:ilvl w:val="0"/>
                <w:numId w:val="1"/>
              </w:numPr>
              <w:pBdr>
                <w:top w:val="nil"/>
                <w:left w:val="nil"/>
                <w:bottom w:val="nil"/>
                <w:right w:val="nil"/>
                <w:between w:val="nil"/>
              </w:pBdr>
              <w:spacing w:line="240" w:lineRule="auto"/>
              <w:ind w:leftChars="0" w:left="360" w:firstLineChars="0" w:firstLine="0"/>
              <w:rPr>
                <w:rFonts w:eastAsia="Times New Roman" w:cs="Times New Roman"/>
                <w:color w:val="000000"/>
                <w:szCs w:val="24"/>
              </w:rPr>
            </w:pPr>
            <w:r w:rsidRPr="007D5249">
              <w:rPr>
                <w:rFonts w:eastAsia="Times New Roman" w:cs="Times New Roman"/>
                <w:color w:val="000000"/>
                <w:szCs w:val="24"/>
              </w:rPr>
              <w:t>Dosarul instituțional privind evaluarea angajaților în scopul acordării sporului de performanță.</w:t>
            </w:r>
          </w:p>
          <w:p w:rsidR="00DE2DB3" w:rsidRPr="007D5249" w:rsidRDefault="00DE2DB3" w:rsidP="00031326">
            <w:pPr>
              <w:numPr>
                <w:ilvl w:val="0"/>
                <w:numId w:val="1"/>
              </w:numPr>
              <w:pBdr>
                <w:top w:val="nil"/>
                <w:left w:val="nil"/>
                <w:bottom w:val="nil"/>
                <w:right w:val="nil"/>
                <w:between w:val="nil"/>
              </w:pBdr>
              <w:spacing w:line="240" w:lineRule="auto"/>
              <w:ind w:leftChars="0" w:left="360" w:firstLineChars="0" w:firstLine="0"/>
              <w:rPr>
                <w:rFonts w:eastAsia="Times New Roman" w:cs="Times New Roman"/>
                <w:color w:val="000000"/>
                <w:szCs w:val="24"/>
              </w:rPr>
            </w:pPr>
            <w:r w:rsidRPr="007D5249">
              <w:rPr>
                <w:rFonts w:eastAsia="Times New Roman" w:cs="Times New Roman"/>
                <w:color w:val="000000"/>
                <w:szCs w:val="24"/>
              </w:rPr>
              <w:t>Monitorizarea implementării și dezvoltării curriculumului școlar:</w:t>
            </w:r>
          </w:p>
          <w:p w:rsidR="00EC01C0" w:rsidRDefault="00DE2DB3" w:rsidP="00222CF4">
            <w:pPr>
              <w:numPr>
                <w:ilvl w:val="0"/>
                <w:numId w:val="1"/>
              </w:numPr>
              <w:pBdr>
                <w:top w:val="nil"/>
                <w:left w:val="nil"/>
                <w:bottom w:val="nil"/>
                <w:right w:val="nil"/>
                <w:between w:val="nil"/>
              </w:pBdr>
              <w:spacing w:line="240" w:lineRule="auto"/>
              <w:ind w:leftChars="0" w:firstLineChars="0"/>
              <w:rPr>
                <w:rFonts w:eastAsia="Times New Roman" w:cs="Times New Roman"/>
                <w:color w:val="000000"/>
                <w:szCs w:val="24"/>
              </w:rPr>
            </w:pPr>
            <w:r w:rsidRPr="00EC01C0">
              <w:rPr>
                <w:rFonts w:eastAsia="Times New Roman" w:cs="Times New Roman"/>
                <w:color w:val="000000"/>
                <w:szCs w:val="24"/>
              </w:rPr>
              <w:lastRenderedPageBreak/>
              <w:t>Control tematic: monitorizarea elaborării proiectării didactice de lungă durată pentru anul</w:t>
            </w:r>
            <w:r w:rsidR="00EC01C0">
              <w:rPr>
                <w:rFonts w:eastAsia="Times New Roman" w:cs="Times New Roman"/>
                <w:color w:val="000000"/>
                <w:szCs w:val="24"/>
              </w:rPr>
              <w:t xml:space="preserve"> </w:t>
            </w:r>
            <w:r w:rsidRPr="00EC01C0">
              <w:rPr>
                <w:rFonts w:eastAsia="Times New Roman" w:cs="Times New Roman"/>
                <w:color w:val="000000"/>
                <w:szCs w:val="24"/>
              </w:rPr>
              <w:t xml:space="preserve">curent de studii, </w:t>
            </w:r>
          </w:p>
          <w:p w:rsidR="00DE2DB3" w:rsidRPr="00EC01C0" w:rsidRDefault="00DE2DB3" w:rsidP="00222CF4">
            <w:pPr>
              <w:numPr>
                <w:ilvl w:val="0"/>
                <w:numId w:val="1"/>
              </w:numPr>
              <w:pBdr>
                <w:top w:val="nil"/>
                <w:left w:val="nil"/>
                <w:bottom w:val="nil"/>
                <w:right w:val="nil"/>
                <w:between w:val="nil"/>
              </w:pBdr>
              <w:spacing w:line="240" w:lineRule="auto"/>
              <w:ind w:leftChars="0" w:firstLineChars="0"/>
              <w:rPr>
                <w:rFonts w:eastAsia="Times New Roman" w:cs="Times New Roman"/>
                <w:color w:val="000000"/>
                <w:szCs w:val="24"/>
              </w:rPr>
            </w:pPr>
            <w:r w:rsidRPr="00EC01C0">
              <w:rPr>
                <w:rFonts w:eastAsia="Times New Roman" w:cs="Times New Roman"/>
                <w:color w:val="000000"/>
                <w:szCs w:val="24"/>
              </w:rPr>
              <w:t>Control tematic, Elaborarea proiectelor de lungă durată;</w:t>
            </w:r>
          </w:p>
          <w:p w:rsidR="00DE2DB3" w:rsidRPr="00DE2DB3" w:rsidRDefault="00DE2DB3" w:rsidP="00222CF4">
            <w:pPr>
              <w:numPr>
                <w:ilvl w:val="0"/>
                <w:numId w:val="1"/>
              </w:numPr>
              <w:pBdr>
                <w:top w:val="nil"/>
                <w:left w:val="nil"/>
                <w:bottom w:val="nil"/>
                <w:right w:val="nil"/>
                <w:between w:val="nil"/>
              </w:pBdr>
              <w:spacing w:line="240" w:lineRule="auto"/>
              <w:ind w:leftChars="0" w:firstLineChars="0"/>
              <w:rPr>
                <w:rFonts w:eastAsia="Times New Roman" w:cs="Times New Roman"/>
                <w:color w:val="000000"/>
                <w:szCs w:val="24"/>
              </w:rPr>
            </w:pPr>
            <w:r w:rsidRPr="00DE2DB3">
              <w:rPr>
                <w:rFonts w:eastAsia="Times New Roman" w:cs="Times New Roman"/>
                <w:color w:val="000000"/>
                <w:szCs w:val="24"/>
              </w:rPr>
              <w:t>Fişele de observare în cadrul asistenţelor la ore;</w:t>
            </w:r>
          </w:p>
          <w:p w:rsidR="007A5181" w:rsidRPr="007A5181" w:rsidRDefault="00C57F14" w:rsidP="00222CF4">
            <w:pPr>
              <w:pStyle w:val="afff3"/>
              <w:numPr>
                <w:ilvl w:val="0"/>
                <w:numId w:val="1"/>
              </w:numPr>
              <w:ind w:leftChars="0" w:firstLineChars="0"/>
              <w:rPr>
                <w:rFonts w:eastAsia="Times New Roman" w:cs="Times New Roman"/>
                <w:color w:val="000000"/>
                <w:szCs w:val="24"/>
              </w:rPr>
            </w:pPr>
            <w:r>
              <w:rPr>
                <w:rFonts w:eastAsia="Times New Roman" w:cs="Times New Roman"/>
                <w:color w:val="000000"/>
                <w:szCs w:val="24"/>
              </w:rPr>
              <w:t>Proces Verbal nr.0</w:t>
            </w:r>
            <w:r w:rsidR="007A5181">
              <w:rPr>
                <w:rFonts w:eastAsia="Times New Roman" w:cs="Times New Roman"/>
                <w:color w:val="000000"/>
                <w:szCs w:val="24"/>
              </w:rPr>
              <w:t>3</w:t>
            </w:r>
            <w:r w:rsidR="007A5181" w:rsidRPr="007A5181">
              <w:rPr>
                <w:rFonts w:eastAsia="Times New Roman" w:cs="Times New Roman"/>
                <w:color w:val="000000"/>
                <w:szCs w:val="24"/>
              </w:rPr>
              <w:t xml:space="preserve"> din </w:t>
            </w:r>
            <w:r w:rsidR="007A5181">
              <w:rPr>
                <w:rFonts w:eastAsia="Times New Roman" w:cs="Times New Roman"/>
                <w:color w:val="000000"/>
                <w:szCs w:val="24"/>
              </w:rPr>
              <w:t>13.10.2021</w:t>
            </w:r>
            <w:r w:rsidR="007A5181" w:rsidRPr="007A5181">
              <w:rPr>
                <w:rFonts w:eastAsia="Times New Roman" w:cs="Times New Roman"/>
                <w:color w:val="000000"/>
                <w:szCs w:val="24"/>
              </w:rPr>
              <w:t xml:space="preserve"> al Consiliului de Administrație</w:t>
            </w:r>
            <w:r w:rsidR="007A5181">
              <w:rPr>
                <w:rFonts w:eastAsia="Times New Roman" w:cs="Times New Roman"/>
                <w:color w:val="000000"/>
                <w:szCs w:val="24"/>
              </w:rPr>
              <w:t xml:space="preserve"> cu privire la stabilirea sporului pentru performanțe profesionale individuale ale angajaților</w:t>
            </w:r>
          </w:p>
          <w:p w:rsidR="007A5181" w:rsidRPr="00C57F14" w:rsidRDefault="00C57F14"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sidRPr="00C57F14">
              <w:rPr>
                <w:rFonts w:eastAsia="Times New Roman" w:cs="Times New Roman"/>
                <w:color w:val="000000"/>
                <w:szCs w:val="24"/>
              </w:rPr>
              <w:t>Proces Verbal nr.04 din 19.11.2021 al Consiliului de Administrație Cu privire la:</w:t>
            </w:r>
            <w:r w:rsidR="007A5181" w:rsidRPr="00C57F14">
              <w:rPr>
                <w:rFonts w:eastAsia="Times New Roman" w:cs="Times New Roman"/>
                <w:color w:val="000000"/>
                <w:szCs w:val="24"/>
              </w:rPr>
              <w:t xml:space="preserve"> </w:t>
            </w:r>
          </w:p>
          <w:p w:rsidR="007A5181" w:rsidRPr="007A5181" w:rsidRDefault="007A5181"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sidRPr="007A5181">
              <w:rPr>
                <w:rFonts w:eastAsia="Times New Roman" w:cs="Times New Roman"/>
                <w:color w:val="000000"/>
                <w:szCs w:val="24"/>
              </w:rPr>
              <w:t>Planificarea şi desfăşurarea activităţilor de formare la elevi a comportamentului responsabil în caz de situaţii excepţionale sau de risc în I.P. Liceul Teoretic „Nicolae Donici” Dubăsarii Vechi.</w:t>
            </w:r>
          </w:p>
          <w:p w:rsidR="007A5181" w:rsidRPr="007A5181" w:rsidRDefault="007A5181"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sidRPr="007A5181">
              <w:rPr>
                <w:rFonts w:eastAsia="Times New Roman" w:cs="Times New Roman"/>
                <w:color w:val="000000"/>
                <w:szCs w:val="24"/>
              </w:rPr>
              <w:t>Monitorizarea, prevenirea şi combaterea abandonului şcolar şi absenteismului în I.P. Liceul Teoretic „Nicolae Donici” Dubăsarii Vechi.</w:t>
            </w:r>
          </w:p>
          <w:p w:rsidR="00C57F14" w:rsidRPr="00C57F14" w:rsidRDefault="00C57F14"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sidRPr="00C57F14">
              <w:rPr>
                <w:rFonts w:eastAsia="Times New Roman" w:cs="Times New Roman"/>
                <w:color w:val="000000"/>
                <w:szCs w:val="24"/>
              </w:rPr>
              <w:t>Proces Verbal nr.08 din 31 martie 2022 al Consiliului de Administrație</w:t>
            </w:r>
            <w:r>
              <w:rPr>
                <w:rFonts w:eastAsia="Times New Roman" w:cs="Times New Roman"/>
                <w:color w:val="000000"/>
                <w:szCs w:val="24"/>
              </w:rPr>
              <w:t xml:space="preserve"> </w:t>
            </w:r>
            <w:r w:rsidRPr="00C57F14">
              <w:rPr>
                <w:rFonts w:eastAsia="Times New Roman" w:cs="Times New Roman"/>
                <w:color w:val="000000"/>
                <w:szCs w:val="24"/>
              </w:rPr>
              <w:t>Cu privire la rezultatele evaluării tematice „Strategii de conlucrare a şcolii cu părinţii în vederea prevenirii abuzului faţă de copii.</w:t>
            </w:r>
          </w:p>
          <w:p w:rsidR="008D1579" w:rsidRDefault="007D5249"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Pr>
                <w:rFonts w:eastAsia="Times New Roman" w:cs="Times New Roman"/>
                <w:color w:val="000000"/>
                <w:szCs w:val="24"/>
              </w:rPr>
              <w:t xml:space="preserve">10 </w:t>
            </w:r>
            <w:r w:rsidR="00E2349F">
              <w:rPr>
                <w:rFonts w:eastAsia="Times New Roman" w:cs="Times New Roman"/>
                <w:color w:val="000000"/>
                <w:szCs w:val="24"/>
              </w:rPr>
              <w:t>Fișe</w:t>
            </w:r>
            <w:r w:rsidR="00BA034E">
              <w:rPr>
                <w:rFonts w:eastAsia="Times New Roman" w:cs="Times New Roman"/>
                <w:color w:val="000000"/>
                <w:szCs w:val="24"/>
              </w:rPr>
              <w:t xml:space="preserve"> integrate de asistență la ore în cadrul atestării;</w:t>
            </w:r>
          </w:p>
          <w:p w:rsidR="008D1579" w:rsidRDefault="00E2349F" w:rsidP="00222CF4">
            <w:pPr>
              <w:numPr>
                <w:ilvl w:val="0"/>
                <w:numId w:val="1"/>
              </w:numPr>
              <w:pBdr>
                <w:top w:val="nil"/>
                <w:left w:val="nil"/>
                <w:bottom w:val="nil"/>
                <w:right w:val="nil"/>
                <w:between w:val="nil"/>
              </w:pBdr>
              <w:spacing w:line="240" w:lineRule="auto"/>
              <w:ind w:leftChars="0" w:firstLineChars="0"/>
              <w:jc w:val="left"/>
              <w:rPr>
                <w:rFonts w:eastAsia="Times New Roman" w:cs="Times New Roman"/>
                <w:color w:val="000000"/>
                <w:szCs w:val="24"/>
              </w:rPr>
            </w:pPr>
            <w:r>
              <w:rPr>
                <w:rFonts w:eastAsia="Times New Roman" w:cs="Times New Roman"/>
                <w:color w:val="000000"/>
                <w:szCs w:val="24"/>
              </w:rPr>
              <w:t>Fișe</w:t>
            </w:r>
            <w:r w:rsidR="00BA034E">
              <w:rPr>
                <w:rFonts w:eastAsia="Times New Roman" w:cs="Times New Roman"/>
                <w:color w:val="000000"/>
                <w:szCs w:val="24"/>
              </w:rPr>
              <w:t xml:space="preserve"> de atestare semnate de către </w:t>
            </w:r>
            <w:r w:rsidR="00BA034E">
              <w:rPr>
                <w:rFonts w:eastAsia="Times New Roman" w:cs="Times New Roman"/>
                <w:szCs w:val="24"/>
              </w:rPr>
              <w:t>Comisia</w:t>
            </w:r>
            <w:r w:rsidR="00BA034E">
              <w:rPr>
                <w:rFonts w:eastAsia="Times New Roman" w:cs="Times New Roman"/>
                <w:color w:val="000000"/>
                <w:szCs w:val="24"/>
              </w:rPr>
              <w:t xml:space="preserve"> de atestare;</w:t>
            </w:r>
          </w:p>
          <w:p w:rsidR="008D1579" w:rsidRDefault="00E2349F" w:rsidP="00222CF4">
            <w:pPr>
              <w:numPr>
                <w:ilvl w:val="0"/>
                <w:numId w:val="1"/>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Fișe</w:t>
            </w:r>
            <w:r w:rsidR="00BA034E">
              <w:rPr>
                <w:rFonts w:eastAsia="Times New Roman" w:cs="Times New Roman"/>
                <w:color w:val="000000"/>
                <w:szCs w:val="24"/>
              </w:rPr>
              <w:t xml:space="preserve"> de autoevaluare și evaluare a angajaților ;</w:t>
            </w:r>
          </w:p>
          <w:p w:rsidR="008D1579" w:rsidRDefault="00E66F22" w:rsidP="00031326">
            <w:pPr>
              <w:numPr>
                <w:ilvl w:val="0"/>
                <w:numId w:val="1"/>
              </w:numPr>
              <w:pBdr>
                <w:top w:val="nil"/>
                <w:left w:val="nil"/>
                <w:bottom w:val="nil"/>
                <w:right w:val="nil"/>
                <w:between w:val="nil"/>
              </w:pBdr>
              <w:spacing w:line="240" w:lineRule="auto"/>
              <w:ind w:leftChars="0" w:firstLineChars="0"/>
              <w:rPr>
                <w:rFonts w:eastAsia="Times New Roman" w:cs="Times New Roman"/>
                <w:color w:val="000000"/>
                <w:szCs w:val="24"/>
              </w:rPr>
            </w:pPr>
            <w:r>
              <w:rPr>
                <w:rFonts w:eastAsia="Times New Roman" w:cs="Times New Roman"/>
                <w:color w:val="000000"/>
                <w:szCs w:val="24"/>
              </w:rPr>
              <w:t>Evaluarea performanţelor angajaţilor trimestrial</w:t>
            </w: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1F7FFE" w:rsidRPr="00290A8D" w:rsidRDefault="001F7FFE" w:rsidP="001F7FFE">
            <w:pPr>
              <w:autoSpaceDE w:val="0"/>
              <w:autoSpaceDN w:val="0"/>
              <w:adjustRightInd w:val="0"/>
              <w:ind w:left="0" w:hanging="2"/>
              <w:rPr>
                <w:lang w:val="pt-BR"/>
              </w:rPr>
            </w:pPr>
            <w:r w:rsidRPr="00290A8D">
              <w:rPr>
                <w:lang w:val="pt-BR"/>
              </w:rPr>
              <w:t>Monitorizarea internă de către administrația liceului; Monitorizarea externă de către D</w:t>
            </w:r>
            <w:r w:rsidR="00E2349F">
              <w:rPr>
                <w:lang w:val="pt-BR"/>
              </w:rPr>
              <w:t>E Criuleni</w:t>
            </w:r>
            <w:r w:rsidRPr="00290A8D">
              <w:rPr>
                <w:lang w:val="pt-BR"/>
              </w:rPr>
              <w:t>;</w:t>
            </w:r>
          </w:p>
          <w:p w:rsidR="001F7FFE" w:rsidRPr="00290A8D" w:rsidRDefault="001F7FFE" w:rsidP="001F7FFE">
            <w:pPr>
              <w:autoSpaceDE w:val="0"/>
              <w:autoSpaceDN w:val="0"/>
              <w:adjustRightInd w:val="0"/>
              <w:ind w:left="0" w:hanging="2"/>
              <w:rPr>
                <w:lang w:val="pt-BR"/>
              </w:rPr>
            </w:pPr>
            <w:r w:rsidRPr="00290A8D">
              <w:rPr>
                <w:lang w:val="pt-BR"/>
              </w:rPr>
              <w:t>Monitorizarea în baza Legii 270/2018 în scopul stabilirii sporului pentru performanță al angajaților.</w:t>
            </w:r>
          </w:p>
          <w:p w:rsidR="001F7FFE" w:rsidRPr="00290A8D" w:rsidRDefault="001F7FFE" w:rsidP="001F7FFE">
            <w:pPr>
              <w:autoSpaceDE w:val="0"/>
              <w:autoSpaceDN w:val="0"/>
              <w:adjustRightInd w:val="0"/>
              <w:ind w:left="0" w:hanging="2"/>
              <w:rPr>
                <w:lang w:val="pt-BR"/>
              </w:rPr>
            </w:pPr>
            <w:r w:rsidRPr="00290A8D">
              <w:rPr>
                <w:rFonts w:eastAsia="Wingdings-Regular"/>
                <w:lang w:val="pt-BR"/>
              </w:rPr>
              <w:t xml:space="preserve"> </w:t>
            </w:r>
            <w:r w:rsidRPr="00290A8D">
              <w:rPr>
                <w:lang w:val="pt-BR"/>
              </w:rPr>
              <w:t>Fișe de monitorizare</w:t>
            </w:r>
          </w:p>
          <w:p w:rsidR="001F7FFE" w:rsidRPr="00290A8D" w:rsidRDefault="001F7FFE" w:rsidP="001F7FFE">
            <w:pPr>
              <w:autoSpaceDE w:val="0"/>
              <w:autoSpaceDN w:val="0"/>
              <w:adjustRightInd w:val="0"/>
              <w:ind w:left="0" w:hanging="2"/>
              <w:rPr>
                <w:lang w:val="pt-BR"/>
              </w:rPr>
            </w:pPr>
            <w:r w:rsidRPr="00290A8D">
              <w:rPr>
                <w:rFonts w:eastAsia="Wingdings-Regular"/>
                <w:lang w:val="pt-BR"/>
              </w:rPr>
              <w:t xml:space="preserve"> </w:t>
            </w:r>
            <w:r w:rsidRPr="00290A8D">
              <w:rPr>
                <w:lang w:val="pt-BR"/>
              </w:rPr>
              <w:t>Fișe de evaluare a lecțiilor;</w:t>
            </w:r>
          </w:p>
          <w:p w:rsidR="001F7FFE" w:rsidRPr="00290A8D" w:rsidRDefault="001F7FFE" w:rsidP="001F7FFE">
            <w:pPr>
              <w:autoSpaceDE w:val="0"/>
              <w:autoSpaceDN w:val="0"/>
              <w:adjustRightInd w:val="0"/>
              <w:ind w:left="0" w:hanging="2"/>
              <w:rPr>
                <w:lang w:val="pt-BR"/>
              </w:rPr>
            </w:pPr>
            <w:r w:rsidRPr="00290A8D">
              <w:rPr>
                <w:lang w:val="pt-BR"/>
              </w:rPr>
              <w:t>Fișe de autoevaluare completate de către cadrele didactice și manageriale;</w:t>
            </w:r>
          </w:p>
          <w:p w:rsidR="008D1579" w:rsidRDefault="001F7FFE" w:rsidP="007D5249">
            <w:pPr>
              <w:autoSpaceDE w:val="0"/>
              <w:autoSpaceDN w:val="0"/>
              <w:adjustRightInd w:val="0"/>
              <w:ind w:left="0" w:hanging="2"/>
              <w:rPr>
                <w:rFonts w:eastAsia="Times New Roman" w:cs="Times New Roman"/>
                <w:color w:val="000000"/>
                <w:szCs w:val="24"/>
              </w:rPr>
            </w:pPr>
            <w:r w:rsidRPr="00290A8D">
              <w:rPr>
                <w:lang w:val="pt-BR"/>
              </w:rPr>
              <w:t xml:space="preserve">Monitorizarea responsabilă de către </w:t>
            </w:r>
            <w:r w:rsidR="00E2349F">
              <w:rPr>
                <w:lang w:val="pt-BR"/>
              </w:rPr>
              <w:t>DE Criuleni</w:t>
            </w:r>
            <w:r w:rsidRPr="00290A8D">
              <w:rPr>
                <w:lang w:val="pt-BR"/>
              </w:rPr>
              <w:t>, în anul de studii 2019-2020, a avut un impact pozitiv</w:t>
            </w:r>
            <w:r w:rsidR="007D5249">
              <w:rPr>
                <w:lang w:val="pt-BR"/>
              </w:rPr>
              <w:t xml:space="preserve"> </w:t>
            </w:r>
            <w:r w:rsidRPr="00EE549B">
              <w:t>în activitatea educațională.</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1</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7D5249">
              <w:rPr>
                <w:rFonts w:eastAsia="Times New Roman" w:cs="Times New Roman"/>
                <w:color w:val="000000"/>
                <w:szCs w:val="24"/>
              </w:rPr>
              <w:t>0,75</w:t>
            </w:r>
          </w:p>
        </w:tc>
        <w:tc>
          <w:tcPr>
            <w:tcW w:w="183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7D5249">
              <w:rPr>
                <w:rFonts w:eastAsia="Times New Roman" w:cs="Times New Roman"/>
                <w:color w:val="000000"/>
                <w:szCs w:val="24"/>
              </w:rPr>
              <w:t>0,75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Indicator 3.4.</w:t>
      </w:r>
      <w:r>
        <w:rPr>
          <w:rFonts w:eastAsia="Times New Roman" w:cs="Times New Roman"/>
          <w:color w:val="000000"/>
          <w:szCs w:val="24"/>
        </w:rPr>
        <w:t xml:space="preserve"> Creează contexte de motivare și stimulare a performanței în activitate</w:t>
      </w:r>
    </w:p>
    <w:tbl>
      <w:tblPr>
        <w:tblStyle w:val="aff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8D1579" w:rsidRPr="008149FC"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8149FC">
              <w:rPr>
                <w:rFonts w:eastAsia="Times New Roman" w:cs="Times New Roman"/>
                <w:color w:val="000000"/>
                <w:szCs w:val="24"/>
              </w:rPr>
              <w:t>184</w:t>
            </w:r>
            <w:r w:rsidR="001F7FFE">
              <w:rPr>
                <w:rFonts w:eastAsia="Times New Roman" w:cs="Times New Roman"/>
                <w:color w:val="000000"/>
                <w:szCs w:val="24"/>
              </w:rPr>
              <w:t>-p</w:t>
            </w:r>
            <w:r>
              <w:rPr>
                <w:rFonts w:eastAsia="Times New Roman" w:cs="Times New Roman"/>
                <w:color w:val="000000"/>
                <w:szCs w:val="24"/>
              </w:rPr>
              <w:t xml:space="preserve"> din </w:t>
            </w:r>
            <w:r w:rsidR="008149FC">
              <w:rPr>
                <w:rFonts w:eastAsia="Times New Roman" w:cs="Times New Roman"/>
                <w:color w:val="000000"/>
                <w:szCs w:val="24"/>
              </w:rPr>
              <w:t>29.09.2021</w:t>
            </w:r>
            <w:r w:rsidRPr="008149FC">
              <w:rPr>
                <w:rFonts w:eastAsia="Times New Roman" w:cs="Times New Roman"/>
                <w:color w:val="000000"/>
                <w:szCs w:val="24"/>
              </w:rPr>
              <w:t xml:space="preserve"> </w:t>
            </w:r>
            <w:r w:rsidRPr="008149FC">
              <w:rPr>
                <w:rFonts w:eastAsia="Times New Roman" w:cs="Times New Roman"/>
                <w:i/>
                <w:color w:val="000000"/>
                <w:szCs w:val="24"/>
              </w:rPr>
              <w:t>Cu  privire la stabilirea sporului pentru performanță;</w:t>
            </w:r>
          </w:p>
          <w:p w:rsidR="008D1579" w:rsidRDefault="001F7FF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8149FC">
              <w:rPr>
                <w:rFonts w:eastAsia="Times New Roman" w:cs="Times New Roman"/>
                <w:color w:val="000000"/>
                <w:szCs w:val="24"/>
              </w:rPr>
              <w:t>200</w:t>
            </w:r>
            <w:r w:rsidR="00BA034E">
              <w:rPr>
                <w:rFonts w:eastAsia="Times New Roman" w:cs="Times New Roman"/>
                <w:color w:val="000000"/>
                <w:szCs w:val="24"/>
              </w:rPr>
              <w:t xml:space="preserve">-p din </w:t>
            </w:r>
            <w:r w:rsidR="008149FC">
              <w:rPr>
                <w:rFonts w:eastAsia="Times New Roman" w:cs="Times New Roman"/>
                <w:color w:val="000000"/>
                <w:szCs w:val="24"/>
              </w:rPr>
              <w:t>28.10.2021</w:t>
            </w:r>
            <w:r w:rsidR="00BA034E">
              <w:rPr>
                <w:rFonts w:eastAsia="Times New Roman" w:cs="Times New Roman"/>
                <w:color w:val="000000"/>
                <w:szCs w:val="24"/>
              </w:rPr>
              <w:t xml:space="preserve"> </w:t>
            </w:r>
            <w:r w:rsidR="00BA034E">
              <w:rPr>
                <w:rFonts w:eastAsia="Times New Roman" w:cs="Times New Roman"/>
                <w:i/>
                <w:color w:val="000000"/>
                <w:szCs w:val="24"/>
              </w:rPr>
              <w:t>Cu privire la stabilirea sporului pentru performanță;</w:t>
            </w:r>
          </w:p>
          <w:p w:rsidR="001F7FFE"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8149FC">
              <w:rPr>
                <w:rFonts w:eastAsia="Times New Roman" w:cs="Times New Roman"/>
                <w:color w:val="000000"/>
                <w:szCs w:val="24"/>
              </w:rPr>
              <w:t>207</w:t>
            </w:r>
            <w:r>
              <w:rPr>
                <w:rFonts w:eastAsia="Times New Roman" w:cs="Times New Roman"/>
                <w:color w:val="000000"/>
                <w:szCs w:val="24"/>
              </w:rPr>
              <w:t xml:space="preserve">-p din </w:t>
            </w:r>
            <w:r w:rsidR="008149FC">
              <w:rPr>
                <w:rFonts w:eastAsia="Times New Roman" w:cs="Times New Roman"/>
                <w:color w:val="000000"/>
                <w:szCs w:val="24"/>
              </w:rPr>
              <w:t>25</w:t>
            </w:r>
            <w:r w:rsidR="001F7FFE">
              <w:rPr>
                <w:rFonts w:eastAsia="Times New Roman" w:cs="Times New Roman"/>
                <w:color w:val="000000"/>
                <w:szCs w:val="24"/>
              </w:rPr>
              <w:t>.11.202</w:t>
            </w:r>
            <w:r w:rsidR="008149FC">
              <w:rPr>
                <w:rFonts w:eastAsia="Times New Roman" w:cs="Times New Roman"/>
                <w:color w:val="000000"/>
                <w:szCs w:val="24"/>
              </w:rPr>
              <w:t>1</w:t>
            </w:r>
            <w:r>
              <w:rPr>
                <w:rFonts w:eastAsia="Times New Roman" w:cs="Times New Roman"/>
                <w:color w:val="000000"/>
                <w:szCs w:val="24"/>
              </w:rPr>
              <w:t xml:space="preserve"> </w:t>
            </w:r>
            <w:r w:rsidR="001F7FFE">
              <w:rPr>
                <w:rFonts w:eastAsia="Times New Roman" w:cs="Times New Roman"/>
                <w:i/>
                <w:color w:val="000000"/>
                <w:szCs w:val="24"/>
              </w:rPr>
              <w:t>Cu privire la stabilirea sporului pentru performanță;</w:t>
            </w:r>
          </w:p>
          <w:p w:rsidR="008D1579" w:rsidRPr="008149FC" w:rsidRDefault="001F7FF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8149FC">
              <w:rPr>
                <w:rFonts w:eastAsia="Times New Roman" w:cs="Times New Roman"/>
                <w:color w:val="000000"/>
                <w:szCs w:val="24"/>
              </w:rPr>
              <w:t>09</w:t>
            </w:r>
            <w:r>
              <w:rPr>
                <w:rFonts w:eastAsia="Times New Roman" w:cs="Times New Roman"/>
                <w:color w:val="000000"/>
                <w:szCs w:val="24"/>
              </w:rPr>
              <w:t xml:space="preserve">-p din </w:t>
            </w:r>
            <w:r w:rsidR="008149FC">
              <w:rPr>
                <w:rFonts w:eastAsia="Times New Roman" w:cs="Times New Roman"/>
                <w:color w:val="000000"/>
                <w:szCs w:val="24"/>
              </w:rPr>
              <w:t>31.01.2022</w:t>
            </w:r>
            <w:r>
              <w:rPr>
                <w:rFonts w:eastAsia="Times New Roman" w:cs="Times New Roman"/>
                <w:color w:val="000000"/>
                <w:szCs w:val="24"/>
              </w:rPr>
              <w:t xml:space="preserve"> </w:t>
            </w:r>
            <w:r w:rsidR="00BA034E">
              <w:rPr>
                <w:rFonts w:eastAsia="Times New Roman" w:cs="Times New Roman"/>
                <w:i/>
                <w:color w:val="000000"/>
                <w:szCs w:val="24"/>
              </w:rPr>
              <w:t>Cu privire la acordarea Compensațiilor bănești;</w:t>
            </w:r>
          </w:p>
          <w:p w:rsidR="001F7FFE" w:rsidRPr="008149FC" w:rsidRDefault="001F7FF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8149FC">
              <w:rPr>
                <w:rFonts w:eastAsia="Times New Roman" w:cs="Times New Roman"/>
                <w:color w:val="000000"/>
                <w:szCs w:val="24"/>
              </w:rPr>
              <w:t>211</w:t>
            </w:r>
            <w:r>
              <w:rPr>
                <w:rFonts w:eastAsia="Times New Roman" w:cs="Times New Roman"/>
                <w:color w:val="000000"/>
                <w:szCs w:val="24"/>
              </w:rPr>
              <w:t xml:space="preserve">-p din </w:t>
            </w:r>
            <w:r w:rsidR="008149FC">
              <w:rPr>
                <w:rFonts w:eastAsia="Times New Roman" w:cs="Times New Roman"/>
                <w:color w:val="000000"/>
                <w:szCs w:val="24"/>
              </w:rPr>
              <w:t>29</w:t>
            </w:r>
            <w:r w:rsidR="00A55DCE">
              <w:rPr>
                <w:rFonts w:eastAsia="Times New Roman" w:cs="Times New Roman"/>
                <w:color w:val="000000"/>
                <w:szCs w:val="24"/>
              </w:rPr>
              <w:t>.12</w:t>
            </w:r>
            <w:r w:rsidR="008149FC">
              <w:rPr>
                <w:rFonts w:eastAsia="Times New Roman" w:cs="Times New Roman"/>
                <w:color w:val="000000"/>
                <w:szCs w:val="24"/>
              </w:rPr>
              <w:t>. 2022</w:t>
            </w:r>
            <w:r>
              <w:rPr>
                <w:rFonts w:eastAsia="Times New Roman" w:cs="Times New Roman"/>
                <w:color w:val="000000"/>
                <w:szCs w:val="24"/>
              </w:rPr>
              <w:t xml:space="preserve"> </w:t>
            </w:r>
            <w:r>
              <w:rPr>
                <w:rFonts w:eastAsia="Times New Roman" w:cs="Times New Roman"/>
                <w:i/>
                <w:color w:val="000000"/>
                <w:szCs w:val="24"/>
              </w:rPr>
              <w:t>Cu privire la stabilirea sporului pentru performanță;</w:t>
            </w:r>
          </w:p>
          <w:p w:rsidR="008149FC" w:rsidRPr="008149FC" w:rsidRDefault="008149FC"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08-p din 27.01.2022 </w:t>
            </w:r>
            <w:r>
              <w:rPr>
                <w:rFonts w:eastAsia="Times New Roman" w:cs="Times New Roman"/>
                <w:i/>
                <w:color w:val="000000"/>
                <w:szCs w:val="24"/>
              </w:rPr>
              <w:t>Cu privire la stabilirea sporului pentru performanță</w:t>
            </w:r>
          </w:p>
          <w:p w:rsidR="001F7FFE" w:rsidRPr="00A55DCE" w:rsidRDefault="00A55DC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Ordin nr. 1</w:t>
            </w:r>
            <w:r w:rsidR="008149FC">
              <w:rPr>
                <w:rFonts w:eastAsia="Times New Roman" w:cs="Times New Roman"/>
                <w:color w:val="000000"/>
                <w:szCs w:val="24"/>
              </w:rPr>
              <w:t>5-p din 25</w:t>
            </w:r>
            <w:r>
              <w:rPr>
                <w:rFonts w:eastAsia="Times New Roman" w:cs="Times New Roman"/>
                <w:color w:val="000000"/>
                <w:szCs w:val="24"/>
              </w:rPr>
              <w:t>.02.202</w:t>
            </w:r>
            <w:r w:rsidR="008149FC">
              <w:rPr>
                <w:rFonts w:eastAsia="Times New Roman" w:cs="Times New Roman"/>
                <w:color w:val="000000"/>
                <w:szCs w:val="24"/>
              </w:rPr>
              <w:t>2</w:t>
            </w:r>
            <w:r>
              <w:rPr>
                <w:rFonts w:eastAsia="Times New Roman" w:cs="Times New Roman"/>
                <w:color w:val="000000"/>
                <w:szCs w:val="24"/>
              </w:rPr>
              <w:t xml:space="preserve"> </w:t>
            </w:r>
            <w:r>
              <w:rPr>
                <w:rFonts w:eastAsia="Times New Roman" w:cs="Times New Roman"/>
                <w:i/>
                <w:color w:val="000000"/>
                <w:szCs w:val="24"/>
              </w:rPr>
              <w:t>Cu privire la acordarea Compensațiilor bănești;</w:t>
            </w:r>
          </w:p>
          <w:p w:rsidR="008D1579" w:rsidRPr="008149FC" w:rsidRDefault="00A55DC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8149FC">
              <w:rPr>
                <w:rFonts w:eastAsia="Times New Roman" w:cs="Times New Roman"/>
                <w:color w:val="000000"/>
                <w:szCs w:val="24"/>
              </w:rPr>
              <w:t xml:space="preserve">Ordin nr. </w:t>
            </w:r>
            <w:r w:rsidR="008149FC">
              <w:rPr>
                <w:rFonts w:eastAsia="Times New Roman" w:cs="Times New Roman"/>
                <w:color w:val="000000"/>
                <w:szCs w:val="24"/>
              </w:rPr>
              <w:t>21-p din 28</w:t>
            </w:r>
            <w:r w:rsidRPr="008149FC">
              <w:rPr>
                <w:rFonts w:eastAsia="Times New Roman" w:cs="Times New Roman"/>
                <w:color w:val="000000"/>
                <w:szCs w:val="24"/>
              </w:rPr>
              <w:t>.03.202</w:t>
            </w:r>
            <w:r w:rsidR="008149FC">
              <w:rPr>
                <w:rFonts w:eastAsia="Times New Roman" w:cs="Times New Roman"/>
                <w:color w:val="000000"/>
                <w:szCs w:val="24"/>
              </w:rPr>
              <w:t>2</w:t>
            </w:r>
            <w:r w:rsidRPr="008149FC">
              <w:rPr>
                <w:rFonts w:eastAsia="Times New Roman" w:cs="Times New Roman"/>
                <w:color w:val="000000"/>
                <w:szCs w:val="24"/>
              </w:rPr>
              <w:t xml:space="preserve"> </w:t>
            </w:r>
            <w:r w:rsidRPr="008149FC">
              <w:rPr>
                <w:rFonts w:eastAsia="Times New Roman" w:cs="Times New Roman"/>
                <w:i/>
                <w:color w:val="000000"/>
                <w:szCs w:val="24"/>
              </w:rPr>
              <w:t>Cu privire la stabilirea sporului pentru performanță;</w:t>
            </w:r>
          </w:p>
          <w:p w:rsidR="008149FC" w:rsidRPr="008149FC" w:rsidRDefault="008149FC"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8149FC">
              <w:rPr>
                <w:rFonts w:eastAsia="Times New Roman" w:cs="Times New Roman"/>
                <w:color w:val="000000"/>
                <w:szCs w:val="24"/>
              </w:rPr>
              <w:lastRenderedPageBreak/>
              <w:t xml:space="preserve">Ordin nr. 33-p din 29.04.2022 </w:t>
            </w:r>
            <w:r w:rsidRPr="008149FC">
              <w:rPr>
                <w:rFonts w:eastAsia="Times New Roman" w:cs="Times New Roman"/>
                <w:i/>
                <w:color w:val="000000"/>
                <w:szCs w:val="24"/>
              </w:rPr>
              <w:t>Cu privire la acordarea  premiului anual;</w:t>
            </w:r>
          </w:p>
          <w:p w:rsidR="008D1579" w:rsidRPr="008149FC" w:rsidRDefault="00A55DC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8149FC">
              <w:rPr>
                <w:rFonts w:eastAsia="Times New Roman" w:cs="Times New Roman"/>
                <w:color w:val="000000"/>
                <w:szCs w:val="24"/>
              </w:rPr>
              <w:t xml:space="preserve">Ordin nr. </w:t>
            </w:r>
            <w:r w:rsidR="008149FC">
              <w:rPr>
                <w:rFonts w:eastAsia="Times New Roman" w:cs="Times New Roman"/>
                <w:color w:val="000000"/>
                <w:szCs w:val="24"/>
              </w:rPr>
              <w:t>34</w:t>
            </w:r>
            <w:r w:rsidRPr="008149FC">
              <w:rPr>
                <w:rFonts w:eastAsia="Times New Roman" w:cs="Times New Roman"/>
                <w:color w:val="000000"/>
                <w:szCs w:val="24"/>
              </w:rPr>
              <w:t>-p din 29</w:t>
            </w:r>
            <w:r w:rsidR="008149FC">
              <w:rPr>
                <w:rFonts w:eastAsia="Times New Roman" w:cs="Times New Roman"/>
                <w:color w:val="000000"/>
                <w:szCs w:val="24"/>
              </w:rPr>
              <w:t>.04.2022</w:t>
            </w:r>
            <w:r w:rsidR="00BA034E" w:rsidRPr="008149FC">
              <w:rPr>
                <w:rFonts w:eastAsia="Times New Roman" w:cs="Times New Roman"/>
                <w:color w:val="000000"/>
                <w:szCs w:val="24"/>
              </w:rPr>
              <w:t xml:space="preserve"> </w:t>
            </w:r>
            <w:r w:rsidR="00BA034E" w:rsidRPr="008149FC">
              <w:rPr>
                <w:rFonts w:eastAsia="Times New Roman" w:cs="Times New Roman"/>
                <w:i/>
                <w:color w:val="000000"/>
                <w:szCs w:val="24"/>
              </w:rPr>
              <w:t>Cu privire la stabilirea sporului pentru performanță;</w:t>
            </w:r>
          </w:p>
          <w:p w:rsidR="008D1579" w:rsidRDefault="00A55DC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690D7F">
              <w:rPr>
                <w:rFonts w:eastAsia="Times New Roman" w:cs="Times New Roman"/>
                <w:color w:val="000000"/>
                <w:szCs w:val="24"/>
              </w:rPr>
              <w:t>43</w:t>
            </w:r>
            <w:r>
              <w:rPr>
                <w:rFonts w:eastAsia="Times New Roman" w:cs="Times New Roman"/>
                <w:color w:val="000000"/>
                <w:szCs w:val="24"/>
              </w:rPr>
              <w:t>-p din 27</w:t>
            </w:r>
            <w:r w:rsidR="00BA034E">
              <w:rPr>
                <w:rFonts w:eastAsia="Times New Roman" w:cs="Times New Roman"/>
                <w:color w:val="000000"/>
                <w:szCs w:val="24"/>
              </w:rPr>
              <w:t>.05.202</w:t>
            </w:r>
            <w:r w:rsidR="00690D7F">
              <w:rPr>
                <w:rFonts w:eastAsia="Times New Roman" w:cs="Times New Roman"/>
                <w:color w:val="000000"/>
                <w:szCs w:val="24"/>
              </w:rPr>
              <w:t>2</w:t>
            </w:r>
            <w:r w:rsidR="00BA034E">
              <w:rPr>
                <w:rFonts w:eastAsia="Times New Roman" w:cs="Times New Roman"/>
                <w:color w:val="000000"/>
                <w:szCs w:val="24"/>
              </w:rPr>
              <w:t xml:space="preserve"> </w:t>
            </w:r>
            <w:r w:rsidR="00BA034E">
              <w:rPr>
                <w:rFonts w:eastAsia="Times New Roman" w:cs="Times New Roman"/>
                <w:i/>
                <w:color w:val="000000"/>
                <w:szCs w:val="24"/>
              </w:rPr>
              <w:t>Cu privire la stabilirea sporului pentru performanță;</w:t>
            </w:r>
          </w:p>
          <w:p w:rsidR="008D1579" w:rsidRDefault="00A55DC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Ordin nr. </w:t>
            </w:r>
            <w:r w:rsidR="00C81621">
              <w:rPr>
                <w:rFonts w:eastAsia="Times New Roman" w:cs="Times New Roman"/>
                <w:color w:val="000000"/>
                <w:szCs w:val="24"/>
              </w:rPr>
              <w:t>77-p din 27.06.2022</w:t>
            </w:r>
            <w:r w:rsidR="00BA034E">
              <w:rPr>
                <w:rFonts w:eastAsia="Times New Roman" w:cs="Times New Roman"/>
                <w:color w:val="000000"/>
                <w:szCs w:val="24"/>
              </w:rPr>
              <w:t xml:space="preserve"> </w:t>
            </w:r>
            <w:r w:rsidR="00BA034E">
              <w:rPr>
                <w:rFonts w:eastAsia="Times New Roman" w:cs="Times New Roman"/>
                <w:i/>
                <w:color w:val="000000"/>
                <w:szCs w:val="24"/>
              </w:rPr>
              <w:t>Cu privire la stabilirea sporului pentru performanță;</w:t>
            </w:r>
          </w:p>
          <w:p w:rsidR="008D1579" w:rsidRPr="00E44474" w:rsidRDefault="00C8162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Ordin nr. 109-p din 27.07.2022</w:t>
            </w:r>
            <w:r w:rsidR="00A55DCE">
              <w:rPr>
                <w:rFonts w:eastAsia="Times New Roman" w:cs="Times New Roman"/>
                <w:color w:val="000000"/>
                <w:szCs w:val="24"/>
              </w:rPr>
              <w:t xml:space="preserve"> </w:t>
            </w:r>
            <w:r w:rsidR="00A55DCE">
              <w:rPr>
                <w:rFonts w:eastAsia="Times New Roman" w:cs="Times New Roman"/>
                <w:i/>
                <w:color w:val="000000"/>
                <w:szCs w:val="24"/>
              </w:rPr>
              <w:t>Cu privire la stabilirea sporului pentru performanță;</w:t>
            </w:r>
          </w:p>
          <w:p w:rsidR="00E44474" w:rsidRPr="00C57F14" w:rsidRDefault="00E44474"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 xml:space="preserve">Proces verbal  nr </w:t>
            </w:r>
            <w:r w:rsidR="00ED7895">
              <w:rPr>
                <w:rFonts w:eastAsia="Times New Roman" w:cs="Times New Roman"/>
                <w:i/>
                <w:color w:val="000000"/>
                <w:szCs w:val="24"/>
              </w:rPr>
              <w:t xml:space="preserve">02 din 16.09.2021 </w:t>
            </w:r>
            <w:r>
              <w:rPr>
                <w:rFonts w:eastAsia="Times New Roman" w:cs="Times New Roman"/>
                <w:i/>
                <w:color w:val="000000"/>
                <w:szCs w:val="24"/>
              </w:rPr>
              <w:t xml:space="preserve">al ședinței Consiliului  Profesoral </w:t>
            </w:r>
            <w:r w:rsidR="00ED7895">
              <w:rPr>
                <w:rFonts w:eastAsia="Times New Roman" w:cs="Times New Roman"/>
                <w:i/>
                <w:color w:val="000000"/>
                <w:szCs w:val="24"/>
              </w:rPr>
              <w:t xml:space="preserve"> Cu privire la  aprobarea cadrelor didactice supuse atestării în anul de studii 2021-2022</w:t>
            </w:r>
          </w:p>
          <w:p w:rsidR="007D5249" w:rsidRPr="007D5249" w:rsidRDefault="00C57F14" w:rsidP="007D5249">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C57F14">
              <w:rPr>
                <w:rFonts w:eastAsia="Times New Roman" w:cs="Times New Roman"/>
                <w:i/>
                <w:color w:val="000000"/>
                <w:szCs w:val="24"/>
              </w:rPr>
              <w:t>Proces verbal  nr 06 din 16.01.2022 al ședinței Consiliului  Profesoral  Cu privire la  aprobarea fișei de evaluare aperformanțelor profesionale;</w:t>
            </w:r>
          </w:p>
          <w:p w:rsidR="00C57F14" w:rsidRPr="007D5249" w:rsidRDefault="00C57F14" w:rsidP="007D5249">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7D5249">
              <w:rPr>
                <w:rFonts w:eastAsia="Times New Roman" w:cs="Times New Roman"/>
                <w:color w:val="000000"/>
                <w:szCs w:val="24"/>
              </w:rPr>
              <w:t>Proces Verbal nr.03 din 13.10.2021 al Consiliului de Administrație cu privire la stabilirea sporului pentru performanțe profesionale individuale ale angajaților</w:t>
            </w: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A55DCE" w:rsidRPr="00A55DCE" w:rsidRDefault="00A55DCE" w:rsidP="00A55DCE">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pt-BR" w:eastAsia="ko-KR"/>
              </w:rPr>
            </w:pPr>
            <w:r w:rsidRPr="00A55DCE">
              <w:rPr>
                <w:rFonts w:eastAsia="Batang" w:cs="Times New Roman"/>
                <w:position w:val="0"/>
                <w:szCs w:val="24"/>
                <w:lang w:val="pt-BR" w:eastAsia="ko-KR"/>
              </w:rPr>
              <w:t>Activităţile planificate sunt orientate spre a măsura şi a estima progresele înregistrate de către</w:t>
            </w:r>
            <w:r>
              <w:rPr>
                <w:rFonts w:eastAsia="Batang" w:cs="Times New Roman"/>
                <w:position w:val="0"/>
                <w:szCs w:val="24"/>
                <w:lang w:val="pt-BR" w:eastAsia="ko-KR"/>
              </w:rPr>
              <w:t xml:space="preserve"> </w:t>
            </w:r>
            <w:r w:rsidRPr="00A55DCE">
              <w:rPr>
                <w:rFonts w:eastAsia="Batang" w:cs="Times New Roman"/>
                <w:position w:val="0"/>
                <w:szCs w:val="24"/>
                <w:lang w:val="pt-BR" w:eastAsia="ko-KR"/>
              </w:rPr>
              <w:t>cadrele didactice, dar şi pentru a elabora măsuri de corecţie şi de îmbunătăţire pe baze reale de</w:t>
            </w:r>
            <w:r>
              <w:rPr>
                <w:rFonts w:eastAsia="Batang" w:cs="Times New Roman"/>
                <w:position w:val="0"/>
                <w:szCs w:val="24"/>
                <w:lang w:val="pt-BR" w:eastAsia="ko-KR"/>
              </w:rPr>
              <w:t xml:space="preserve"> </w:t>
            </w:r>
            <w:r w:rsidRPr="00A55DCE">
              <w:rPr>
                <w:rFonts w:eastAsia="Batang" w:cs="Times New Roman"/>
                <w:position w:val="0"/>
                <w:szCs w:val="24"/>
                <w:lang w:val="pt-BR" w:eastAsia="ko-KR"/>
              </w:rPr>
              <w:t>cercetare prin monitorizare, analiză şi prognoză a activităţilor de învăţare pe tot parcursul întregii vieţi.</w:t>
            </w:r>
          </w:p>
          <w:p w:rsidR="00A55DCE" w:rsidRPr="00A55DCE" w:rsidRDefault="00A55DCE" w:rsidP="00A55DCE">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pt-BR" w:eastAsia="ko-KR"/>
              </w:rPr>
            </w:pPr>
            <w:r w:rsidRPr="00A55DCE">
              <w:rPr>
                <w:rFonts w:eastAsia="Batang" w:cs="Times New Roman"/>
                <w:position w:val="0"/>
                <w:szCs w:val="24"/>
                <w:lang w:val="pt-BR" w:eastAsia="ko-KR"/>
              </w:rPr>
              <w:t>Administraţia documentează sistematic progresul în atingerea rezultatelor planificate, practicile de</w:t>
            </w:r>
            <w:r>
              <w:rPr>
                <w:rFonts w:eastAsia="Batang" w:cs="Times New Roman"/>
                <w:position w:val="0"/>
                <w:szCs w:val="24"/>
                <w:lang w:val="pt-BR" w:eastAsia="ko-KR"/>
              </w:rPr>
              <w:t xml:space="preserve"> </w:t>
            </w:r>
            <w:r w:rsidRPr="00A55DCE">
              <w:rPr>
                <w:rFonts w:eastAsia="Batang" w:cs="Times New Roman"/>
                <w:position w:val="0"/>
                <w:szCs w:val="24"/>
                <w:lang w:val="pt-BR" w:eastAsia="ko-KR"/>
              </w:rPr>
              <w:t>succes și modalitățile de abordare a problemelor prin asistențe la ore şi monitorizarea asistenților</w:t>
            </w:r>
            <w:r>
              <w:rPr>
                <w:rFonts w:eastAsia="Batang" w:cs="Times New Roman"/>
                <w:position w:val="0"/>
                <w:szCs w:val="24"/>
                <w:lang w:val="pt-BR" w:eastAsia="ko-KR"/>
              </w:rPr>
              <w:t xml:space="preserve"> </w:t>
            </w:r>
            <w:r w:rsidRPr="00A55DCE">
              <w:rPr>
                <w:rFonts w:eastAsia="Batang" w:cs="Times New Roman"/>
                <w:position w:val="0"/>
                <w:szCs w:val="24"/>
                <w:lang w:val="pt-BR" w:eastAsia="ko-KR"/>
              </w:rPr>
              <w:t xml:space="preserve">reciproce de către cadrele didactice. Planul de îmbunătățire a calității se ralizează </w:t>
            </w:r>
            <w:r>
              <w:rPr>
                <w:rFonts w:eastAsia="Batang" w:cs="Times New Roman"/>
                <w:position w:val="0"/>
                <w:szCs w:val="24"/>
                <w:lang w:val="pt-BR" w:eastAsia="ko-KR"/>
              </w:rPr>
              <w:t>75</w:t>
            </w:r>
            <w:r w:rsidRPr="00A55DCE">
              <w:rPr>
                <w:rFonts w:eastAsia="Batang" w:cs="Times New Roman"/>
                <w:position w:val="0"/>
                <w:szCs w:val="24"/>
                <w:lang w:val="pt-BR" w:eastAsia="ko-KR"/>
              </w:rPr>
              <w:t>% în raport cu</w:t>
            </w:r>
          </w:p>
          <w:p w:rsidR="008D1579" w:rsidRDefault="00A55DCE" w:rsidP="00A55DCE">
            <w:pPr>
              <w:pBdr>
                <w:top w:val="nil"/>
                <w:left w:val="nil"/>
                <w:bottom w:val="nil"/>
                <w:right w:val="nil"/>
                <w:between w:val="nil"/>
              </w:pBdr>
              <w:spacing w:line="240" w:lineRule="auto"/>
              <w:ind w:left="0" w:hanging="2"/>
              <w:rPr>
                <w:rFonts w:eastAsia="Times New Roman" w:cs="Times New Roman"/>
                <w:color w:val="000000"/>
                <w:szCs w:val="24"/>
              </w:rPr>
            </w:pPr>
            <w:r w:rsidRPr="00613960">
              <w:rPr>
                <w:rFonts w:eastAsia="Batang" w:cs="Times New Roman"/>
                <w:position w:val="0"/>
                <w:szCs w:val="24"/>
                <w:lang w:val="en-US" w:eastAsia="ko-KR"/>
              </w:rPr>
              <w:t>standardele de calitate.</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3</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E66F22">
              <w:rPr>
                <w:rFonts w:eastAsia="Times New Roman" w:cs="Times New Roman"/>
                <w:color w:val="000000"/>
                <w:szCs w:val="24"/>
              </w:rPr>
              <w:t>0,75</w:t>
            </w:r>
          </w:p>
        </w:tc>
        <w:tc>
          <w:tcPr>
            <w:tcW w:w="183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E66F22">
              <w:rPr>
                <w:rFonts w:eastAsia="Times New Roman" w:cs="Times New Roman"/>
                <w:color w:val="000000"/>
                <w:szCs w:val="24"/>
              </w:rPr>
              <w:t>2,25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bl>
      <w:tblPr>
        <w:tblStyle w:val="aff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271"/>
      </w:tblGrid>
      <w:tr w:rsidR="008D1579" w:rsidTr="00027B24">
        <w:tc>
          <w:tcPr>
            <w:tcW w:w="226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 standard 3</w:t>
            </w:r>
          </w:p>
        </w:tc>
        <w:tc>
          <w:tcPr>
            <w:tcW w:w="5670" w:type="dxa"/>
          </w:tcPr>
          <w:p w:rsidR="008D1579" w:rsidRDefault="00BA034E">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Pr>
                <w:rFonts w:eastAsia="Times New Roman" w:cs="Times New Roman"/>
                <w:color w:val="000000"/>
                <w:szCs w:val="24"/>
              </w:rPr>
              <w:t xml:space="preserve"> -</w:t>
            </w:r>
          </w:p>
        </w:tc>
        <w:tc>
          <w:tcPr>
            <w:tcW w:w="1271" w:type="dxa"/>
          </w:tcPr>
          <w:p w:rsidR="008D1579" w:rsidRDefault="00027B24">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5</w:t>
            </w:r>
          </w:p>
        </w:tc>
      </w:tr>
    </w:tbl>
    <w:p w:rsidR="008D1579" w:rsidRDefault="008D1579">
      <w:pPr>
        <w:pBdr>
          <w:top w:val="nil"/>
          <w:left w:val="nil"/>
          <w:bottom w:val="nil"/>
          <w:right w:val="nil"/>
          <w:between w:val="nil"/>
        </w:pBdr>
        <w:spacing w:line="240" w:lineRule="auto"/>
        <w:ind w:left="0" w:hanging="2"/>
        <w:rPr>
          <w:rFonts w:eastAsia="Times New Roman" w:cs="Times New Roman"/>
          <w:color w:val="215868"/>
          <w:szCs w:val="24"/>
        </w:rPr>
      </w:pPr>
      <w:bookmarkStart w:id="8" w:name="_heading=h.tyjcwt" w:colFirst="0" w:colLast="0"/>
      <w:bookmarkEnd w:id="8"/>
    </w:p>
    <w:p w:rsidR="008D1579" w:rsidRDefault="00BA034E">
      <w:pPr>
        <w:keepNext/>
        <w:pBdr>
          <w:top w:val="nil"/>
          <w:left w:val="nil"/>
          <w:bottom w:val="nil"/>
          <w:right w:val="nil"/>
          <w:between w:val="nil"/>
        </w:pBdr>
        <w:spacing w:line="240" w:lineRule="auto"/>
        <w:ind w:left="0" w:hanging="2"/>
        <w:jc w:val="center"/>
        <w:rPr>
          <w:rFonts w:eastAsia="Times New Roman" w:cs="Times New Roman"/>
          <w:b/>
          <w:color w:val="000000"/>
          <w:szCs w:val="24"/>
        </w:rPr>
      </w:pPr>
      <w:r>
        <w:rPr>
          <w:rFonts w:eastAsia="Times New Roman" w:cs="Times New Roman"/>
          <w:b/>
          <w:color w:val="000000"/>
          <w:szCs w:val="24"/>
        </w:rPr>
        <w:t>Domeniul 4: RESURSE FINANCIARE ȘI MATERIALE</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bookmarkStart w:id="9" w:name="_heading=h.3dy6vkm" w:colFirst="0" w:colLast="0"/>
      <w:bookmarkEnd w:id="9"/>
      <w:r>
        <w:rPr>
          <w:rFonts w:eastAsia="Times New Roman" w:cs="Times New Roman"/>
          <w:b/>
          <w:color w:val="000000"/>
          <w:szCs w:val="24"/>
        </w:rPr>
        <w:t>Standard 4:</w:t>
      </w:r>
      <w:r>
        <w:rPr>
          <w:rFonts w:eastAsia="Times New Roman" w:cs="Times New Roman"/>
          <w:color w:val="000000"/>
          <w:szCs w:val="24"/>
        </w:rPr>
        <w:t xml:space="preserve"> Cadrul de conducere gestionează și dezvoltă resursele materiale și financiare în vederea asigurării unui mediu de învățare sigur și motivant.</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Indicator 4.1.</w:t>
      </w:r>
      <w:r>
        <w:rPr>
          <w:rFonts w:eastAsia="Times New Roman" w:cs="Times New Roman"/>
          <w:color w:val="000000"/>
          <w:szCs w:val="24"/>
        </w:rPr>
        <w:t xml:space="preserve"> Coordonează elaborarea, monitorizarea și raportarea bugetelor pe programe</w:t>
      </w:r>
    </w:p>
    <w:tbl>
      <w:tblPr>
        <w:tblStyle w:val="aff5"/>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szCs w:val="24"/>
              </w:rPr>
              <w:t>Politică</w:t>
            </w:r>
            <w:r>
              <w:rPr>
                <w:rFonts w:eastAsia="Times New Roman" w:cs="Times New Roman"/>
                <w:i/>
                <w:color w:val="000000"/>
                <w:szCs w:val="24"/>
              </w:rPr>
              <w:t xml:space="preserve"> de contabilitate</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Legea salarizarii</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 xml:space="preserve">Regulament </w:t>
            </w:r>
            <w:r>
              <w:rPr>
                <w:rFonts w:eastAsia="Times New Roman" w:cs="Times New Roman"/>
                <w:i/>
                <w:szCs w:val="24"/>
              </w:rPr>
              <w:t>performanța</w:t>
            </w:r>
          </w:p>
          <w:p w:rsidR="008D1579" w:rsidRDefault="00BA034E" w:rsidP="00222CF4">
            <w:pPr>
              <w:numPr>
                <w:ilvl w:val="0"/>
                <w:numId w:val="1"/>
              </w:numPr>
              <w:pBdr>
                <w:top w:val="nil"/>
                <w:left w:val="nil"/>
                <w:bottom w:val="nil"/>
                <w:right w:val="nil"/>
                <w:between w:val="nil"/>
              </w:pBdr>
              <w:spacing w:line="240" w:lineRule="auto"/>
              <w:ind w:left="0" w:right="328" w:hanging="2"/>
              <w:rPr>
                <w:rFonts w:eastAsia="Times New Roman" w:cs="Times New Roman"/>
                <w:color w:val="000000"/>
                <w:szCs w:val="24"/>
              </w:rPr>
            </w:pPr>
            <w:r>
              <w:rPr>
                <w:rFonts w:eastAsia="Times New Roman" w:cs="Times New Roman"/>
                <w:i/>
                <w:color w:val="000000"/>
                <w:szCs w:val="24"/>
              </w:rPr>
              <w:t>Regulament spor specific</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Registre de evidenta a bunurilor</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szCs w:val="24"/>
              </w:rPr>
              <w:t>Dări</w:t>
            </w:r>
            <w:r>
              <w:rPr>
                <w:rFonts w:eastAsia="Times New Roman" w:cs="Times New Roman"/>
                <w:i/>
                <w:color w:val="000000"/>
                <w:szCs w:val="24"/>
              </w:rPr>
              <w:t xml:space="preserve"> de seama</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Raportul 8, lunar până la data de 05 a fiecărei luni;</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Dări de seamă către Direcția Finanțe la 6,9,12 luni;</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Prognoza bugetului pentru 3 ani, în fiecare an în luna august;</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Rețeaua de </w:t>
            </w:r>
            <w:r>
              <w:rPr>
                <w:rFonts w:eastAsia="Times New Roman" w:cs="Times New Roman"/>
                <w:szCs w:val="24"/>
              </w:rPr>
              <w:t>ștate</w:t>
            </w:r>
            <w:r>
              <w:rPr>
                <w:rFonts w:eastAsia="Times New Roman" w:cs="Times New Roman"/>
                <w:color w:val="000000"/>
                <w:szCs w:val="24"/>
              </w:rPr>
              <w:t xml:space="preserve"> și contingente a instituțiilor finanțate din bugetul de stat;</w:t>
            </w:r>
          </w:p>
          <w:p w:rsidR="008D1579"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 xml:space="preserve"> </w:t>
            </w:r>
            <w:r>
              <w:rPr>
                <w:rFonts w:eastAsia="Times New Roman" w:cs="Times New Roman"/>
                <w:color w:val="000000"/>
                <w:szCs w:val="24"/>
              </w:rPr>
              <w:t xml:space="preserve">Planuri și Contracte </w:t>
            </w:r>
            <w:r>
              <w:rPr>
                <w:rFonts w:eastAsia="Times New Roman" w:cs="Times New Roman"/>
                <w:szCs w:val="24"/>
              </w:rPr>
              <w:t>achiziții</w:t>
            </w:r>
            <w:r>
              <w:rPr>
                <w:rFonts w:eastAsia="Times New Roman" w:cs="Times New Roman"/>
                <w:i/>
                <w:color w:val="000000"/>
                <w:szCs w:val="24"/>
              </w:rPr>
              <w:t>(servicii comunale,alimentație, mobilier,mărfuri de uz gospodăresc,detergenți, reparații cantină, tehnică de calcul,rechizite de birou);</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C57F14">
              <w:rPr>
                <w:rFonts w:eastAsia="Times New Roman" w:cs="Times New Roman"/>
                <w:i/>
                <w:color w:val="000000"/>
                <w:szCs w:val="24"/>
              </w:rPr>
              <w:lastRenderedPageBreak/>
              <w:t xml:space="preserve">Proces verbal  nr </w:t>
            </w:r>
            <w:r>
              <w:rPr>
                <w:rFonts w:eastAsia="Times New Roman" w:cs="Times New Roman"/>
                <w:i/>
                <w:color w:val="000000"/>
                <w:szCs w:val="24"/>
              </w:rPr>
              <w:t>04</w:t>
            </w:r>
            <w:r w:rsidRPr="00C57F14">
              <w:rPr>
                <w:rFonts w:eastAsia="Times New Roman" w:cs="Times New Roman"/>
                <w:i/>
                <w:color w:val="000000"/>
                <w:szCs w:val="24"/>
              </w:rPr>
              <w:t xml:space="preserve"> din 1</w:t>
            </w:r>
            <w:r>
              <w:rPr>
                <w:rFonts w:eastAsia="Times New Roman" w:cs="Times New Roman"/>
                <w:i/>
                <w:color w:val="000000"/>
                <w:szCs w:val="24"/>
              </w:rPr>
              <w:t>9</w:t>
            </w:r>
            <w:r w:rsidRPr="00C57F14">
              <w:rPr>
                <w:rFonts w:eastAsia="Times New Roman" w:cs="Times New Roman"/>
                <w:i/>
                <w:color w:val="000000"/>
                <w:szCs w:val="24"/>
              </w:rPr>
              <w:t>.</w:t>
            </w:r>
            <w:r>
              <w:rPr>
                <w:rFonts w:eastAsia="Times New Roman" w:cs="Times New Roman"/>
                <w:i/>
                <w:color w:val="000000"/>
                <w:szCs w:val="24"/>
              </w:rPr>
              <w:t>1</w:t>
            </w:r>
            <w:r w:rsidRPr="00C57F14">
              <w:rPr>
                <w:rFonts w:eastAsia="Times New Roman" w:cs="Times New Roman"/>
                <w:i/>
                <w:color w:val="000000"/>
                <w:szCs w:val="24"/>
              </w:rPr>
              <w:t>1.202</w:t>
            </w:r>
            <w:r>
              <w:rPr>
                <w:rFonts w:eastAsia="Times New Roman" w:cs="Times New Roman"/>
                <w:i/>
                <w:color w:val="000000"/>
                <w:szCs w:val="24"/>
              </w:rPr>
              <w:t>1</w:t>
            </w:r>
            <w:r w:rsidRPr="00C57F14">
              <w:rPr>
                <w:rFonts w:eastAsia="Times New Roman" w:cs="Times New Roman"/>
                <w:i/>
                <w:color w:val="000000"/>
                <w:szCs w:val="24"/>
              </w:rPr>
              <w:t xml:space="preserve"> al ședinței Consiliului  </w:t>
            </w:r>
            <w:r>
              <w:rPr>
                <w:rFonts w:eastAsia="Times New Roman" w:cs="Times New Roman"/>
                <w:i/>
                <w:color w:val="000000"/>
                <w:szCs w:val="24"/>
              </w:rPr>
              <w:t>de Administrație</w:t>
            </w:r>
            <w:r w:rsidRPr="00C57F14">
              <w:rPr>
                <w:rFonts w:eastAsia="Times New Roman" w:cs="Times New Roman"/>
                <w:i/>
                <w:color w:val="000000"/>
                <w:szCs w:val="24"/>
              </w:rPr>
              <w:t xml:space="preserve">  Cu privire la </w:t>
            </w:r>
            <w:r>
              <w:rPr>
                <w:rFonts w:eastAsia="Times New Roman" w:cs="Times New Roman"/>
                <w:i/>
                <w:color w:val="000000"/>
                <w:szCs w:val="24"/>
              </w:rPr>
              <w:t>realizarea bugetultui pentru anul 2021</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Modificări la buget pentru anul 2021</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Aprobarea proiectului de buget pentru anul 2022 în Liceul Teoretic N. Donici</w:t>
            </w:r>
            <w:r w:rsidRPr="00C57F14">
              <w:rPr>
                <w:rFonts w:eastAsia="Times New Roman" w:cs="Times New Roman"/>
                <w:i/>
                <w:color w:val="000000"/>
                <w:szCs w:val="24"/>
              </w:rPr>
              <w:t xml:space="preserve"> </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C57F14">
              <w:rPr>
                <w:rFonts w:eastAsia="Times New Roman" w:cs="Times New Roman"/>
                <w:i/>
                <w:color w:val="000000"/>
                <w:szCs w:val="24"/>
              </w:rPr>
              <w:t xml:space="preserve">Proces verbal  nr </w:t>
            </w:r>
            <w:r>
              <w:rPr>
                <w:rFonts w:eastAsia="Times New Roman" w:cs="Times New Roman"/>
                <w:i/>
                <w:color w:val="000000"/>
                <w:szCs w:val="24"/>
              </w:rPr>
              <w:t>05</w:t>
            </w:r>
            <w:r w:rsidRPr="00C57F14">
              <w:rPr>
                <w:rFonts w:eastAsia="Times New Roman" w:cs="Times New Roman"/>
                <w:i/>
                <w:color w:val="000000"/>
                <w:szCs w:val="24"/>
              </w:rPr>
              <w:t xml:space="preserve"> din </w:t>
            </w:r>
            <w:r>
              <w:rPr>
                <w:rFonts w:eastAsia="Times New Roman" w:cs="Times New Roman"/>
                <w:i/>
                <w:color w:val="000000"/>
                <w:szCs w:val="24"/>
              </w:rPr>
              <w:t>22.12.2021</w:t>
            </w:r>
            <w:r w:rsidRPr="00C57F14">
              <w:rPr>
                <w:rFonts w:eastAsia="Times New Roman" w:cs="Times New Roman"/>
                <w:i/>
                <w:color w:val="000000"/>
                <w:szCs w:val="24"/>
              </w:rPr>
              <w:t xml:space="preserve"> al ședinței Consiliului  </w:t>
            </w:r>
            <w:r>
              <w:rPr>
                <w:rFonts w:eastAsia="Times New Roman" w:cs="Times New Roman"/>
                <w:i/>
                <w:color w:val="000000"/>
                <w:szCs w:val="24"/>
              </w:rPr>
              <w:t>de Administrație</w:t>
            </w:r>
            <w:r w:rsidRPr="00C57F14">
              <w:rPr>
                <w:rFonts w:eastAsia="Times New Roman" w:cs="Times New Roman"/>
                <w:i/>
                <w:color w:val="000000"/>
                <w:szCs w:val="24"/>
              </w:rPr>
              <w:t xml:space="preserve"> Cu privire la</w:t>
            </w:r>
            <w:r>
              <w:rPr>
                <w:rFonts w:eastAsia="Times New Roman" w:cs="Times New Roman"/>
                <w:i/>
                <w:color w:val="000000"/>
                <w:szCs w:val="24"/>
              </w:rPr>
              <w:t>:</w:t>
            </w:r>
            <w:r w:rsidRPr="00C57F14">
              <w:rPr>
                <w:rFonts w:eastAsia="Times New Roman" w:cs="Times New Roman"/>
                <w:i/>
                <w:color w:val="000000"/>
                <w:szCs w:val="24"/>
              </w:rPr>
              <w:t xml:space="preserve"> </w:t>
            </w:r>
            <w:r>
              <w:rPr>
                <w:rFonts w:eastAsia="Times New Roman" w:cs="Times New Roman"/>
                <w:i/>
                <w:color w:val="000000"/>
                <w:szCs w:val="24"/>
              </w:rPr>
              <w:t xml:space="preserve"> </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aprobarea de buget pentru anul 2022 în Liceul Teoretic N. Donici;</w:t>
            </w:r>
          </w:p>
          <w:p w:rsidR="004C0601" w:rsidRPr="004C0601" w:rsidRDefault="004C0601"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i/>
                <w:color w:val="000000"/>
                <w:szCs w:val="24"/>
              </w:rPr>
              <w:t xml:space="preserve">La realizarea  bugetului pe anul 2021 în Liceul Teoretic N. Donici  </w:t>
            </w:r>
          </w:p>
          <w:p w:rsidR="008D1579" w:rsidRPr="0042696D" w:rsidRDefault="00BA034E" w:rsidP="00222CF4">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rsidRPr="00E66F22">
              <w:rPr>
                <w:rFonts w:eastAsia="Times New Roman" w:cs="Times New Roman"/>
                <w:color w:val="000000"/>
                <w:szCs w:val="24"/>
              </w:rPr>
              <w:t xml:space="preserve">Notă informativă din </w:t>
            </w:r>
            <w:r w:rsidR="00E66F22" w:rsidRPr="00E66F22">
              <w:rPr>
                <w:rFonts w:eastAsia="Times New Roman" w:cs="Times New Roman"/>
                <w:color w:val="000000"/>
                <w:szCs w:val="24"/>
              </w:rPr>
              <w:t>13.09.20</w:t>
            </w:r>
            <w:r w:rsidRPr="00E66F22">
              <w:rPr>
                <w:rFonts w:eastAsia="Times New Roman" w:cs="Times New Roman"/>
                <w:i/>
                <w:color w:val="000000"/>
                <w:szCs w:val="24"/>
              </w:rPr>
              <w:t xml:space="preserve"> Cu privire la Noua </w:t>
            </w:r>
            <w:r w:rsidRPr="00E66F22">
              <w:rPr>
                <w:rFonts w:eastAsia="Times New Roman" w:cs="Times New Roman"/>
                <w:i/>
                <w:szCs w:val="24"/>
              </w:rPr>
              <w:t>tarificare</w:t>
            </w:r>
            <w:r w:rsidRPr="00E66F22">
              <w:rPr>
                <w:rFonts w:eastAsia="Times New Roman" w:cs="Times New Roman"/>
                <w:i/>
                <w:color w:val="000000"/>
                <w:szCs w:val="24"/>
              </w:rPr>
              <w:t xml:space="preserve"> începând cu data de 01.01.2021</w:t>
            </w:r>
          </w:p>
          <w:p w:rsidR="0042696D" w:rsidRDefault="0042696D" w:rsidP="0042696D">
            <w:pPr>
              <w:numPr>
                <w:ilvl w:val="0"/>
                <w:numId w:val="1"/>
              </w:numPr>
              <w:pBdr>
                <w:top w:val="nil"/>
                <w:left w:val="nil"/>
                <w:bottom w:val="nil"/>
                <w:right w:val="nil"/>
                <w:between w:val="nil"/>
              </w:pBdr>
              <w:spacing w:line="240" w:lineRule="auto"/>
              <w:ind w:left="0" w:hanging="2"/>
              <w:rPr>
                <w:rFonts w:eastAsia="Times New Roman" w:cs="Times New Roman"/>
                <w:color w:val="000000"/>
                <w:szCs w:val="24"/>
              </w:rPr>
            </w:pPr>
            <w:r>
              <w:t>Bugetul pentru anul 2022</w:t>
            </w: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8D1579" w:rsidRDefault="004F0B42" w:rsidP="004F0B42">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en-US" w:eastAsia="ko-KR"/>
              </w:rPr>
            </w:pPr>
            <w:r w:rsidRPr="004F0B42">
              <w:rPr>
                <w:rFonts w:eastAsia="Batang" w:cs="Times New Roman"/>
                <w:position w:val="0"/>
                <w:szCs w:val="24"/>
                <w:lang w:val="it-IT" w:eastAsia="ko-KR"/>
              </w:rPr>
              <w:t>Angajez unitatea alături de contabil în orice acţiune patrimonială; Reprezint unitatea alături de</w:t>
            </w:r>
            <w:r>
              <w:rPr>
                <w:rFonts w:eastAsia="Batang" w:cs="Times New Roman"/>
                <w:position w:val="0"/>
                <w:szCs w:val="24"/>
                <w:lang w:val="it-IT" w:eastAsia="ko-KR"/>
              </w:rPr>
              <w:t xml:space="preserve"> </w:t>
            </w:r>
            <w:r w:rsidRPr="004F0B42">
              <w:rPr>
                <w:rFonts w:eastAsia="Batang" w:cs="Times New Roman"/>
                <w:position w:val="0"/>
                <w:szCs w:val="24"/>
                <w:lang w:val="it-IT" w:eastAsia="ko-KR"/>
              </w:rPr>
              <w:t>contabil în relaţii cu agenţii economici, instituţii publice, în cazul încheierii contractelor</w:t>
            </w:r>
            <w:r>
              <w:rPr>
                <w:rFonts w:eastAsia="Batang" w:cs="Times New Roman"/>
                <w:position w:val="0"/>
                <w:szCs w:val="24"/>
                <w:lang w:val="it-IT" w:eastAsia="ko-KR"/>
              </w:rPr>
              <w:t xml:space="preserve"> </w:t>
            </w:r>
            <w:r w:rsidRPr="004F0B42">
              <w:rPr>
                <w:rFonts w:eastAsia="Batang" w:cs="Times New Roman"/>
                <w:position w:val="0"/>
                <w:szCs w:val="24"/>
                <w:lang w:val="en-US" w:eastAsia="ko-KR"/>
              </w:rPr>
              <w:t>economice de colaborare, de sponsorizare, în conformitate cu legislaţia în vigoare;</w:t>
            </w:r>
          </w:p>
          <w:p w:rsidR="0042696D" w:rsidRPr="004F0B42" w:rsidRDefault="0042696D" w:rsidP="004F0B42">
            <w:pPr>
              <w:suppressAutoHyphens w:val="0"/>
              <w:autoSpaceDE w:val="0"/>
              <w:autoSpaceDN w:val="0"/>
              <w:adjustRightInd w:val="0"/>
              <w:spacing w:line="240" w:lineRule="auto"/>
              <w:ind w:leftChars="0" w:left="0" w:firstLineChars="0" w:firstLine="0"/>
              <w:jc w:val="left"/>
              <w:textDirection w:val="lrTb"/>
              <w:textAlignment w:val="auto"/>
              <w:outlineLvl w:val="9"/>
              <w:rPr>
                <w:rFonts w:eastAsia="Times New Roman" w:cs="Times New Roman"/>
                <w:color w:val="000000"/>
                <w:szCs w:val="24"/>
                <w:lang w:val="en-US"/>
              </w:rPr>
            </w:pPr>
            <w:r>
              <w:t>implic factorii educaționali în planificarea și gestionarea resurselor financiare și materiale și asigur transparența actului decizional în administrarea bugetelor pe programe.</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1</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E66F22">
              <w:rPr>
                <w:rFonts w:eastAsia="Times New Roman" w:cs="Times New Roman"/>
                <w:color w:val="000000"/>
                <w:szCs w:val="24"/>
              </w:rPr>
              <w:t>0,75</w:t>
            </w:r>
          </w:p>
        </w:tc>
        <w:tc>
          <w:tcPr>
            <w:tcW w:w="183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E66F22">
              <w:rPr>
                <w:rFonts w:eastAsia="Times New Roman" w:cs="Times New Roman"/>
                <w:color w:val="000000"/>
                <w:szCs w:val="24"/>
              </w:rPr>
              <w:t>0,75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Indicator 4.2.</w:t>
      </w:r>
      <w:r>
        <w:rPr>
          <w:rFonts w:eastAsia="Times New Roman" w:cs="Times New Roman"/>
          <w:color w:val="000000"/>
          <w:szCs w:val="24"/>
        </w:rPr>
        <w:t xml:space="preserve"> Asigură funcționarea sistemului de management financiar și control</w:t>
      </w:r>
    </w:p>
    <w:tbl>
      <w:tblPr>
        <w:tblStyle w:val="aff6"/>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8D1579" w:rsidRPr="00E13711" w:rsidRDefault="00BA034E" w:rsidP="00222CF4">
            <w:pPr>
              <w:pStyle w:val="Frspaiere1"/>
              <w:numPr>
                <w:ilvl w:val="0"/>
                <w:numId w:val="18"/>
              </w:numPr>
            </w:pPr>
            <w:r w:rsidRPr="00E13711">
              <w:t>Tarifierea  apr</w:t>
            </w:r>
            <w:r w:rsidR="0042696D">
              <w:t>obată pentru anul de studii 2021-2022</w:t>
            </w:r>
            <w:r w:rsidRPr="00E13711">
              <w:t>;</w:t>
            </w:r>
          </w:p>
          <w:p w:rsidR="00A311D5" w:rsidRPr="00E13711" w:rsidRDefault="00A311D5" w:rsidP="00222CF4">
            <w:pPr>
              <w:pStyle w:val="Frspaiere1"/>
              <w:numPr>
                <w:ilvl w:val="0"/>
                <w:numId w:val="18"/>
              </w:numPr>
            </w:pPr>
            <w:r w:rsidRPr="00E13711">
              <w:t>ORDIN Nr. 02  din 01.09. 2021</w:t>
            </w:r>
            <w:r w:rsidRPr="00E13711">
              <w:rPr>
                <w:i/>
              </w:rPr>
              <w:t>„Cu privire la organizarea asigurării/dotării și organizării instituției”</w:t>
            </w:r>
          </w:p>
          <w:p w:rsidR="00A311D5" w:rsidRPr="00E13711" w:rsidRDefault="00A311D5" w:rsidP="00222CF4">
            <w:pPr>
              <w:pStyle w:val="Frspaiere1"/>
              <w:numPr>
                <w:ilvl w:val="0"/>
                <w:numId w:val="18"/>
              </w:numPr>
              <w:rPr>
                <w:lang w:val="it-IT" w:eastAsia="ru-RU"/>
              </w:rPr>
            </w:pPr>
            <w:r w:rsidRPr="00E13711">
              <w:t>OrdinNr. 14 din  01.09.2021</w:t>
            </w:r>
            <w:r w:rsidRPr="00E13711">
              <w:rPr>
                <w:i/>
              </w:rPr>
              <w:t>,, Cu privire la formarea Comisiei de tarifiere .”</w:t>
            </w:r>
          </w:p>
          <w:p w:rsidR="00A311D5" w:rsidRPr="00E13711" w:rsidRDefault="00A311D5" w:rsidP="00222CF4">
            <w:pPr>
              <w:pStyle w:val="Frspaiere1"/>
              <w:numPr>
                <w:ilvl w:val="0"/>
                <w:numId w:val="18"/>
              </w:numPr>
              <w:rPr>
                <w:lang w:val="it-IT" w:eastAsia="ru-RU"/>
              </w:rPr>
            </w:pPr>
            <w:r w:rsidRPr="00E13711">
              <w:t>OrdinNr. 24 din  06.09.2021</w:t>
            </w:r>
            <w:r w:rsidRPr="00E13711">
              <w:rPr>
                <w:rStyle w:val="markedcontent"/>
                <w:i/>
              </w:rPr>
              <w:t>Cu privire la asigurarea didactică a elevilor şi cadrelor didactice</w:t>
            </w:r>
            <w:r w:rsidRPr="00E13711">
              <w:rPr>
                <w:rStyle w:val="markedcontent"/>
              </w:rPr>
              <w:t xml:space="preserve"> </w:t>
            </w:r>
          </w:p>
          <w:p w:rsidR="00A311D5" w:rsidRPr="00E13711" w:rsidRDefault="00A311D5" w:rsidP="00222CF4">
            <w:pPr>
              <w:pStyle w:val="Frspaiere1"/>
              <w:numPr>
                <w:ilvl w:val="0"/>
                <w:numId w:val="18"/>
              </w:numPr>
              <w:rPr>
                <w:lang w:val="it-IT" w:eastAsia="ru-RU"/>
              </w:rPr>
            </w:pPr>
            <w:r w:rsidRPr="00E13711">
              <w:t>OrdinNr. 51 din  27.09.2021</w:t>
            </w:r>
            <w:r w:rsidRPr="00E13711">
              <w:rPr>
                <w:rStyle w:val="markedcontent"/>
                <w:i/>
              </w:rPr>
              <w:t>Cu privire la burse pentru copiii dotaţi</w:t>
            </w:r>
            <w:r w:rsidRPr="00E13711">
              <w:rPr>
                <w:rStyle w:val="markedcontent"/>
              </w:rPr>
              <w:t xml:space="preserve"> </w:t>
            </w:r>
          </w:p>
          <w:p w:rsidR="00A311D5" w:rsidRPr="00E13711" w:rsidRDefault="00A311D5" w:rsidP="00222CF4">
            <w:pPr>
              <w:pStyle w:val="Frspaiere1"/>
              <w:numPr>
                <w:ilvl w:val="0"/>
                <w:numId w:val="18"/>
              </w:numPr>
              <w:rPr>
                <w:lang w:eastAsia="ru-RU"/>
              </w:rPr>
            </w:pPr>
            <w:r w:rsidRPr="00E13711">
              <w:rPr>
                <w:lang w:eastAsia="ru-RU"/>
              </w:rPr>
              <w:t>Ordinnr.191  din  02.03.2022</w:t>
            </w:r>
            <w:r w:rsidRPr="00E13711">
              <w:rPr>
                <w:i/>
                <w:lang w:eastAsia="ru-RU"/>
              </w:rPr>
              <w:t xml:space="preserve">Cu privire la constituirea </w:t>
            </w:r>
            <w:r w:rsidRPr="00E13711">
              <w:rPr>
                <w:i/>
              </w:rPr>
              <w:t>Comisiei de evidență și evaluare a cadourilor</w:t>
            </w:r>
          </w:p>
          <w:p w:rsidR="00A311D5" w:rsidRPr="00E13711" w:rsidRDefault="00A311D5" w:rsidP="00222CF4">
            <w:pPr>
              <w:pStyle w:val="Frspaiere1"/>
              <w:numPr>
                <w:ilvl w:val="0"/>
                <w:numId w:val="18"/>
              </w:numPr>
              <w:rPr>
                <w:bCs/>
                <w:i/>
              </w:rPr>
            </w:pPr>
            <w:r w:rsidRPr="00E13711">
              <w:rPr>
                <w:lang w:eastAsia="ru-RU"/>
              </w:rPr>
              <w:t>Ordinnr.192  din  02.03.2022</w:t>
            </w:r>
            <w:r w:rsidRPr="00E13711">
              <w:rPr>
                <w:bCs/>
                <w:i/>
              </w:rPr>
              <w:t>Cu privire la aprobarea registrelor de evidență a cadourilor admisibile și inadmisibile și numirea responsabilului de registru</w:t>
            </w:r>
          </w:p>
          <w:p w:rsidR="00A311D5" w:rsidRPr="00E13711" w:rsidRDefault="00A311D5" w:rsidP="00222CF4">
            <w:pPr>
              <w:pStyle w:val="Frspaiere1"/>
              <w:numPr>
                <w:ilvl w:val="0"/>
                <w:numId w:val="18"/>
              </w:numPr>
              <w:rPr>
                <w:lang w:val="ro-RO"/>
              </w:rPr>
            </w:pPr>
            <w:r w:rsidRPr="00E13711">
              <w:rPr>
                <w:lang w:eastAsia="ru-RU"/>
              </w:rPr>
              <w:t>OrdinNr. 231      din  16 .05.2022</w:t>
            </w:r>
            <w:r w:rsidRPr="00E13711">
              <w:rPr>
                <w:rStyle w:val="markedcontent"/>
                <w:i/>
              </w:rPr>
              <w:t>Cu privire la interzicerea colectărilor de bani în scopulorganizării examenelor de absolvire în învăţământulpreuniversitar, sesiunea 2022</w:t>
            </w:r>
          </w:p>
          <w:p w:rsidR="008D1579" w:rsidRPr="00E13711" w:rsidRDefault="00BA034E" w:rsidP="00222CF4">
            <w:pPr>
              <w:pStyle w:val="Frspaiere1"/>
              <w:numPr>
                <w:ilvl w:val="0"/>
                <w:numId w:val="18"/>
              </w:numPr>
            </w:pPr>
            <w:r w:rsidRPr="00E13711">
              <w:rPr>
                <w:i/>
              </w:rPr>
              <w:t>Noua lege a salarizarii(formarea CD)</w:t>
            </w:r>
          </w:p>
          <w:p w:rsidR="008D1579" w:rsidRPr="00E13711" w:rsidRDefault="00BA034E" w:rsidP="00222CF4">
            <w:pPr>
              <w:pStyle w:val="Frspaiere1"/>
              <w:numPr>
                <w:ilvl w:val="0"/>
                <w:numId w:val="18"/>
              </w:numPr>
            </w:pPr>
            <w:r w:rsidRPr="00E13711">
              <w:t>Ordine lunare cu privire la salarizarea angajaților;</w:t>
            </w:r>
          </w:p>
          <w:p w:rsidR="008D1579" w:rsidRPr="00E13711" w:rsidRDefault="00BA034E" w:rsidP="00222CF4">
            <w:pPr>
              <w:pStyle w:val="Frspaiere1"/>
              <w:numPr>
                <w:ilvl w:val="0"/>
                <w:numId w:val="18"/>
              </w:numPr>
            </w:pPr>
            <w:r w:rsidRPr="00E13711">
              <w:rPr>
                <w:i/>
              </w:rPr>
              <w:t>PV al CA cu privire la legea salarizarii</w:t>
            </w:r>
          </w:p>
          <w:p w:rsidR="008D1579" w:rsidRPr="00E13711" w:rsidRDefault="00BA034E" w:rsidP="00222CF4">
            <w:pPr>
              <w:pStyle w:val="Frspaiere1"/>
              <w:numPr>
                <w:ilvl w:val="0"/>
                <w:numId w:val="18"/>
              </w:numPr>
            </w:pPr>
            <w:r w:rsidRPr="00E13711">
              <w:t>Ordine cu  privire la salarizarea angajaților conform legii 270 din decembrie 2018;</w:t>
            </w:r>
          </w:p>
          <w:p w:rsidR="008D1579" w:rsidRPr="00E13711" w:rsidRDefault="00BA034E" w:rsidP="00222CF4">
            <w:pPr>
              <w:pStyle w:val="Frspaiere1"/>
              <w:numPr>
                <w:ilvl w:val="0"/>
                <w:numId w:val="18"/>
              </w:numPr>
            </w:pPr>
            <w:r w:rsidRPr="00E13711">
              <w:t>Tabel de pontaj elaborat și aprobat lunar;</w:t>
            </w:r>
          </w:p>
          <w:p w:rsidR="008D1579" w:rsidRPr="00E13711" w:rsidRDefault="00BA034E" w:rsidP="00222CF4">
            <w:pPr>
              <w:pStyle w:val="Frspaiere1"/>
              <w:numPr>
                <w:ilvl w:val="0"/>
                <w:numId w:val="18"/>
              </w:numPr>
            </w:pPr>
            <w:r w:rsidRPr="00E13711">
              <w:t>Contracte de achiziții;</w:t>
            </w:r>
          </w:p>
          <w:p w:rsidR="008D1579" w:rsidRPr="00E13711" w:rsidRDefault="00BA034E" w:rsidP="00222CF4">
            <w:pPr>
              <w:pStyle w:val="Frspaiere1"/>
              <w:numPr>
                <w:ilvl w:val="0"/>
                <w:numId w:val="18"/>
              </w:numPr>
            </w:pPr>
            <w:r w:rsidRPr="00E13711">
              <w:t>Politica de contabilitate prezentată și aprobată în cadrul Ședinței CA</w:t>
            </w:r>
            <w:r w:rsidRPr="00E13711">
              <w:rPr>
                <w:i/>
              </w:rPr>
              <w:t>;</w:t>
            </w:r>
          </w:p>
          <w:p w:rsidR="008D1579" w:rsidRPr="00E13711" w:rsidRDefault="00BA034E" w:rsidP="00222CF4">
            <w:pPr>
              <w:pStyle w:val="Frspaiere1"/>
              <w:numPr>
                <w:ilvl w:val="0"/>
                <w:numId w:val="18"/>
              </w:numPr>
            </w:pPr>
            <w:r w:rsidRPr="00E13711">
              <w:t>Demerse catre CR si APL</w:t>
            </w:r>
          </w:p>
          <w:p w:rsidR="004C0601" w:rsidRPr="00E13711" w:rsidRDefault="004C0601" w:rsidP="00222CF4">
            <w:pPr>
              <w:pStyle w:val="Frspaiere1"/>
              <w:numPr>
                <w:ilvl w:val="0"/>
                <w:numId w:val="18"/>
              </w:numPr>
            </w:pPr>
            <w:r w:rsidRPr="00E13711">
              <w:lastRenderedPageBreak/>
              <w:t>Proces verbal  nr 04 din 19.11.2021 al ședinței Consiliului  de Administrație  Cu privire la realizarea bugetultui pentru anul 2021</w:t>
            </w:r>
          </w:p>
          <w:p w:rsidR="004C0601" w:rsidRPr="00E13711" w:rsidRDefault="004C0601" w:rsidP="00222CF4">
            <w:pPr>
              <w:pStyle w:val="Frspaiere1"/>
              <w:numPr>
                <w:ilvl w:val="0"/>
                <w:numId w:val="18"/>
              </w:numPr>
            </w:pPr>
            <w:r w:rsidRPr="00E13711">
              <w:t>Modificări la buget pentru anul 2021</w:t>
            </w:r>
          </w:p>
          <w:p w:rsidR="004C0601" w:rsidRPr="00E13711" w:rsidRDefault="004C0601" w:rsidP="00222CF4">
            <w:pPr>
              <w:pStyle w:val="Frspaiere1"/>
              <w:numPr>
                <w:ilvl w:val="0"/>
                <w:numId w:val="18"/>
              </w:numPr>
            </w:pPr>
            <w:r w:rsidRPr="00E13711">
              <w:t xml:space="preserve">Aprobarea proiectului de buget pentru anul 2022 în Liceul Teoretic N. Donici </w:t>
            </w:r>
          </w:p>
          <w:p w:rsidR="004C0601" w:rsidRPr="00E13711" w:rsidRDefault="004C0601" w:rsidP="00222CF4">
            <w:pPr>
              <w:pStyle w:val="Frspaiere1"/>
              <w:numPr>
                <w:ilvl w:val="0"/>
                <w:numId w:val="18"/>
              </w:numPr>
            </w:pPr>
            <w:r w:rsidRPr="00E13711">
              <w:t xml:space="preserve">Proces verbal  nr 05 din 22.12.2021 al ședinței Consiliului  de Administrație Cu privire la:  </w:t>
            </w:r>
          </w:p>
          <w:p w:rsidR="004C0601" w:rsidRPr="00E13711" w:rsidRDefault="004C0601" w:rsidP="00222CF4">
            <w:pPr>
              <w:pStyle w:val="Frspaiere1"/>
              <w:numPr>
                <w:ilvl w:val="0"/>
                <w:numId w:val="18"/>
              </w:numPr>
            </w:pPr>
            <w:r w:rsidRPr="00E13711">
              <w:t>aprobarea de buget pentru anul 2022 în Liceul Teoretic N. Donici;</w:t>
            </w:r>
          </w:p>
          <w:p w:rsidR="004C0601" w:rsidRPr="00E13711" w:rsidRDefault="004C0601" w:rsidP="00222CF4">
            <w:pPr>
              <w:pStyle w:val="Frspaiere1"/>
              <w:numPr>
                <w:ilvl w:val="0"/>
                <w:numId w:val="18"/>
              </w:numPr>
            </w:pPr>
            <w:r w:rsidRPr="00E13711">
              <w:t xml:space="preserve">La realizarea  bugetului pe anul 2021 în Liceul Teoretic N. Donici  </w:t>
            </w:r>
          </w:p>
          <w:p w:rsidR="004C0601" w:rsidRPr="00E13711" w:rsidRDefault="004C0601" w:rsidP="00E13711">
            <w:pPr>
              <w:pStyle w:val="Frspaiere1"/>
            </w:pP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4F0B42" w:rsidRPr="0042696D" w:rsidRDefault="004F0B42" w:rsidP="00031326">
            <w:pPr>
              <w:pStyle w:val="Frspaiere1"/>
              <w:numPr>
                <w:ilvl w:val="0"/>
                <w:numId w:val="21"/>
              </w:numPr>
              <w:rPr>
                <w:rFonts w:eastAsia="Batang"/>
                <w:lang w:val="pt-BR" w:eastAsia="ko-KR"/>
              </w:rPr>
            </w:pPr>
            <w:r w:rsidRPr="0042696D">
              <w:rPr>
                <w:rFonts w:eastAsia="Batang"/>
                <w:lang w:val="pt-BR" w:eastAsia="ko-KR"/>
              </w:rPr>
              <w:t>În Instituţie funcţionează compartimentul financiar-contabil prin care se realizează evidenţa</w:t>
            </w:r>
            <w:r w:rsidR="00ED7895" w:rsidRPr="0042696D">
              <w:rPr>
                <w:rFonts w:eastAsia="Batang"/>
                <w:lang w:val="pt-BR" w:eastAsia="ko-KR"/>
              </w:rPr>
              <w:t xml:space="preserve"> </w:t>
            </w:r>
            <w:r w:rsidRPr="0042696D">
              <w:rPr>
                <w:rFonts w:eastAsia="Batang"/>
                <w:lang w:val="pt-BR" w:eastAsia="ko-KR"/>
              </w:rPr>
              <w:t>contabilă sintetică şi analitică, precum şi execuţia bugetară, prin urmare coordonez direct acest</w:t>
            </w:r>
            <w:r w:rsidR="00ED7895" w:rsidRPr="0042696D">
              <w:rPr>
                <w:rFonts w:eastAsia="Batang"/>
                <w:lang w:val="pt-BR" w:eastAsia="ko-KR"/>
              </w:rPr>
              <w:t xml:space="preserve"> </w:t>
            </w:r>
            <w:r w:rsidRPr="0042696D">
              <w:rPr>
                <w:rFonts w:eastAsia="Batang"/>
                <w:lang w:val="pt-BR" w:eastAsia="ko-KR"/>
              </w:rPr>
              <w:t>ompartiment. Personalul compartimentului financiar contabil este subordonat directorului şi îşi</w:t>
            </w:r>
            <w:r w:rsidR="0042696D">
              <w:rPr>
                <w:rFonts w:eastAsia="Batang"/>
                <w:lang w:val="pt-BR" w:eastAsia="ko-KR"/>
              </w:rPr>
              <w:t xml:space="preserve"> </w:t>
            </w:r>
            <w:r w:rsidRPr="0042696D">
              <w:rPr>
                <w:rFonts w:eastAsia="Batang"/>
                <w:lang w:val="pt-BR" w:eastAsia="ko-KR"/>
              </w:rPr>
              <w:t>desfăşoară activitatea conform atribuţiilor stabilite de acesta prin fişa postului.</w:t>
            </w:r>
          </w:p>
          <w:p w:rsidR="008D1579" w:rsidRPr="00E13711" w:rsidRDefault="004F0B42" w:rsidP="0042696D">
            <w:pPr>
              <w:pStyle w:val="Frspaiere1"/>
              <w:numPr>
                <w:ilvl w:val="0"/>
                <w:numId w:val="21"/>
              </w:numPr>
            </w:pPr>
            <w:r w:rsidRPr="00E13711">
              <w:rPr>
                <w:rFonts w:eastAsia="Batang"/>
                <w:lang w:eastAsia="ko-KR"/>
              </w:rPr>
              <w:t>Resursele instituţionale existente în liceu asigură un mediu accesibil şi favorabil pentru fiecare elev.</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Pr="00E13711" w:rsidRDefault="00BA034E" w:rsidP="00222CF4">
            <w:pPr>
              <w:pStyle w:val="Frspaiere1"/>
              <w:numPr>
                <w:ilvl w:val="0"/>
                <w:numId w:val="18"/>
              </w:numPr>
            </w:pPr>
            <w:r w:rsidRPr="00E13711">
              <w:t>Pondere: 3</w:t>
            </w:r>
          </w:p>
        </w:tc>
        <w:tc>
          <w:tcPr>
            <w:tcW w:w="3685" w:type="dxa"/>
          </w:tcPr>
          <w:p w:rsidR="008D1579" w:rsidRPr="00E13711" w:rsidRDefault="00BA034E" w:rsidP="00222CF4">
            <w:pPr>
              <w:pStyle w:val="Frspaiere1"/>
              <w:numPr>
                <w:ilvl w:val="0"/>
                <w:numId w:val="18"/>
              </w:numPr>
            </w:pPr>
            <w:r w:rsidRPr="00E13711">
              <w:t>Autoevaluare conform criteriilor: -</w:t>
            </w:r>
            <w:r w:rsidR="00E66F22" w:rsidRPr="00E13711">
              <w:t>0,75</w:t>
            </w:r>
          </w:p>
        </w:tc>
        <w:tc>
          <w:tcPr>
            <w:tcW w:w="1838" w:type="dxa"/>
          </w:tcPr>
          <w:p w:rsidR="008D1579" w:rsidRPr="00E13711" w:rsidRDefault="00BA034E" w:rsidP="00222CF4">
            <w:pPr>
              <w:pStyle w:val="Frspaiere1"/>
              <w:numPr>
                <w:ilvl w:val="0"/>
                <w:numId w:val="18"/>
              </w:numPr>
            </w:pPr>
            <w:r w:rsidRPr="00E13711">
              <w:t>Punctaj acordat: -</w:t>
            </w:r>
            <w:r w:rsidR="00E66F22" w:rsidRPr="00E13711">
              <w:t>2,25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4.3. </w:t>
      </w:r>
      <w:r>
        <w:rPr>
          <w:rFonts w:eastAsia="Times New Roman" w:cs="Times New Roman"/>
          <w:color w:val="000000"/>
          <w:szCs w:val="24"/>
        </w:rPr>
        <w:t>Valorifică resursele instituționale și complementare</w:t>
      </w:r>
    </w:p>
    <w:tbl>
      <w:tblPr>
        <w:tblStyle w:val="aff7"/>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4F0B42" w:rsidRDefault="004F0B42" w:rsidP="004F0B42">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en-US" w:eastAsia="ko-KR"/>
              </w:rPr>
            </w:pPr>
            <w:r w:rsidRPr="004F0B42">
              <w:rPr>
                <w:rFonts w:eastAsia="Batang" w:cs="Times New Roman"/>
                <w:position w:val="0"/>
                <w:szCs w:val="24"/>
                <w:lang w:val="en-US" w:eastAsia="ko-KR"/>
              </w:rPr>
              <w:t>lucrări de reparație:</w:t>
            </w:r>
          </w:p>
          <w:p w:rsidR="0042696D" w:rsidRDefault="0042696D" w:rsidP="0042696D">
            <w:pPr>
              <w:pStyle w:val="afff3"/>
              <w:numPr>
                <w:ilvl w:val="0"/>
                <w:numId w:val="22"/>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n-US" w:eastAsia="ko-KR"/>
              </w:rPr>
            </w:pPr>
            <w:r>
              <w:rPr>
                <w:rFonts w:eastAsia="Batang" w:cs="Times New Roman"/>
                <w:position w:val="0"/>
                <w:szCs w:val="24"/>
                <w:lang w:val="en-US" w:eastAsia="ko-KR"/>
              </w:rPr>
              <w:t>Scările de la biblitecă și de la paznici</w:t>
            </w:r>
          </w:p>
          <w:p w:rsidR="008D1579" w:rsidRPr="0042696D" w:rsidRDefault="004F0B42" w:rsidP="0042696D">
            <w:pPr>
              <w:pStyle w:val="afff3"/>
              <w:numPr>
                <w:ilvl w:val="0"/>
                <w:numId w:val="22"/>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n-US" w:eastAsia="ko-KR"/>
              </w:rPr>
            </w:pPr>
            <w:r w:rsidRPr="0042696D">
              <w:rPr>
                <w:rFonts w:eastAsia="SymbolMT" w:cs="Times New Roman"/>
                <w:position w:val="0"/>
                <w:szCs w:val="24"/>
                <w:lang w:val="pt-BR" w:eastAsia="ko-KR"/>
              </w:rPr>
              <w:t xml:space="preserve">Dotarea cu plasme a </w:t>
            </w:r>
            <w:r w:rsidR="0042696D" w:rsidRPr="0042696D">
              <w:rPr>
                <w:rFonts w:eastAsia="SymbolMT" w:cs="Times New Roman"/>
                <w:position w:val="0"/>
                <w:szCs w:val="24"/>
                <w:lang w:val="pt-BR" w:eastAsia="ko-KR"/>
              </w:rPr>
              <w:t>6</w:t>
            </w:r>
            <w:r w:rsidRPr="0042696D">
              <w:rPr>
                <w:rFonts w:eastAsia="SymbolMT" w:cs="Times New Roman"/>
                <w:position w:val="0"/>
                <w:szCs w:val="24"/>
                <w:lang w:val="pt-BR" w:eastAsia="ko-KR"/>
              </w:rPr>
              <w:t xml:space="preserve"> de auditorii din liceu;</w:t>
            </w:r>
          </w:p>
          <w:p w:rsidR="008D1579" w:rsidRPr="00431705" w:rsidRDefault="004F0B42" w:rsidP="00222CF4">
            <w:pPr>
              <w:pStyle w:val="afff3"/>
              <w:numPr>
                <w:ilvl w:val="0"/>
                <w:numId w:val="10"/>
              </w:numPr>
              <w:pBdr>
                <w:top w:val="nil"/>
                <w:left w:val="nil"/>
                <w:bottom w:val="nil"/>
                <w:right w:val="nil"/>
                <w:between w:val="nil"/>
              </w:pBdr>
              <w:spacing w:line="240" w:lineRule="auto"/>
              <w:ind w:leftChars="0" w:firstLineChars="0"/>
              <w:rPr>
                <w:rFonts w:eastAsia="Times New Roman" w:cs="Times New Roman"/>
                <w:color w:val="000000"/>
                <w:szCs w:val="24"/>
              </w:rPr>
            </w:pPr>
            <w:r w:rsidRPr="00431705">
              <w:rPr>
                <w:rFonts w:eastAsia="Times New Roman" w:cs="Times New Roman"/>
                <w:i/>
                <w:color w:val="000000"/>
                <w:szCs w:val="24"/>
              </w:rPr>
              <w:t>Dotarea cu mobilier , banci reglabile pentru o persoana (160 seturi)</w:t>
            </w:r>
          </w:p>
          <w:p w:rsidR="0042696D" w:rsidRPr="0042696D" w:rsidRDefault="0042696D" w:rsidP="00031326">
            <w:pPr>
              <w:pStyle w:val="afff3"/>
              <w:numPr>
                <w:ilvl w:val="0"/>
                <w:numId w:val="10"/>
              </w:numPr>
              <w:pBdr>
                <w:top w:val="nil"/>
                <w:left w:val="nil"/>
                <w:bottom w:val="nil"/>
                <w:right w:val="nil"/>
                <w:between w:val="nil"/>
              </w:pBdr>
              <w:spacing w:line="240" w:lineRule="auto"/>
              <w:ind w:leftChars="0" w:firstLineChars="0"/>
              <w:rPr>
                <w:rFonts w:eastAsia="Times New Roman" w:cs="Times New Roman"/>
                <w:color w:val="000000"/>
                <w:szCs w:val="24"/>
              </w:rPr>
            </w:pPr>
            <w:r w:rsidRPr="0042696D">
              <w:rPr>
                <w:rFonts w:eastAsia="Times New Roman" w:cs="Times New Roman"/>
                <w:i/>
                <w:color w:val="000000"/>
                <w:szCs w:val="24"/>
              </w:rPr>
              <w:t>Procurarea unei pliți electrice pentru blocul alimentar</w:t>
            </w:r>
          </w:p>
          <w:p w:rsidR="008D1579" w:rsidRPr="0042696D" w:rsidRDefault="00BA034E" w:rsidP="00031326">
            <w:pPr>
              <w:pStyle w:val="afff3"/>
              <w:numPr>
                <w:ilvl w:val="0"/>
                <w:numId w:val="10"/>
              </w:numPr>
              <w:pBdr>
                <w:top w:val="nil"/>
                <w:left w:val="nil"/>
                <w:bottom w:val="nil"/>
                <w:right w:val="nil"/>
                <w:between w:val="nil"/>
              </w:pBdr>
              <w:spacing w:line="240" w:lineRule="auto"/>
              <w:ind w:leftChars="0" w:firstLineChars="0"/>
              <w:rPr>
                <w:rFonts w:eastAsia="Times New Roman" w:cs="Times New Roman"/>
                <w:color w:val="000000"/>
                <w:szCs w:val="24"/>
              </w:rPr>
            </w:pPr>
            <w:r w:rsidRPr="0042696D">
              <w:rPr>
                <w:rFonts w:eastAsia="Times New Roman" w:cs="Times New Roman"/>
                <w:i/>
                <w:color w:val="000000"/>
                <w:szCs w:val="24"/>
              </w:rPr>
              <w:t>Reparatia curenta</w:t>
            </w:r>
          </w:p>
          <w:p w:rsidR="008D1579" w:rsidRPr="00431705" w:rsidRDefault="00BA034E" w:rsidP="00222CF4">
            <w:pPr>
              <w:pStyle w:val="afff3"/>
              <w:numPr>
                <w:ilvl w:val="0"/>
                <w:numId w:val="10"/>
              </w:numPr>
              <w:pBdr>
                <w:top w:val="nil"/>
                <w:left w:val="nil"/>
                <w:bottom w:val="nil"/>
                <w:right w:val="nil"/>
                <w:between w:val="nil"/>
              </w:pBdr>
              <w:spacing w:line="240" w:lineRule="auto"/>
              <w:ind w:leftChars="0" w:firstLineChars="0"/>
              <w:rPr>
                <w:rFonts w:eastAsia="Times New Roman" w:cs="Times New Roman"/>
                <w:color w:val="000000"/>
                <w:szCs w:val="24"/>
              </w:rPr>
            </w:pPr>
            <w:r w:rsidRPr="00431705">
              <w:rPr>
                <w:rFonts w:eastAsia="Times New Roman" w:cs="Times New Roman"/>
                <w:i/>
                <w:color w:val="000000"/>
                <w:szCs w:val="24"/>
              </w:rPr>
              <w:t xml:space="preserve">Demerse </w:t>
            </w:r>
            <w:r w:rsidR="0042696D">
              <w:rPr>
                <w:rFonts w:eastAsia="Times New Roman" w:cs="Times New Roman"/>
                <w:i/>
                <w:color w:val="000000"/>
                <w:szCs w:val="24"/>
              </w:rPr>
              <w:t xml:space="preserve"> la Consiliul Raional </w:t>
            </w:r>
          </w:p>
          <w:p w:rsidR="004F0B42" w:rsidRPr="00431705" w:rsidRDefault="004F0B42" w:rsidP="00222CF4">
            <w:pPr>
              <w:pStyle w:val="afff3"/>
              <w:numPr>
                <w:ilvl w:val="0"/>
                <w:numId w:val="10"/>
              </w:numPr>
              <w:ind w:leftChars="0" w:firstLineChars="0"/>
              <w:rPr>
                <w:rFonts w:eastAsia="Times New Roman" w:cs="Times New Roman"/>
                <w:color w:val="000000"/>
                <w:szCs w:val="24"/>
              </w:rPr>
            </w:pPr>
            <w:r w:rsidRPr="00431705">
              <w:rPr>
                <w:rFonts w:eastAsia="Times New Roman" w:cs="Times New Roman"/>
                <w:i/>
                <w:color w:val="000000"/>
                <w:szCs w:val="24"/>
              </w:rPr>
              <w:t xml:space="preserve">Organizarea licitaţiei pentru </w:t>
            </w:r>
            <w:r w:rsidRPr="00431705">
              <w:rPr>
                <w:i/>
                <w:szCs w:val="28"/>
              </w:rPr>
              <w:t>construcția „Anexei pentru 12 săli de clase (P+E) și sală sportivă”.</w:t>
            </w:r>
          </w:p>
          <w:p w:rsidR="004F0B42" w:rsidRPr="00431705" w:rsidRDefault="004F0B42" w:rsidP="00222CF4">
            <w:pPr>
              <w:pStyle w:val="afff3"/>
              <w:numPr>
                <w:ilvl w:val="0"/>
                <w:numId w:val="10"/>
              </w:numPr>
              <w:ind w:leftChars="0" w:firstLineChars="0"/>
              <w:rPr>
                <w:rFonts w:eastAsia="Times New Roman" w:cs="Times New Roman"/>
                <w:color w:val="000000"/>
                <w:szCs w:val="24"/>
              </w:rPr>
            </w:pPr>
            <w:r w:rsidRPr="00431705">
              <w:rPr>
                <w:rFonts w:eastAsia="Times New Roman" w:cs="Times New Roman"/>
                <w:i/>
                <w:color w:val="000000"/>
                <w:szCs w:val="24"/>
              </w:rPr>
              <w:t>Implementarea  proiectului comunitar ecologic: Plasarea a 8 banci în ograda liceului</w:t>
            </w:r>
          </w:p>
          <w:p w:rsidR="00431705" w:rsidRPr="00AD7A8F" w:rsidRDefault="00431705" w:rsidP="00222CF4">
            <w:pPr>
              <w:pStyle w:val="afff3"/>
              <w:numPr>
                <w:ilvl w:val="0"/>
                <w:numId w:val="10"/>
              </w:numPr>
              <w:ind w:leftChars="0" w:firstLineChars="0"/>
              <w:rPr>
                <w:rFonts w:eastAsia="Times New Roman" w:cs="Times New Roman"/>
                <w:color w:val="000000"/>
                <w:szCs w:val="24"/>
              </w:rPr>
            </w:pPr>
            <w:r w:rsidRPr="00290A8D">
              <w:rPr>
                <w:lang w:val="it-IT"/>
              </w:rPr>
              <w:t>Decizia Consiliului Raional privind alocarea resurselor financiare pentru</w:t>
            </w:r>
            <w:r>
              <w:rPr>
                <w:lang w:val="it-IT"/>
              </w:rPr>
              <w:t xml:space="preserve"> </w:t>
            </w:r>
            <w:r w:rsidRPr="00290A8D">
              <w:rPr>
                <w:lang w:val="pt-BR"/>
              </w:rPr>
              <w:t>construcția</w:t>
            </w:r>
            <w:r w:rsidRPr="004F0B42">
              <w:rPr>
                <w:i/>
                <w:szCs w:val="28"/>
              </w:rPr>
              <w:t>„Anexei pentru 12 săli de clase (P+E) și sală sportivă”.</w:t>
            </w:r>
            <w:r w:rsidRPr="00AD7A8F">
              <w:rPr>
                <w:lang w:val="pt-BR"/>
              </w:rPr>
              <w:t xml:space="preserve"> (Anexă)</w:t>
            </w:r>
          </w:p>
          <w:p w:rsidR="00431705" w:rsidRPr="00AD7A8F" w:rsidRDefault="00431705" w:rsidP="00222CF4">
            <w:pPr>
              <w:pStyle w:val="afff3"/>
              <w:numPr>
                <w:ilvl w:val="0"/>
                <w:numId w:val="10"/>
              </w:numPr>
              <w:ind w:leftChars="0" w:firstLineChars="0"/>
              <w:rPr>
                <w:rFonts w:eastAsia="Times New Roman" w:cs="Times New Roman"/>
                <w:color w:val="000000"/>
                <w:szCs w:val="24"/>
              </w:rPr>
            </w:pPr>
            <w:r w:rsidRPr="00AD7A8F">
              <w:rPr>
                <w:rFonts w:eastAsia="Batang" w:cs="Times New Roman"/>
                <w:position w:val="0"/>
                <w:szCs w:val="24"/>
                <w:lang w:val="pt-BR" w:eastAsia="ko-KR"/>
              </w:rPr>
              <w:t>Decizia Comisiei de selectare a proiectului</w:t>
            </w:r>
            <w:r>
              <w:rPr>
                <w:rFonts w:eastAsia="Batang" w:cs="Times New Roman"/>
                <w:position w:val="0"/>
                <w:szCs w:val="24"/>
                <w:lang w:val="pt-BR" w:eastAsia="ko-KR"/>
              </w:rPr>
              <w:t xml:space="preserve"> ecologic</w:t>
            </w:r>
          </w:p>
          <w:p w:rsidR="00DD4DDC" w:rsidRPr="00DD4DDC" w:rsidRDefault="00DD4DDC" w:rsidP="00222CF4">
            <w:pPr>
              <w:pStyle w:val="afff3"/>
              <w:numPr>
                <w:ilvl w:val="0"/>
                <w:numId w:val="10"/>
              </w:numPr>
              <w:ind w:leftChars="0" w:firstLineChars="0"/>
              <w:rPr>
                <w:rFonts w:eastAsia="Batang" w:cs="Times New Roman"/>
                <w:position w:val="0"/>
                <w:szCs w:val="24"/>
                <w:lang w:val="pt-BR" w:eastAsia="ko-KR"/>
              </w:rPr>
            </w:pPr>
            <w:r w:rsidRPr="00DD4DDC">
              <w:rPr>
                <w:rFonts w:eastAsia="Batang" w:cs="Times New Roman"/>
                <w:position w:val="0"/>
                <w:szCs w:val="24"/>
                <w:lang w:val="pt-BR" w:eastAsia="ko-KR"/>
              </w:rPr>
              <w:t>Proces verbal  nr 04 din 19.11.2021 al ședinței Consiliului  de Administrație  Cu privire la Modificări la buget pentru anul 2021</w:t>
            </w:r>
          </w:p>
          <w:p w:rsidR="00431705" w:rsidRPr="00DD4DDC" w:rsidRDefault="00431705" w:rsidP="00DD4DDC">
            <w:pPr>
              <w:ind w:leftChars="0" w:left="360" w:firstLineChars="0" w:firstLine="0"/>
              <w:rPr>
                <w:rFonts w:eastAsia="Times New Roman" w:cs="Times New Roman"/>
                <w:color w:val="000000"/>
                <w:szCs w:val="24"/>
              </w:rPr>
            </w:pP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Constatări</w:t>
            </w:r>
          </w:p>
        </w:tc>
        <w:tc>
          <w:tcPr>
            <w:tcW w:w="7366" w:type="dxa"/>
            <w:gridSpan w:val="3"/>
          </w:tcPr>
          <w:p w:rsidR="008D1579" w:rsidRDefault="00431705" w:rsidP="00431705">
            <w:pPr>
              <w:ind w:leftChars="0" w:left="0" w:firstLineChars="0" w:hanging="2"/>
              <w:rPr>
                <w:rFonts w:eastAsia="Batang" w:cs="Times New Roman"/>
                <w:position w:val="0"/>
                <w:szCs w:val="24"/>
                <w:lang w:val="pt-BR" w:eastAsia="ko-KR"/>
              </w:rPr>
            </w:pPr>
            <w:r w:rsidRPr="00431705">
              <w:rPr>
                <w:rFonts w:eastAsia="Batang" w:cs="Times New Roman"/>
                <w:position w:val="0"/>
                <w:szCs w:val="24"/>
                <w:lang w:val="pt-BR" w:eastAsia="ko-KR"/>
              </w:rPr>
              <w:t>Valorific resursele instituționale și complementare pentru dezvoltarea bazei tehnico-materiala și asigur transparența cheltuielilor de resurse materiale și financiare ale instituției de învățământ. Asigur dotarea instituției cu necesarul de echipament tehnic și produse de sanitație pentru à realiza prevederile și conținuturile curriculare impuse activității instituției în condițiile s</w:t>
            </w:r>
            <w:r>
              <w:rPr>
                <w:rFonts w:eastAsia="Batang" w:cs="Times New Roman"/>
                <w:position w:val="0"/>
                <w:szCs w:val="24"/>
                <w:lang w:val="pt-BR" w:eastAsia="ko-KR"/>
              </w:rPr>
              <w:t>anitaro-epidemiologice COVID 19.</w:t>
            </w:r>
          </w:p>
          <w:p w:rsidR="0042696D" w:rsidRPr="004F0B42" w:rsidRDefault="0042696D" w:rsidP="0042696D">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en-US" w:eastAsia="ko-KR"/>
              </w:rPr>
            </w:pPr>
            <w:r w:rsidRPr="004F0B42">
              <w:rPr>
                <w:rFonts w:eastAsia="Batang" w:cs="Times New Roman"/>
                <w:position w:val="0"/>
                <w:szCs w:val="24"/>
                <w:lang w:val="en-US" w:eastAsia="ko-KR"/>
              </w:rPr>
              <w:t>În perioada de conducere  am depus eforturi</w:t>
            </w:r>
            <w:r>
              <w:rPr>
                <w:rFonts w:eastAsia="Batang" w:cs="Times New Roman"/>
                <w:position w:val="0"/>
                <w:szCs w:val="24"/>
                <w:lang w:val="en-US" w:eastAsia="ko-KR"/>
              </w:rPr>
              <w:t xml:space="preserve"> </w:t>
            </w:r>
            <w:r w:rsidRPr="004F0B42">
              <w:rPr>
                <w:rFonts w:eastAsia="Batang" w:cs="Times New Roman"/>
                <w:position w:val="0"/>
                <w:szCs w:val="24"/>
                <w:lang w:val="en-US" w:eastAsia="ko-KR"/>
              </w:rPr>
              <w:t>enorme pentru organizarea procesului educațional în raport cu obiectivele și misiunea instituției de</w:t>
            </w:r>
          </w:p>
          <w:p w:rsidR="0042696D" w:rsidRDefault="0042696D" w:rsidP="0042696D">
            <w:pPr>
              <w:ind w:leftChars="0" w:left="0" w:firstLineChars="0" w:hanging="2"/>
              <w:rPr>
                <w:rFonts w:eastAsia="Times New Roman" w:cs="Times New Roman"/>
                <w:color w:val="000000"/>
                <w:szCs w:val="24"/>
              </w:rPr>
            </w:pPr>
            <w:r w:rsidRPr="004F0B42">
              <w:rPr>
                <w:rFonts w:eastAsia="Batang" w:cs="Times New Roman"/>
                <w:position w:val="0"/>
                <w:szCs w:val="24"/>
                <w:lang w:val="en-US" w:eastAsia="ko-KR"/>
              </w:rPr>
              <w:t xml:space="preserve">învățământ printr-o infrastructură adaptată necesităților acesteia.În </w:t>
            </w:r>
            <w:r w:rsidRPr="004F0B42">
              <w:rPr>
                <w:rFonts w:eastAsia="Batang" w:cs="Times New Roman"/>
                <w:position w:val="0"/>
                <w:szCs w:val="24"/>
                <w:lang w:val="en-US" w:eastAsia="ko-KR"/>
              </w:rPr>
              <w:lastRenderedPageBreak/>
              <w:t>perioada de conducere, s-au</w:t>
            </w:r>
            <w:r>
              <w:rPr>
                <w:rFonts w:eastAsia="Batang" w:cs="Times New Roman"/>
                <w:position w:val="0"/>
                <w:szCs w:val="24"/>
                <w:lang w:val="en-US" w:eastAsia="ko-KR"/>
              </w:rPr>
              <w:t xml:space="preserve"> </w:t>
            </w:r>
            <w:r w:rsidRPr="004F0B42">
              <w:rPr>
                <w:rFonts w:eastAsia="Batang" w:cs="Times New Roman"/>
                <w:position w:val="0"/>
                <w:szCs w:val="24"/>
                <w:lang w:val="en-US" w:eastAsia="ko-KR"/>
              </w:rPr>
              <w:t>achiziționat bunuri și s-au desfășurat lucrări de reparație</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2</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431705">
              <w:rPr>
                <w:rFonts w:eastAsia="Times New Roman" w:cs="Times New Roman"/>
                <w:color w:val="000000"/>
                <w:szCs w:val="24"/>
              </w:rPr>
              <w:t>0,75</w:t>
            </w:r>
          </w:p>
        </w:tc>
        <w:tc>
          <w:tcPr>
            <w:tcW w:w="183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431705">
              <w:rPr>
                <w:rFonts w:eastAsia="Times New Roman" w:cs="Times New Roman"/>
                <w:color w:val="000000"/>
                <w:szCs w:val="24"/>
              </w:rPr>
              <w:t>1,5</w:t>
            </w:r>
          </w:p>
        </w:tc>
      </w:tr>
    </w:tbl>
    <w:tbl>
      <w:tblPr>
        <w:tblStyle w:val="a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271"/>
      </w:tblGrid>
      <w:tr w:rsidR="00027B24" w:rsidTr="00027B24">
        <w:tc>
          <w:tcPr>
            <w:tcW w:w="2268" w:type="dxa"/>
          </w:tcPr>
          <w:p w:rsidR="00027B24" w:rsidRDefault="00027B24" w:rsidP="00027B24">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 standard 4</w:t>
            </w:r>
          </w:p>
        </w:tc>
        <w:tc>
          <w:tcPr>
            <w:tcW w:w="5670" w:type="dxa"/>
          </w:tcPr>
          <w:p w:rsidR="00027B24" w:rsidRDefault="00027B24" w:rsidP="00746152">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Pr>
                <w:rFonts w:eastAsia="Times New Roman" w:cs="Times New Roman"/>
                <w:color w:val="000000"/>
                <w:szCs w:val="24"/>
              </w:rPr>
              <w:t xml:space="preserve"> -</w:t>
            </w:r>
          </w:p>
        </w:tc>
        <w:tc>
          <w:tcPr>
            <w:tcW w:w="1271" w:type="dxa"/>
          </w:tcPr>
          <w:p w:rsidR="00027B24" w:rsidRDefault="00027B24" w:rsidP="00746152">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4,5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8D1579">
      <w:pPr>
        <w:keepNext/>
        <w:pBdr>
          <w:top w:val="nil"/>
          <w:left w:val="nil"/>
          <w:bottom w:val="nil"/>
          <w:right w:val="nil"/>
          <w:between w:val="nil"/>
        </w:pBdr>
        <w:spacing w:line="240" w:lineRule="auto"/>
        <w:ind w:left="0" w:hanging="2"/>
        <w:jc w:val="center"/>
        <w:rPr>
          <w:rFonts w:eastAsia="Times New Roman" w:cs="Times New Roman"/>
          <w:b/>
          <w:color w:val="000000"/>
          <w:szCs w:val="24"/>
        </w:rPr>
      </w:pPr>
      <w:bookmarkStart w:id="10" w:name="_heading=h.1t3h5sf" w:colFirst="0" w:colLast="0"/>
      <w:bookmarkEnd w:id="10"/>
    </w:p>
    <w:p w:rsidR="008D1579" w:rsidRDefault="00BA034E">
      <w:pPr>
        <w:keepNext/>
        <w:pBdr>
          <w:top w:val="nil"/>
          <w:left w:val="nil"/>
          <w:bottom w:val="nil"/>
          <w:right w:val="nil"/>
          <w:between w:val="nil"/>
        </w:pBdr>
        <w:spacing w:line="240" w:lineRule="auto"/>
        <w:ind w:left="0" w:hanging="2"/>
        <w:jc w:val="center"/>
        <w:rPr>
          <w:rFonts w:eastAsia="Times New Roman" w:cs="Times New Roman"/>
          <w:b/>
          <w:color w:val="000000"/>
          <w:szCs w:val="24"/>
        </w:rPr>
      </w:pPr>
      <w:bookmarkStart w:id="11" w:name="_heading=h.4d34og8" w:colFirst="0" w:colLast="0"/>
      <w:bookmarkEnd w:id="11"/>
      <w:r>
        <w:rPr>
          <w:rFonts w:eastAsia="Times New Roman" w:cs="Times New Roman"/>
          <w:b/>
          <w:color w:val="000000"/>
          <w:szCs w:val="24"/>
        </w:rPr>
        <w:t>Domeniul 5: STRUCTURI ȘI PROCEDURI</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Standard 5:</w:t>
      </w:r>
      <w:r>
        <w:rPr>
          <w:rFonts w:eastAsia="Times New Roman" w:cs="Times New Roman"/>
          <w:color w:val="000000"/>
          <w:szCs w:val="24"/>
        </w:rPr>
        <w:t xml:space="preserve"> Cadrul de conducere garantează funcționalitatea instituției de învățământ general și sistemului intern de asigurare a calității</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5.1. </w:t>
      </w:r>
      <w:r>
        <w:rPr>
          <w:rFonts w:eastAsia="Times New Roman" w:cs="Times New Roman"/>
          <w:color w:val="000000"/>
          <w:szCs w:val="24"/>
        </w:rPr>
        <w:t>Asigură funcționalitatea managementului strategic operaționalizat prin structurile administrative și consultative</w:t>
      </w:r>
    </w:p>
    <w:tbl>
      <w:tblPr>
        <w:tblStyle w:val="aff9"/>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8D1579" w:rsidRPr="00E13711" w:rsidRDefault="00BA034E" w:rsidP="00222CF4">
            <w:pPr>
              <w:pStyle w:val="Frspaiere1"/>
              <w:numPr>
                <w:ilvl w:val="0"/>
                <w:numId w:val="19"/>
              </w:numPr>
            </w:pPr>
            <w:r w:rsidRPr="00E13711">
              <w:t>Registrele de ordine (activitatea de bază, personal, elevi, delegări);</w:t>
            </w:r>
          </w:p>
          <w:p w:rsidR="008D1579" w:rsidRPr="00E13711" w:rsidRDefault="00BA034E" w:rsidP="00222CF4">
            <w:pPr>
              <w:pStyle w:val="Frspaiere1"/>
              <w:numPr>
                <w:ilvl w:val="0"/>
                <w:numId w:val="19"/>
              </w:numPr>
            </w:pPr>
            <w:r w:rsidRPr="00E13711">
              <w:t>Registrele de intrări și ieșiri a documentelor;</w:t>
            </w:r>
          </w:p>
          <w:p w:rsidR="008D1579" w:rsidRPr="00E13711" w:rsidRDefault="00BA034E" w:rsidP="00222CF4">
            <w:pPr>
              <w:pStyle w:val="Frspaiere1"/>
              <w:numPr>
                <w:ilvl w:val="0"/>
                <w:numId w:val="19"/>
              </w:numPr>
            </w:pPr>
            <w:r w:rsidRPr="00E13711">
              <w:t>Registrul alfabetic al elevilor;</w:t>
            </w:r>
          </w:p>
          <w:p w:rsidR="008D1579" w:rsidRPr="00E13711" w:rsidRDefault="00BA034E" w:rsidP="00222CF4">
            <w:pPr>
              <w:pStyle w:val="Frspaiere1"/>
              <w:numPr>
                <w:ilvl w:val="0"/>
                <w:numId w:val="19"/>
              </w:numPr>
            </w:pPr>
            <w:r w:rsidRPr="00E13711">
              <w:t>Registrul de evidență al actelor de studii;</w:t>
            </w:r>
          </w:p>
          <w:p w:rsidR="008D1579" w:rsidRPr="00E13711" w:rsidRDefault="00BA034E" w:rsidP="00222CF4">
            <w:pPr>
              <w:pStyle w:val="Frspaiere1"/>
              <w:numPr>
                <w:ilvl w:val="0"/>
                <w:numId w:val="19"/>
              </w:numPr>
            </w:pPr>
            <w:r w:rsidRPr="00E13711">
              <w:t>Registrele de procese verbale( CP, CA, Comisiei metodice, Comisia de atestare, CMI, Consiliul de etică) sigilate și numerotate;</w:t>
            </w:r>
          </w:p>
          <w:p w:rsidR="008D1579" w:rsidRPr="00E13711" w:rsidRDefault="00BA034E" w:rsidP="00222CF4">
            <w:pPr>
              <w:pStyle w:val="Frspaiere1"/>
              <w:numPr>
                <w:ilvl w:val="0"/>
                <w:numId w:val="19"/>
              </w:numPr>
            </w:pPr>
            <w:r w:rsidRPr="00E13711">
              <w:t>Planurile anuale ale  Comisiilor metodice ;</w:t>
            </w:r>
          </w:p>
          <w:p w:rsidR="008D1579" w:rsidRPr="00E13711" w:rsidRDefault="00BA034E" w:rsidP="00222CF4">
            <w:pPr>
              <w:pStyle w:val="Frspaiere1"/>
              <w:numPr>
                <w:ilvl w:val="0"/>
                <w:numId w:val="19"/>
              </w:numPr>
            </w:pPr>
            <w:r w:rsidRPr="00E13711">
              <w:t>Planurile aprobate de director ale directorilor adjuncți;</w:t>
            </w:r>
          </w:p>
          <w:p w:rsidR="008D1579" w:rsidRPr="00E13711" w:rsidRDefault="00BA034E" w:rsidP="00222CF4">
            <w:pPr>
              <w:pStyle w:val="Frspaiere1"/>
              <w:numPr>
                <w:ilvl w:val="0"/>
                <w:numId w:val="19"/>
              </w:numPr>
            </w:pPr>
            <w:r w:rsidRPr="00E13711">
              <w:t>Activitatea  Consiliul de elevi;</w:t>
            </w:r>
          </w:p>
          <w:p w:rsidR="008D1579" w:rsidRPr="00E13711" w:rsidRDefault="00BA034E" w:rsidP="00222CF4">
            <w:pPr>
              <w:pStyle w:val="Frspaiere1"/>
              <w:numPr>
                <w:ilvl w:val="0"/>
                <w:numId w:val="19"/>
              </w:numPr>
              <w:rPr>
                <w:u w:val="single"/>
              </w:rPr>
            </w:pPr>
            <w:r w:rsidRPr="00E13711">
              <w:rPr>
                <w:u w:val="single"/>
              </w:rPr>
              <w:t>Comitetul părintesc</w:t>
            </w:r>
          </w:p>
          <w:p w:rsidR="008D1579" w:rsidRPr="00E13711" w:rsidRDefault="00BA034E" w:rsidP="00222CF4">
            <w:pPr>
              <w:pStyle w:val="Frspaiere1"/>
              <w:numPr>
                <w:ilvl w:val="0"/>
                <w:numId w:val="19"/>
              </w:numPr>
              <w:rPr>
                <w:u w:val="single"/>
              </w:rPr>
            </w:pPr>
            <w:r w:rsidRPr="00E13711">
              <w:rPr>
                <w:u w:val="single"/>
              </w:rPr>
              <w:t>PV ale ședințelor cu părinții</w:t>
            </w:r>
          </w:p>
          <w:p w:rsidR="00DB0108" w:rsidRPr="00E13711" w:rsidRDefault="00DB0108" w:rsidP="00222CF4">
            <w:pPr>
              <w:pStyle w:val="Frspaiere1"/>
              <w:numPr>
                <w:ilvl w:val="0"/>
                <w:numId w:val="19"/>
              </w:numPr>
              <w:rPr>
                <w:i/>
              </w:rPr>
            </w:pPr>
            <w:r w:rsidRPr="00E13711">
              <w:t>Ordin Nr. 08  din  01.09.2021</w:t>
            </w:r>
            <w:r w:rsidRPr="00E13711">
              <w:rPr>
                <w:i/>
              </w:rPr>
              <w:t>„ Cu privire la Constituirea Grupului Intraşcolar anul de studii 2021-2022 şi aprobarea metodologiei de organizare instituţională „</w:t>
            </w:r>
          </w:p>
          <w:p w:rsidR="00DB0108" w:rsidRPr="00E13711" w:rsidRDefault="00DB0108" w:rsidP="00222CF4">
            <w:pPr>
              <w:pStyle w:val="Frspaiere1"/>
              <w:numPr>
                <w:ilvl w:val="0"/>
                <w:numId w:val="19"/>
              </w:numPr>
              <w:rPr>
                <w:lang w:val="it-IT" w:eastAsia="ru-RU"/>
              </w:rPr>
            </w:pPr>
            <w:r w:rsidRPr="00E13711">
              <w:t>OrdinNr. 14 din  01.09.2021</w:t>
            </w:r>
            <w:r w:rsidRPr="00E13711">
              <w:rPr>
                <w:i/>
              </w:rPr>
              <w:t>,, Cu privire la formarea Comisiei de tarifiere .”</w:t>
            </w:r>
          </w:p>
          <w:p w:rsidR="00DB0108" w:rsidRPr="00E13711" w:rsidRDefault="00DB0108" w:rsidP="00222CF4">
            <w:pPr>
              <w:pStyle w:val="Frspaiere1"/>
              <w:numPr>
                <w:ilvl w:val="0"/>
                <w:numId w:val="19"/>
              </w:numPr>
              <w:rPr>
                <w:lang w:val="it-IT" w:eastAsia="ru-RU"/>
              </w:rPr>
            </w:pPr>
            <w:r w:rsidRPr="00E13711">
              <w:t>OrdinNr. 19 din  01.09.2021</w:t>
            </w:r>
            <w:r w:rsidRPr="00E13711">
              <w:rPr>
                <w:i/>
              </w:rPr>
              <w:t>,, Cu privire la constituirea comisiilor metodice . “</w:t>
            </w:r>
          </w:p>
          <w:p w:rsidR="00DB0108" w:rsidRPr="00E13711" w:rsidRDefault="00DB0108" w:rsidP="00222CF4">
            <w:pPr>
              <w:pStyle w:val="Frspaiere1"/>
              <w:numPr>
                <w:ilvl w:val="0"/>
                <w:numId w:val="19"/>
              </w:numPr>
              <w:rPr>
                <w:lang w:eastAsia="ru-RU"/>
              </w:rPr>
            </w:pPr>
            <w:r w:rsidRPr="00E13711">
              <w:t>OrdinNr. 21 din  01.09.2021</w:t>
            </w:r>
            <w:r w:rsidRPr="00E13711">
              <w:rPr>
                <w:i/>
              </w:rPr>
              <w:t>„ Cu privire la Constituirea Comisiei pentru  examinarea cazurilor de ANET, anul de studii 2021-2022 şi aprobarea metodologiei de organizare instituţională şi de intervenţie a lucrătorilor  în cazurile de ANET al copilului..”</w:t>
            </w:r>
          </w:p>
          <w:p w:rsidR="00DB0108" w:rsidRPr="00E13711" w:rsidRDefault="00DB0108" w:rsidP="00222CF4">
            <w:pPr>
              <w:pStyle w:val="Frspaiere1"/>
              <w:numPr>
                <w:ilvl w:val="0"/>
                <w:numId w:val="19"/>
              </w:numPr>
              <w:rPr>
                <w:lang w:val="it-IT" w:eastAsia="ru-RU"/>
              </w:rPr>
            </w:pPr>
            <w:r w:rsidRPr="00E13711">
              <w:t>OrdinNr. 25 din  06.09.2021</w:t>
            </w:r>
            <w:r w:rsidRPr="00E13711">
              <w:rPr>
                <w:i/>
              </w:rPr>
              <w:t>,,  Cu privire la instituirea Consiliului de Etică .”</w:t>
            </w:r>
          </w:p>
          <w:p w:rsidR="00DB0108" w:rsidRPr="00E13711" w:rsidRDefault="00DB0108" w:rsidP="00222CF4">
            <w:pPr>
              <w:pStyle w:val="Frspaiere1"/>
              <w:numPr>
                <w:ilvl w:val="0"/>
                <w:numId w:val="19"/>
              </w:numPr>
              <w:rPr>
                <w:lang w:val="it-IT" w:eastAsia="ru-RU"/>
              </w:rPr>
            </w:pPr>
            <w:r w:rsidRPr="00E13711">
              <w:t xml:space="preserve">OrdinNr. 28 din  01.09.2021 </w:t>
            </w:r>
            <w:r w:rsidRPr="00E13711">
              <w:rPr>
                <w:i/>
              </w:rPr>
              <w:t>„ Cu privire la Constituirea Grupului de Creaţie anul de studii 2021-2022 şi aprobarea metodologiei de organizare instituţională „</w:t>
            </w:r>
          </w:p>
          <w:p w:rsidR="00DB0108" w:rsidRPr="00E13711" w:rsidRDefault="00DB0108" w:rsidP="00222CF4">
            <w:pPr>
              <w:pStyle w:val="Frspaiere1"/>
              <w:numPr>
                <w:ilvl w:val="0"/>
                <w:numId w:val="19"/>
              </w:numPr>
              <w:rPr>
                <w:lang w:val="it-IT" w:eastAsia="ru-RU"/>
              </w:rPr>
            </w:pPr>
            <w:r w:rsidRPr="00E13711">
              <w:t>OrdinNr. 29 din  01.09.2021</w:t>
            </w:r>
            <w:r w:rsidRPr="00E13711">
              <w:rPr>
                <w:i/>
              </w:rPr>
              <w:t>,, Cu privire la constituirea Consiluilui de Administraţie . “</w:t>
            </w:r>
          </w:p>
          <w:p w:rsidR="00DB0108" w:rsidRPr="00E13711" w:rsidRDefault="00DB0108" w:rsidP="00222CF4">
            <w:pPr>
              <w:pStyle w:val="Frspaiere1"/>
              <w:numPr>
                <w:ilvl w:val="0"/>
                <w:numId w:val="19"/>
              </w:numPr>
              <w:rPr>
                <w:lang w:val="it-IT" w:eastAsia="ru-RU"/>
              </w:rPr>
            </w:pPr>
            <w:r w:rsidRPr="00E13711">
              <w:t>OrdinNr. 36 din  17.09.2021</w:t>
            </w:r>
            <w:r w:rsidRPr="00E13711">
              <w:rPr>
                <w:i/>
              </w:rPr>
              <w:t>,, Cu privire la instituirea comisiilor de  şcolarizare, abandon şi absenteism şi a grupului mobil,anul şcolar 2021-2022 . “</w:t>
            </w:r>
          </w:p>
          <w:p w:rsidR="00DB0108" w:rsidRPr="00E13711" w:rsidRDefault="00DB0108" w:rsidP="00222CF4">
            <w:pPr>
              <w:pStyle w:val="Frspaiere1"/>
              <w:numPr>
                <w:ilvl w:val="0"/>
                <w:numId w:val="19"/>
              </w:numPr>
              <w:rPr>
                <w:lang w:val="it-IT" w:eastAsia="ru-RU"/>
              </w:rPr>
            </w:pPr>
            <w:r w:rsidRPr="00E13711">
              <w:t xml:space="preserve">OrdinNr. 37 din  20.09.2021,, </w:t>
            </w:r>
            <w:r w:rsidRPr="00E13711">
              <w:rPr>
                <w:i/>
              </w:rPr>
              <w:t>Cu privire la  formarea comisiei de triere.”</w:t>
            </w:r>
          </w:p>
          <w:p w:rsidR="00DB0108" w:rsidRPr="00E13711" w:rsidRDefault="00DB0108" w:rsidP="00222CF4">
            <w:pPr>
              <w:pStyle w:val="Frspaiere1"/>
              <w:numPr>
                <w:ilvl w:val="0"/>
                <w:numId w:val="19"/>
              </w:numPr>
              <w:rPr>
                <w:lang w:val="it-IT" w:eastAsia="ru-RU"/>
              </w:rPr>
            </w:pPr>
            <w:r w:rsidRPr="00E13711">
              <w:t>OrdinNr. 38 din  20.09.2021</w:t>
            </w:r>
            <w:r w:rsidRPr="00E13711">
              <w:rPr>
                <w:i/>
              </w:rPr>
              <w:t>,, Cu privire la aprobarea comisiilor.’’</w:t>
            </w:r>
          </w:p>
          <w:p w:rsidR="00DB0108" w:rsidRPr="00E13711" w:rsidRDefault="00DB0108" w:rsidP="00222CF4">
            <w:pPr>
              <w:pStyle w:val="Frspaiere1"/>
              <w:numPr>
                <w:ilvl w:val="0"/>
                <w:numId w:val="19"/>
              </w:numPr>
              <w:rPr>
                <w:lang w:val="it-IT" w:eastAsia="ru-RU"/>
              </w:rPr>
            </w:pPr>
            <w:r w:rsidRPr="00E13711">
              <w:t>OrdinNr. 78 din 19.10.2021</w:t>
            </w:r>
            <w:r w:rsidRPr="00E13711">
              <w:rPr>
                <w:i/>
              </w:rPr>
              <w:t xml:space="preserve">Cu privire la completarea </w:t>
            </w:r>
            <w:r w:rsidRPr="00E13711">
              <w:rPr>
                <w:i/>
              </w:rPr>
              <w:lastRenderedPageBreak/>
              <w:t>componenţei Consiliului de Administraţie al Liceului Teoretic Nicolae Donici</w:t>
            </w:r>
          </w:p>
          <w:p w:rsidR="00DB0108" w:rsidRPr="00E13711" w:rsidRDefault="00DB0108" w:rsidP="00222CF4">
            <w:pPr>
              <w:pStyle w:val="Frspaiere1"/>
              <w:numPr>
                <w:ilvl w:val="0"/>
                <w:numId w:val="19"/>
              </w:numPr>
              <w:rPr>
                <w:i/>
              </w:rPr>
            </w:pPr>
            <w:r w:rsidRPr="00E13711">
              <w:t>OrdinNr. 79   din  19.10.2021</w:t>
            </w:r>
            <w:r w:rsidRPr="00E13711">
              <w:rPr>
                <w:i/>
              </w:rPr>
              <w:t>,, Cu privire la crearea grupei operative Protecţia Civile în liceu pentru anul de studii 2021-2022’’</w:t>
            </w:r>
          </w:p>
          <w:p w:rsidR="00DB0108" w:rsidRPr="00E13711" w:rsidRDefault="00DB0108" w:rsidP="00222CF4">
            <w:pPr>
              <w:pStyle w:val="Frspaiere1"/>
              <w:numPr>
                <w:ilvl w:val="0"/>
                <w:numId w:val="19"/>
              </w:numPr>
              <w:rPr>
                <w:i/>
              </w:rPr>
            </w:pPr>
            <w:r w:rsidRPr="00E13711">
              <w:t xml:space="preserve">OrdinNr. 88   din  </w:t>
            </w:r>
            <w:r w:rsidRPr="00E13711">
              <w:rPr>
                <w:lang w:eastAsia="ru-RU"/>
              </w:rPr>
              <w:t>27.10.2021</w:t>
            </w:r>
            <w:r w:rsidRPr="00E13711">
              <w:rPr>
                <w:i/>
              </w:rPr>
              <w:t>,, Cu privire la constituirea grupului de evaluare a rapoartelor anuale”</w:t>
            </w:r>
          </w:p>
          <w:p w:rsidR="00DB0108" w:rsidRPr="00E13711" w:rsidRDefault="00DB0108" w:rsidP="00222CF4">
            <w:pPr>
              <w:pStyle w:val="Frspaiere1"/>
              <w:numPr>
                <w:ilvl w:val="0"/>
                <w:numId w:val="19"/>
              </w:numPr>
              <w:rPr>
                <w:i/>
              </w:rPr>
            </w:pPr>
            <w:r w:rsidRPr="00E13711">
              <w:t>OrdinNr. 89   din   27.10.2021</w:t>
            </w:r>
            <w:r w:rsidRPr="00E13711">
              <w:rPr>
                <w:i/>
              </w:rPr>
              <w:t xml:space="preserve">,, Cu privire la constituirea grupului de lucru a Planului Strategic 2021-2025” </w:t>
            </w:r>
          </w:p>
          <w:p w:rsidR="00626BD1" w:rsidRPr="00E13711" w:rsidRDefault="00DB0108" w:rsidP="00222CF4">
            <w:pPr>
              <w:pStyle w:val="Frspaiere1"/>
              <w:numPr>
                <w:ilvl w:val="0"/>
                <w:numId w:val="19"/>
              </w:numPr>
              <w:rPr>
                <w:lang w:val="it-IT" w:eastAsia="ru-RU"/>
              </w:rPr>
            </w:pPr>
            <w:r w:rsidRPr="00E13711">
              <w:t>OrdinNr. 90   din   27.10.2021</w:t>
            </w:r>
            <w:r w:rsidR="00626BD1" w:rsidRPr="00E13711">
              <w:rPr>
                <w:i/>
              </w:rPr>
              <w:t xml:space="preserve">,, Cu privire la aprobarea planurilor manageriale anuale pentru anul de studii 2021-2022” </w:t>
            </w:r>
          </w:p>
          <w:p w:rsidR="00626BD1" w:rsidRPr="00E13711" w:rsidRDefault="00626BD1" w:rsidP="00E13711">
            <w:pPr>
              <w:pStyle w:val="Frspaiere1"/>
              <w:rPr>
                <w:lang w:val="it-IT"/>
              </w:rPr>
            </w:pPr>
          </w:p>
          <w:p w:rsidR="00DB0108" w:rsidRPr="00E13711" w:rsidRDefault="00DB0108" w:rsidP="00222CF4">
            <w:pPr>
              <w:pStyle w:val="Frspaiere1"/>
              <w:numPr>
                <w:ilvl w:val="0"/>
                <w:numId w:val="19"/>
              </w:numPr>
              <w:rPr>
                <w:i/>
                <w:lang w:val="ro-RO"/>
              </w:rPr>
            </w:pPr>
            <w:r w:rsidRPr="00E13711">
              <w:rPr>
                <w:lang w:eastAsia="ru-RU"/>
              </w:rPr>
              <w:t>OrdinNr. 230      din  16 .05.2022</w:t>
            </w:r>
            <w:r w:rsidRPr="00E13711">
              <w:rPr>
                <w:i/>
              </w:rPr>
              <w:t xml:space="preserve">‘‘Cu privire la aprobarea comisiei </w:t>
            </w:r>
            <w:r w:rsidRPr="00E13711">
              <w:rPr>
                <w:i/>
                <w:lang w:val="ro-RO"/>
              </w:rPr>
              <w:t>școlare de examen Pentru absolvirea ciclului gimnazial sesiunea 2022”</w:t>
            </w:r>
          </w:p>
          <w:p w:rsidR="00AD7A8F" w:rsidRPr="00E13711" w:rsidRDefault="00AD7A8F" w:rsidP="00222CF4">
            <w:pPr>
              <w:pStyle w:val="Frspaiere1"/>
              <w:numPr>
                <w:ilvl w:val="0"/>
                <w:numId w:val="19"/>
              </w:numPr>
            </w:pPr>
            <w:r w:rsidRPr="00E13711">
              <w:t>Dosarul</w:t>
            </w:r>
            <w:r w:rsidRPr="00E13711">
              <w:rPr>
                <w:spacing w:val="-3"/>
              </w:rPr>
              <w:t xml:space="preserve"> </w:t>
            </w:r>
            <w:r w:rsidRPr="00E13711">
              <w:t>privind</w:t>
            </w:r>
            <w:r w:rsidRPr="00E13711">
              <w:rPr>
                <w:spacing w:val="55"/>
              </w:rPr>
              <w:t xml:space="preserve"> </w:t>
            </w:r>
            <w:r w:rsidRPr="00E13711">
              <w:t>activitatea</w:t>
            </w:r>
            <w:r w:rsidRPr="00E13711">
              <w:rPr>
                <w:spacing w:val="-3"/>
              </w:rPr>
              <w:t xml:space="preserve"> </w:t>
            </w:r>
            <w:r w:rsidRPr="00E13711">
              <w:rPr>
                <w:i/>
              </w:rPr>
              <w:t>Consiliului</w:t>
            </w:r>
            <w:r w:rsidRPr="00E13711">
              <w:rPr>
                <w:i/>
                <w:spacing w:val="-2"/>
              </w:rPr>
              <w:t xml:space="preserve"> </w:t>
            </w:r>
            <w:r w:rsidRPr="00E13711">
              <w:rPr>
                <w:i/>
              </w:rPr>
              <w:t>de</w:t>
            </w:r>
            <w:r w:rsidRPr="00E13711">
              <w:rPr>
                <w:i/>
                <w:spacing w:val="-2"/>
              </w:rPr>
              <w:t xml:space="preserve"> </w:t>
            </w:r>
            <w:r w:rsidRPr="00E13711">
              <w:rPr>
                <w:i/>
              </w:rPr>
              <w:t>Etică</w:t>
            </w:r>
            <w:r w:rsidRPr="00E13711">
              <w:rPr>
                <w:i/>
                <w:spacing w:val="-2"/>
              </w:rPr>
              <w:t xml:space="preserve"> </w:t>
            </w:r>
            <w:r w:rsidRPr="00E13711">
              <w:rPr>
                <w:i/>
              </w:rPr>
              <w:t>(</w:t>
            </w:r>
            <w:r w:rsidRPr="00E13711">
              <w:t>Registrul</w:t>
            </w:r>
            <w:r w:rsidRPr="00E13711">
              <w:rPr>
                <w:spacing w:val="-2"/>
              </w:rPr>
              <w:t xml:space="preserve"> </w:t>
            </w:r>
            <w:r w:rsidRPr="00E13711">
              <w:t>proceselor-</w:t>
            </w:r>
            <w:r w:rsidRPr="00E13711">
              <w:rPr>
                <w:spacing w:val="-2"/>
              </w:rPr>
              <w:t xml:space="preserve"> </w:t>
            </w:r>
            <w:r w:rsidRPr="00E13711">
              <w:t>verbale</w:t>
            </w:r>
            <w:r w:rsidRPr="00E13711">
              <w:rPr>
                <w:spacing w:val="-1"/>
              </w:rPr>
              <w:t xml:space="preserve"> </w:t>
            </w:r>
            <w:r w:rsidRPr="00E13711">
              <w:t>ale</w:t>
            </w:r>
            <w:r w:rsidRPr="00E13711">
              <w:rPr>
                <w:spacing w:val="-2"/>
              </w:rPr>
              <w:t xml:space="preserve"> </w:t>
            </w:r>
            <w:r w:rsidRPr="00E13711">
              <w:t>şedinţelor</w:t>
            </w:r>
            <w:r w:rsidRPr="00E13711">
              <w:rPr>
                <w:spacing w:val="-57"/>
              </w:rPr>
              <w:t xml:space="preserve"> </w:t>
            </w:r>
            <w:r w:rsidRPr="00E13711">
              <w:t>Consiliului</w:t>
            </w:r>
            <w:r w:rsidRPr="00E13711">
              <w:rPr>
                <w:spacing w:val="-1"/>
              </w:rPr>
              <w:t xml:space="preserve"> </w:t>
            </w:r>
            <w:r w:rsidRPr="00E13711">
              <w:t>de</w:t>
            </w:r>
            <w:r w:rsidRPr="00E13711">
              <w:rPr>
                <w:spacing w:val="-1"/>
              </w:rPr>
              <w:t xml:space="preserve"> </w:t>
            </w:r>
            <w:r w:rsidRPr="00E13711">
              <w:t>etică,</w:t>
            </w:r>
            <w:r w:rsidRPr="00E13711">
              <w:rPr>
                <w:spacing w:val="1"/>
              </w:rPr>
              <w:t xml:space="preserve"> </w:t>
            </w:r>
            <w:r w:rsidRPr="00E13711">
              <w:t>planul de</w:t>
            </w:r>
            <w:r w:rsidRPr="00E13711">
              <w:rPr>
                <w:spacing w:val="-1"/>
              </w:rPr>
              <w:t xml:space="preserve"> </w:t>
            </w:r>
            <w:r w:rsidRPr="00E13711">
              <w:t>activitate</w:t>
            </w:r>
          </w:p>
          <w:p w:rsidR="008D1579" w:rsidRPr="00E13711" w:rsidRDefault="00AD7A8F" w:rsidP="00222CF4">
            <w:pPr>
              <w:pStyle w:val="Frspaiere1"/>
              <w:numPr>
                <w:ilvl w:val="0"/>
                <w:numId w:val="19"/>
              </w:numPr>
            </w:pPr>
            <w:r w:rsidRPr="00E13711">
              <w:t>Dosarul</w:t>
            </w:r>
            <w:r w:rsidRPr="00E13711">
              <w:rPr>
                <w:spacing w:val="-3"/>
              </w:rPr>
              <w:t xml:space="preserve"> </w:t>
            </w:r>
            <w:r w:rsidRPr="00E13711">
              <w:t>privind</w:t>
            </w:r>
            <w:r w:rsidRPr="00E13711">
              <w:rPr>
                <w:spacing w:val="-2"/>
              </w:rPr>
              <w:t xml:space="preserve"> </w:t>
            </w:r>
            <w:r w:rsidRPr="00E13711">
              <w:t>activitatea</w:t>
            </w:r>
            <w:r w:rsidRPr="00E13711">
              <w:rPr>
                <w:spacing w:val="-3"/>
              </w:rPr>
              <w:t xml:space="preserve"> </w:t>
            </w:r>
            <w:r w:rsidRPr="00E13711">
              <w:rPr>
                <w:i/>
              </w:rPr>
              <w:t>Consiliului</w:t>
            </w:r>
            <w:r w:rsidRPr="00E13711">
              <w:rPr>
                <w:i/>
                <w:spacing w:val="-3"/>
              </w:rPr>
              <w:t xml:space="preserve"> </w:t>
            </w:r>
            <w:r w:rsidRPr="00E13711">
              <w:rPr>
                <w:i/>
              </w:rPr>
              <w:t>de</w:t>
            </w:r>
            <w:r w:rsidRPr="00E13711">
              <w:rPr>
                <w:i/>
                <w:spacing w:val="-2"/>
              </w:rPr>
              <w:t xml:space="preserve"> </w:t>
            </w:r>
            <w:r w:rsidRPr="00E13711">
              <w:rPr>
                <w:i/>
              </w:rPr>
              <w:t>Administrație</w:t>
            </w:r>
            <w:r w:rsidRPr="00E13711">
              <w:rPr>
                <w:i/>
                <w:spacing w:val="-1"/>
              </w:rPr>
              <w:t xml:space="preserve"> </w:t>
            </w:r>
            <w:r w:rsidRPr="00E13711">
              <w:t>(Planul</w:t>
            </w:r>
            <w:r w:rsidRPr="00E13711">
              <w:rPr>
                <w:spacing w:val="-3"/>
              </w:rPr>
              <w:t xml:space="preserve"> </w:t>
            </w:r>
            <w:r w:rsidRPr="00E13711">
              <w:t>de</w:t>
            </w:r>
            <w:r w:rsidRPr="00E13711">
              <w:rPr>
                <w:spacing w:val="-3"/>
              </w:rPr>
              <w:t xml:space="preserve"> </w:t>
            </w:r>
            <w:r w:rsidRPr="00E13711">
              <w:t>activitate,</w:t>
            </w:r>
            <w:r w:rsidRPr="00E13711">
              <w:rPr>
                <w:spacing w:val="-2"/>
              </w:rPr>
              <w:t xml:space="preserve"> </w:t>
            </w:r>
            <w:r w:rsidRPr="00E13711">
              <w:t>procese-verbale, note</w:t>
            </w:r>
            <w:r w:rsidRPr="00E13711">
              <w:rPr>
                <w:spacing w:val="-1"/>
              </w:rPr>
              <w:t xml:space="preserve"> </w:t>
            </w:r>
            <w:r w:rsidRPr="00E13711">
              <w:t>informative/rapoarte</w:t>
            </w:r>
            <w:r w:rsidRPr="00E13711">
              <w:rPr>
                <w:spacing w:val="-1"/>
              </w:rPr>
              <w:t xml:space="preserve"> </w:t>
            </w:r>
            <w:r w:rsidRPr="00E13711">
              <w:t>cu</w:t>
            </w:r>
            <w:r w:rsidRPr="00E13711">
              <w:rPr>
                <w:spacing w:val="-1"/>
              </w:rPr>
              <w:t xml:space="preserve"> </w:t>
            </w:r>
            <w:r w:rsidRPr="00E13711">
              <w:t>referire</w:t>
            </w:r>
            <w:r w:rsidRPr="00E13711">
              <w:rPr>
                <w:spacing w:val="-2"/>
              </w:rPr>
              <w:t xml:space="preserve"> </w:t>
            </w:r>
            <w:r w:rsidRPr="00E13711">
              <w:t>la</w:t>
            </w:r>
            <w:r w:rsidRPr="00E13711">
              <w:rPr>
                <w:spacing w:val="-1"/>
              </w:rPr>
              <w:t xml:space="preserve"> </w:t>
            </w:r>
            <w:r w:rsidRPr="00E13711">
              <w:t>subiectele abordate</w:t>
            </w:r>
            <w:r w:rsidRPr="00E13711">
              <w:rPr>
                <w:spacing w:val="-1"/>
              </w:rPr>
              <w:t xml:space="preserve"> </w:t>
            </w:r>
            <w:r w:rsidRPr="00E13711">
              <w:t>la</w:t>
            </w:r>
            <w:r w:rsidRPr="00E13711">
              <w:rPr>
                <w:spacing w:val="-2"/>
              </w:rPr>
              <w:t xml:space="preserve"> </w:t>
            </w:r>
            <w:r w:rsidRPr="00E13711">
              <w:t>ședințele consiliului;</w:t>
            </w:r>
            <w:r w:rsidRPr="00E13711">
              <w:rPr>
                <w:spacing w:val="-1"/>
              </w:rPr>
              <w:t xml:space="preserve"> </w:t>
            </w:r>
            <w:r w:rsidRPr="00E13711">
              <w:t>Note informative</w:t>
            </w:r>
            <w:r w:rsidRPr="00E13711">
              <w:rPr>
                <w:spacing w:val="-1"/>
              </w:rPr>
              <w:t xml:space="preserve"> </w:t>
            </w:r>
            <w:r w:rsidRPr="00E13711">
              <w:t>cu</w:t>
            </w:r>
            <w:r w:rsidRPr="00E13711">
              <w:rPr>
                <w:spacing w:val="-1"/>
              </w:rPr>
              <w:t xml:space="preserve"> </w:t>
            </w:r>
            <w:r w:rsidRPr="00E13711">
              <w:t>privire</w:t>
            </w:r>
            <w:r w:rsidRPr="00E13711">
              <w:rPr>
                <w:spacing w:val="-2"/>
              </w:rPr>
              <w:t xml:space="preserve"> </w:t>
            </w:r>
            <w:r w:rsidRPr="00E13711">
              <w:t>la realizarea</w:t>
            </w:r>
            <w:r w:rsidRPr="00E13711">
              <w:rPr>
                <w:spacing w:val="-2"/>
              </w:rPr>
              <w:t xml:space="preserve"> </w:t>
            </w:r>
            <w:r w:rsidRPr="00E13711">
              <w:t>obiectivelor din</w:t>
            </w:r>
            <w:r w:rsidRPr="00E13711">
              <w:rPr>
                <w:spacing w:val="-1"/>
              </w:rPr>
              <w:t xml:space="preserve"> </w:t>
            </w:r>
            <w:r w:rsidRPr="00E13711">
              <w:t>Planul</w:t>
            </w:r>
            <w:r w:rsidRPr="00E13711">
              <w:rPr>
                <w:spacing w:val="-1"/>
              </w:rPr>
              <w:t xml:space="preserve"> </w:t>
            </w:r>
            <w:r w:rsidRPr="00E13711">
              <w:t>de</w:t>
            </w:r>
            <w:r w:rsidRPr="00E13711">
              <w:rPr>
                <w:spacing w:val="-2"/>
              </w:rPr>
              <w:t xml:space="preserve"> </w:t>
            </w:r>
            <w:r w:rsidRPr="00E13711">
              <w:t>dezvoltare</w:t>
            </w:r>
            <w:r w:rsidRPr="00E13711">
              <w:rPr>
                <w:spacing w:val="-3"/>
              </w:rPr>
              <w:t xml:space="preserve"> </w:t>
            </w:r>
            <w:r w:rsidRPr="00E13711">
              <w:t>strategică</w:t>
            </w:r>
            <w:r w:rsidRPr="00E13711">
              <w:rPr>
                <w:spacing w:val="-3"/>
              </w:rPr>
              <w:t xml:space="preserve"> </w:t>
            </w:r>
            <w:r w:rsidRPr="00E13711">
              <w:t>și Planul anual</w:t>
            </w:r>
            <w:r w:rsidRPr="00E13711">
              <w:rPr>
                <w:spacing w:val="-1"/>
              </w:rPr>
              <w:t xml:space="preserve"> </w:t>
            </w:r>
            <w:r w:rsidRPr="00E13711">
              <w:t>de activitate</w:t>
            </w:r>
            <w:r w:rsidRPr="00E13711">
              <w:rPr>
                <w:spacing w:val="-1"/>
              </w:rPr>
              <w:t xml:space="preserve"> </w:t>
            </w:r>
            <w:r w:rsidRPr="00E13711">
              <w:t>a</w:t>
            </w:r>
            <w:r w:rsidRPr="00E13711">
              <w:rPr>
                <w:spacing w:val="-2"/>
              </w:rPr>
              <w:t xml:space="preserve"> </w:t>
            </w:r>
            <w:r w:rsidRPr="00E13711">
              <w:t>instituției</w:t>
            </w:r>
            <w:r w:rsidRPr="00E13711">
              <w:rPr>
                <w:spacing w:val="-1"/>
              </w:rPr>
              <w:t xml:space="preserve"> </w:t>
            </w:r>
            <w:r w:rsidRPr="00E13711">
              <w:t>de</w:t>
            </w:r>
            <w:r w:rsidRPr="00E13711">
              <w:rPr>
                <w:spacing w:val="-1"/>
              </w:rPr>
              <w:t xml:space="preserve"> </w:t>
            </w:r>
            <w:r w:rsidRPr="00E13711">
              <w:t>învățământ</w:t>
            </w:r>
          </w:p>
        </w:tc>
      </w:tr>
      <w:tr w:rsidR="008D1579" w:rsidTr="00DF165D">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DF165D" w:rsidRPr="00DF165D" w:rsidRDefault="00DF165D" w:rsidP="00DF165D">
            <w:pPr>
              <w:pStyle w:val="Frspaiere1"/>
              <w:ind w:leftChars="-1" w:left="-2" w:firstLineChars="60" w:firstLine="144"/>
              <w:rPr>
                <w:rFonts w:eastAsia="Batang"/>
                <w:lang w:val="pt-BR" w:eastAsia="ko-KR"/>
              </w:rPr>
            </w:pPr>
            <w:r>
              <w:t>Asigur organizarea structurală internă a instituției în conformitate cu cadrul normativ și organizarea procesuală a instituției, sunt direct responsabilă de calitatea educației furnizate în instituție:</w:t>
            </w:r>
          </w:p>
          <w:p w:rsidR="00DF165D" w:rsidRPr="00DF165D" w:rsidRDefault="00DF165D" w:rsidP="00DF165D">
            <w:pPr>
              <w:pStyle w:val="Frspaiere1"/>
              <w:ind w:leftChars="-1" w:left="-2" w:firstLineChars="60" w:firstLine="144"/>
              <w:rPr>
                <w:rFonts w:eastAsia="Batang"/>
                <w:lang w:val="pt-BR" w:eastAsia="ko-KR"/>
              </w:rPr>
            </w:pPr>
            <w:r>
              <w:t xml:space="preserve">Sunt emise ordine cu privire la aprobarea structurilor și procedurilor: Au fost revizuite metodele și procedurile care reglementează activitățile principale ale fiecărui compartiment, elaborate documentele manageriale: Misiunea și Viziunea organizației școlare, prioritățile și obiectivele educaționale, Programul de dezvoltare a școlii și realizarea lui. </w:t>
            </w:r>
          </w:p>
          <w:p w:rsidR="00AD7A8F" w:rsidRPr="00E13711" w:rsidRDefault="00DF165D" w:rsidP="00DF165D">
            <w:pPr>
              <w:pStyle w:val="Frspaiere1"/>
              <w:ind w:leftChars="-1" w:left="-2" w:firstLineChars="60" w:firstLine="144"/>
              <w:rPr>
                <w:rFonts w:eastAsia="Batang"/>
                <w:lang w:val="pt-BR" w:eastAsia="ko-KR"/>
              </w:rPr>
            </w:pPr>
            <w:r>
              <w:t>Există rapoarte anuale cu privire la calitatea educației, există instrumente de evaluare a calității serviciilor educaționale și a gradului de satisfacție (fișă de evaluare, chestionare etc.).</w:t>
            </w:r>
            <w:r w:rsidR="00AD7A8F" w:rsidRPr="00E13711">
              <w:rPr>
                <w:rFonts w:eastAsia="Batang"/>
                <w:lang w:val="pt-BR" w:eastAsia="ko-KR"/>
              </w:rPr>
              <w:t>În Instituţie funcţionează următoarele organe de conducere:</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Consiliul de administraţie;</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Consiliul profesoral.</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În Instituţie funcţionează următoarele organe consultative:</w:t>
            </w:r>
          </w:p>
          <w:p w:rsidR="00AD7A8F" w:rsidRPr="00E13711" w:rsidRDefault="00AD7A8F" w:rsidP="00DF165D">
            <w:pPr>
              <w:pStyle w:val="Frspaiere1"/>
              <w:ind w:leftChars="-1" w:left="-2" w:firstLineChars="60" w:firstLine="144"/>
              <w:rPr>
                <w:rFonts w:eastAsia="Batang"/>
                <w:lang w:val="it-IT" w:eastAsia="ko-KR"/>
              </w:rPr>
            </w:pPr>
            <w:r w:rsidRPr="00E13711">
              <w:rPr>
                <w:rFonts w:eastAsia="Batang"/>
                <w:lang w:val="it-IT" w:eastAsia="ko-KR"/>
              </w:rPr>
              <w:t>Comisii metodice ale profesorilor;</w:t>
            </w:r>
          </w:p>
          <w:p w:rsidR="00AD7A8F" w:rsidRPr="00E13711" w:rsidRDefault="00AD7A8F" w:rsidP="00DF165D">
            <w:pPr>
              <w:pStyle w:val="Frspaiere1"/>
              <w:ind w:leftChars="-1" w:left="-2" w:firstLineChars="60" w:firstLine="144"/>
              <w:rPr>
                <w:rFonts w:eastAsia="Batang"/>
                <w:lang w:val="it-IT" w:eastAsia="ko-KR"/>
              </w:rPr>
            </w:pPr>
            <w:r w:rsidRPr="00E13711">
              <w:rPr>
                <w:rFonts w:eastAsia="Batang"/>
                <w:lang w:val="it-IT" w:eastAsia="ko-KR"/>
              </w:rPr>
              <w:t>Comisii metodice ale diriginţilor;</w:t>
            </w:r>
          </w:p>
          <w:p w:rsidR="00AD7A8F" w:rsidRPr="00E13711" w:rsidRDefault="00AD7A8F" w:rsidP="00DF165D">
            <w:pPr>
              <w:pStyle w:val="Frspaiere1"/>
              <w:ind w:leftChars="-1" w:left="-2" w:firstLineChars="60" w:firstLine="144"/>
              <w:rPr>
                <w:rFonts w:eastAsia="Batang"/>
                <w:lang w:val="it-IT" w:eastAsia="ko-KR"/>
              </w:rPr>
            </w:pPr>
            <w:r w:rsidRPr="00E13711">
              <w:rPr>
                <w:rFonts w:eastAsia="Batang"/>
                <w:lang w:val="it-IT" w:eastAsia="ko-KR"/>
              </w:rPr>
              <w:t>Comisia de atestare a cadrelor didactice şi manageriale;</w:t>
            </w:r>
          </w:p>
          <w:p w:rsidR="00AD7A8F" w:rsidRPr="00E13711" w:rsidRDefault="00AD7A8F" w:rsidP="00DF165D">
            <w:pPr>
              <w:pStyle w:val="Frspaiere1"/>
              <w:ind w:leftChars="-1" w:left="-2" w:firstLineChars="60" w:firstLine="144"/>
              <w:rPr>
                <w:rFonts w:eastAsia="Batang"/>
                <w:lang w:val="it-IT" w:eastAsia="ko-KR"/>
              </w:rPr>
            </w:pPr>
            <w:r w:rsidRPr="00E13711">
              <w:rPr>
                <w:rFonts w:eastAsia="Batang"/>
                <w:lang w:val="it-IT" w:eastAsia="ko-KR"/>
              </w:rPr>
              <w:t>Comisia multidisciplinară intraşcolară pentru protecţia copilului în situaţie de risc;</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Consiliul elevilor;</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Consiliul părinţilor;</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Comisia de Evaluare şi Asigurare a Calităţii;</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Consiliul de Etică;</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Comisia intrașcolară de prevenire a cazurilor de ANET</w:t>
            </w:r>
          </w:p>
          <w:p w:rsidR="00AD7A8F" w:rsidRPr="00E13711" w:rsidRDefault="00AD7A8F" w:rsidP="00DF165D">
            <w:pPr>
              <w:pStyle w:val="Frspaiere1"/>
              <w:ind w:leftChars="-1" w:left="-2" w:firstLineChars="60" w:firstLine="144"/>
              <w:rPr>
                <w:rFonts w:eastAsia="Batang"/>
                <w:lang w:val="pt-BR" w:eastAsia="ko-KR"/>
              </w:rPr>
            </w:pPr>
            <w:r w:rsidRPr="00E13711">
              <w:rPr>
                <w:rFonts w:eastAsia="Batang"/>
                <w:lang w:val="pt-BR" w:eastAsia="ko-KR"/>
              </w:rPr>
              <w:t>Comisia pentru prevenirea absenteismului și abandonului școlar;</w:t>
            </w:r>
          </w:p>
          <w:p w:rsidR="008D1579" w:rsidRPr="00E13711" w:rsidRDefault="00AD7A8F" w:rsidP="00DF165D">
            <w:pPr>
              <w:pStyle w:val="Frspaiere1"/>
              <w:ind w:leftChars="-1" w:left="-2" w:firstLineChars="60" w:firstLine="144"/>
            </w:pPr>
            <w:r w:rsidRPr="00E13711">
              <w:rPr>
                <w:rFonts w:eastAsia="Batang"/>
                <w:lang w:eastAsia="ko-KR"/>
              </w:rPr>
              <w:t>Comisia de atestare</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 xml:space="preserve">Pondere și </w:t>
            </w:r>
            <w:r>
              <w:rPr>
                <w:rFonts w:eastAsia="Times New Roman" w:cs="Times New Roman"/>
                <w:color w:val="000000"/>
                <w:szCs w:val="24"/>
              </w:rPr>
              <w:lastRenderedPageBreak/>
              <w:t>punctaj acordat</w:t>
            </w:r>
          </w:p>
        </w:tc>
        <w:tc>
          <w:tcPr>
            <w:tcW w:w="1843" w:type="dxa"/>
          </w:tcPr>
          <w:p w:rsidR="008D1579" w:rsidRPr="00E13711" w:rsidRDefault="00BA034E" w:rsidP="00222CF4">
            <w:pPr>
              <w:pStyle w:val="Frspaiere1"/>
              <w:numPr>
                <w:ilvl w:val="0"/>
                <w:numId w:val="19"/>
              </w:numPr>
            </w:pPr>
            <w:r w:rsidRPr="00E13711">
              <w:lastRenderedPageBreak/>
              <w:t xml:space="preserve">Pondere: </w:t>
            </w:r>
            <w:r w:rsidRPr="00E13711">
              <w:lastRenderedPageBreak/>
              <w:t>1</w:t>
            </w:r>
          </w:p>
        </w:tc>
        <w:tc>
          <w:tcPr>
            <w:tcW w:w="3685" w:type="dxa"/>
          </w:tcPr>
          <w:p w:rsidR="008D1579" w:rsidRPr="00E13711" w:rsidRDefault="00BA034E" w:rsidP="00222CF4">
            <w:pPr>
              <w:pStyle w:val="Frspaiere1"/>
              <w:numPr>
                <w:ilvl w:val="0"/>
                <w:numId w:val="19"/>
              </w:numPr>
            </w:pPr>
            <w:r w:rsidRPr="00E13711">
              <w:lastRenderedPageBreak/>
              <w:t xml:space="preserve">Autoevaluare conform </w:t>
            </w:r>
            <w:r w:rsidRPr="00E13711">
              <w:lastRenderedPageBreak/>
              <w:t>criteriilor: -</w:t>
            </w:r>
            <w:r w:rsidR="00431705" w:rsidRPr="00E13711">
              <w:t>0,</w:t>
            </w:r>
            <w:r w:rsidR="00DF165D">
              <w:t>7</w:t>
            </w:r>
            <w:r w:rsidR="00431705" w:rsidRPr="00E13711">
              <w:t>5</w:t>
            </w:r>
          </w:p>
        </w:tc>
        <w:tc>
          <w:tcPr>
            <w:tcW w:w="1838" w:type="dxa"/>
          </w:tcPr>
          <w:p w:rsidR="008D1579" w:rsidRPr="00E13711" w:rsidRDefault="00BA034E" w:rsidP="00222CF4">
            <w:pPr>
              <w:pStyle w:val="Frspaiere1"/>
              <w:numPr>
                <w:ilvl w:val="0"/>
                <w:numId w:val="19"/>
              </w:numPr>
            </w:pPr>
            <w:r w:rsidRPr="00E13711">
              <w:lastRenderedPageBreak/>
              <w:t xml:space="preserve">Punctaj </w:t>
            </w:r>
            <w:r w:rsidRPr="00E13711">
              <w:lastRenderedPageBreak/>
              <w:t>acordat: -</w:t>
            </w:r>
            <w:r w:rsidR="00431705" w:rsidRPr="00E13711">
              <w:t>0,</w:t>
            </w:r>
            <w:r w:rsidR="00DF165D">
              <w:t>7</w:t>
            </w:r>
            <w:r w:rsidR="00431705" w:rsidRPr="00E13711">
              <w:t>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Indicator 5.2.</w:t>
      </w:r>
      <w:r>
        <w:rPr>
          <w:rFonts w:eastAsia="Times New Roman" w:cs="Times New Roman"/>
          <w:color w:val="000000"/>
          <w:szCs w:val="24"/>
        </w:rPr>
        <w:t xml:space="preserve"> Creează condiții de funcționare și dezvoltare continuă a sistemului intern de asigurare a calității.</w:t>
      </w:r>
    </w:p>
    <w:tbl>
      <w:tblPr>
        <w:tblStyle w:val="affa"/>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AD7A8F" w:rsidRPr="00AD7A8F" w:rsidRDefault="00AD7A8F" w:rsidP="00AD7A8F">
            <w:pPr>
              <w:suppressAutoHyphens w:val="0"/>
              <w:spacing w:line="240" w:lineRule="auto"/>
              <w:ind w:leftChars="0" w:left="0" w:firstLineChars="0" w:firstLine="0"/>
              <w:jc w:val="left"/>
              <w:textDirection w:val="lrTb"/>
              <w:textAlignment w:val="auto"/>
              <w:outlineLvl w:val="9"/>
              <w:rPr>
                <w:rFonts w:eastAsia="Batang" w:cs="Times New Roman"/>
                <w:position w:val="0"/>
                <w:szCs w:val="24"/>
                <w:lang w:eastAsia="ko-KR"/>
              </w:rPr>
            </w:pPr>
            <w:r w:rsidRPr="00AD7A8F">
              <w:rPr>
                <w:rFonts w:eastAsia="Batang" w:cs="Times New Roman"/>
                <w:position w:val="0"/>
                <w:szCs w:val="24"/>
                <w:lang w:val="en-US" w:eastAsia="ko-KR"/>
              </w:rPr>
              <w:t>În calitate de conducător al instituţiei, exercit următoarele atribuţii: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eastAsia="ko-KR"/>
              </w:rPr>
            </w:pPr>
            <w:r w:rsidRPr="0062301E">
              <w:rPr>
                <w:rFonts w:eastAsia="Batang" w:cs="Times New Roman"/>
                <w:position w:val="0"/>
                <w:szCs w:val="24"/>
                <w:lang w:eastAsia="ko-KR"/>
              </w:rPr>
              <w:t>asigur funcţionalitatea Instituţiei în conformitate cu prevederile cadrului normativ în vigoare pentru</w:t>
            </w:r>
            <w:r w:rsidR="00431705" w:rsidRPr="0062301E">
              <w:rPr>
                <w:rFonts w:eastAsia="Batang" w:cs="Times New Roman"/>
                <w:position w:val="0"/>
                <w:szCs w:val="24"/>
                <w:lang w:eastAsia="ko-KR"/>
              </w:rPr>
              <w:t xml:space="preserve"> </w:t>
            </w:r>
            <w:r w:rsidRPr="0062301E">
              <w:rPr>
                <w:rFonts w:eastAsia="Batang" w:cs="Times New Roman"/>
                <w:position w:val="0"/>
                <w:szCs w:val="24"/>
                <w:lang w:eastAsia="ko-KR"/>
              </w:rPr>
              <w:t>învăţămîntul primar şi secundar general, aprobate de Ministerul Educaţiei;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eastAsia="ko-KR"/>
              </w:rPr>
            </w:pPr>
            <w:r w:rsidRPr="0062301E">
              <w:rPr>
                <w:rFonts w:eastAsia="Batang" w:cs="Times New Roman"/>
                <w:position w:val="0"/>
                <w:szCs w:val="24"/>
                <w:lang w:eastAsia="ko-KR"/>
              </w:rPr>
              <w:t>coordonez şi răspund de întreaga activitate educaţională şi administrativă a Instituţiei, precum şi de</w:t>
            </w:r>
            <w:r w:rsidR="00431705" w:rsidRPr="0062301E">
              <w:rPr>
                <w:rFonts w:eastAsia="Batang" w:cs="Times New Roman"/>
                <w:position w:val="0"/>
                <w:szCs w:val="24"/>
                <w:lang w:eastAsia="ko-KR"/>
              </w:rPr>
              <w:t xml:space="preserve"> </w:t>
            </w:r>
            <w:r w:rsidRPr="0062301E">
              <w:rPr>
                <w:rFonts w:eastAsia="Batang" w:cs="Times New Roman"/>
                <w:position w:val="0"/>
                <w:szCs w:val="24"/>
                <w:lang w:eastAsia="ko-KR"/>
              </w:rPr>
              <w:t>păstrarea şi utilizarea patrimoniului instituţiei de învăţământ;</w:t>
            </w:r>
          </w:p>
          <w:p w:rsidR="0062301E"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eastAsia="ko-KR"/>
              </w:rPr>
              <w:t>informez anual, pînă la sfîrşitul lunii mai, comunitatea şi factorii interesaţi cu referire la numărul de</w:t>
            </w:r>
            <w:r w:rsidR="0062301E" w:rsidRPr="0062301E">
              <w:rPr>
                <w:rFonts w:eastAsia="Batang" w:cs="Times New Roman"/>
                <w:position w:val="0"/>
                <w:szCs w:val="24"/>
                <w:lang w:eastAsia="ko-KR"/>
              </w:rPr>
              <w:t xml:space="preserve"> </w:t>
            </w:r>
            <w:r w:rsidRPr="0062301E">
              <w:rPr>
                <w:rFonts w:eastAsia="Batang" w:cs="Times New Roman"/>
                <w:position w:val="0"/>
                <w:szCs w:val="24"/>
                <w:lang w:val="es-ES" w:eastAsia="ko-KR"/>
              </w:rPr>
              <w:t>clas</w:t>
            </w:r>
            <w:r w:rsidR="0062301E" w:rsidRPr="0062301E">
              <w:rPr>
                <w:rFonts w:eastAsia="Batang" w:cs="Times New Roman"/>
                <w:position w:val="0"/>
                <w:szCs w:val="24"/>
                <w:lang w:val="es-ES" w:eastAsia="ko-KR"/>
              </w:rPr>
              <w:t>e pentru anul viitor de studii;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securitatea elevilor şi a personalului angajat în perioada aflării în incinta Instituţiei;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păstrarea şi dezvoltarea bazei didactico-materiale a Instituţiei;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elaborarea şi implementarea acţiunilor de protecţie a copilului;</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aplicarea deciziilor consiliului profesoral şi a consiliului de administraţie;</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realizarea achiziţiilor publice potrivit reglementărilor cadrului legislativ şi normativ în</w:t>
            </w:r>
            <w:r w:rsidR="0062301E" w:rsidRPr="0062301E">
              <w:rPr>
                <w:rFonts w:eastAsia="Batang" w:cs="Times New Roman"/>
                <w:position w:val="0"/>
                <w:szCs w:val="24"/>
                <w:lang w:val="es-ES" w:eastAsia="ko-KR"/>
              </w:rPr>
              <w:t xml:space="preserve"> </w:t>
            </w:r>
            <w:r w:rsidRPr="0062301E">
              <w:rPr>
                <w:rFonts w:eastAsia="Batang" w:cs="Times New Roman"/>
                <w:position w:val="0"/>
                <w:szCs w:val="24"/>
                <w:lang w:val="es-ES" w:eastAsia="ko-KR"/>
              </w:rPr>
              <w:t>vigoare;</w:t>
            </w:r>
          </w:p>
          <w:p w:rsidR="00AD7A8F"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asigur confidenţialitatea şi securitatea informaţiei cu caracter personal, în conformitate cu legislaţiaîn domeniul protecţiei datelor cu caracter personal;</w:t>
            </w:r>
          </w:p>
          <w:p w:rsidR="0062301E"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stabilesc mecanismul intern de colectare a datelor în Sistemul Informaţional Automatizat de</w:t>
            </w:r>
            <w:r w:rsidR="0062301E" w:rsidRPr="0062301E">
              <w:rPr>
                <w:rFonts w:eastAsia="Batang" w:cs="Times New Roman"/>
                <w:position w:val="0"/>
                <w:szCs w:val="24"/>
                <w:lang w:val="es-ES" w:eastAsia="ko-KR"/>
              </w:rPr>
              <w:t xml:space="preserve"> </w:t>
            </w:r>
            <w:r w:rsidRPr="0062301E">
              <w:rPr>
                <w:rFonts w:eastAsia="Batang" w:cs="Times New Roman"/>
                <w:position w:val="0"/>
                <w:szCs w:val="24"/>
                <w:lang w:val="es-ES" w:eastAsia="ko-KR"/>
              </w:rPr>
              <w:t>Management în Educaţie (SIME), a Sistemului Automatizat Prelucrare a Datelor (SAPD), alte sisteme</w:t>
            </w:r>
            <w:r w:rsidR="0062301E" w:rsidRPr="0062301E">
              <w:rPr>
                <w:rFonts w:eastAsia="Batang" w:cs="Times New Roman"/>
                <w:position w:val="0"/>
                <w:szCs w:val="24"/>
                <w:lang w:val="es-ES" w:eastAsia="ko-KR"/>
              </w:rPr>
              <w:t xml:space="preserve"> </w:t>
            </w:r>
            <w:r w:rsidRPr="0062301E">
              <w:rPr>
                <w:rFonts w:eastAsia="Batang" w:cs="Times New Roman"/>
                <w:position w:val="0"/>
                <w:szCs w:val="24"/>
                <w:lang w:val="es-ES" w:eastAsia="ko-KR"/>
              </w:rPr>
              <w:t>informaţionale, inclusiv pentru organizarea şi desfăşurarea examenului naţionale de absolvire şi</w:t>
            </w:r>
            <w:r w:rsidR="0062301E" w:rsidRPr="0062301E">
              <w:rPr>
                <w:rFonts w:eastAsia="Batang" w:cs="Times New Roman"/>
                <w:position w:val="0"/>
                <w:szCs w:val="24"/>
                <w:lang w:val="es-ES" w:eastAsia="ko-KR"/>
              </w:rPr>
              <w:t xml:space="preserve"> </w:t>
            </w:r>
            <w:r w:rsidRPr="0062301E">
              <w:rPr>
                <w:rFonts w:eastAsia="Batang" w:cs="Times New Roman"/>
                <w:position w:val="0"/>
                <w:szCs w:val="24"/>
                <w:lang w:val="es-ES" w:eastAsia="ko-KR"/>
              </w:rPr>
              <w:t>controlez corectit</w:t>
            </w:r>
            <w:r w:rsidR="0062301E" w:rsidRPr="0062301E">
              <w:rPr>
                <w:rFonts w:eastAsia="Batang" w:cs="Times New Roman"/>
                <w:position w:val="0"/>
                <w:szCs w:val="24"/>
                <w:lang w:val="es-ES" w:eastAsia="ko-KR"/>
              </w:rPr>
              <w:t>udinea informaţiilor introduse;</w:t>
            </w:r>
          </w:p>
          <w:p w:rsidR="008D1579" w:rsidRPr="0062301E" w:rsidRDefault="00AD7A8F" w:rsidP="00222CF4">
            <w:pPr>
              <w:pStyle w:val="afff3"/>
              <w:numPr>
                <w:ilvl w:val="0"/>
                <w:numId w:val="11"/>
              </w:numPr>
              <w:suppressAutoHyphens w:val="0"/>
              <w:autoSpaceDE w:val="0"/>
              <w:autoSpaceDN w:val="0"/>
              <w:adjustRightInd w:val="0"/>
              <w:spacing w:line="240" w:lineRule="auto"/>
              <w:ind w:leftChars="0" w:firstLineChars="0"/>
              <w:jc w:val="left"/>
              <w:textDirection w:val="lrTb"/>
              <w:textAlignment w:val="auto"/>
              <w:outlineLvl w:val="9"/>
              <w:rPr>
                <w:rFonts w:eastAsia="Batang" w:cs="Times New Roman"/>
                <w:position w:val="0"/>
                <w:szCs w:val="24"/>
                <w:lang w:val="es-ES" w:eastAsia="ko-KR"/>
              </w:rPr>
            </w:pPr>
            <w:r w:rsidRPr="0062301E">
              <w:rPr>
                <w:rFonts w:eastAsia="Batang" w:cs="Times New Roman"/>
                <w:position w:val="0"/>
                <w:szCs w:val="24"/>
                <w:lang w:val="es-ES" w:eastAsia="ko-KR"/>
              </w:rPr>
              <w:t>elaborez anual schema de completare şi a numărului de clase, conform capacităţii de proiect al</w:t>
            </w:r>
            <w:r w:rsidR="0062301E" w:rsidRPr="0062301E">
              <w:rPr>
                <w:rFonts w:eastAsia="Batang" w:cs="Times New Roman"/>
                <w:position w:val="0"/>
                <w:szCs w:val="24"/>
                <w:lang w:val="es-ES" w:eastAsia="ko-KR"/>
              </w:rPr>
              <w:t xml:space="preserve"> </w:t>
            </w:r>
            <w:r w:rsidRPr="0062301E">
              <w:rPr>
                <w:rFonts w:eastAsia="Batang" w:cs="Times New Roman"/>
                <w:position w:val="0"/>
                <w:szCs w:val="24"/>
                <w:lang w:val="en-US" w:eastAsia="ko-KR"/>
              </w:rPr>
              <w:t>Instituţiei şi o propun spre avizare consiliului de administraţie al Instituţiei şi spre aprobare Organului</w:t>
            </w:r>
            <w:r w:rsidR="0062301E" w:rsidRPr="0062301E">
              <w:rPr>
                <w:rFonts w:eastAsia="Batang" w:cs="Times New Roman"/>
                <w:position w:val="0"/>
                <w:szCs w:val="24"/>
                <w:lang w:val="en-US" w:eastAsia="ko-KR"/>
              </w:rPr>
              <w:t xml:space="preserve"> </w:t>
            </w:r>
            <w:r w:rsidRPr="0062301E">
              <w:rPr>
                <w:rFonts w:eastAsia="Batang" w:cs="Times New Roman"/>
                <w:position w:val="0"/>
                <w:szCs w:val="24"/>
                <w:lang w:val="en-US" w:eastAsia="ko-KR"/>
              </w:rPr>
              <w:t>local de specialitate în domeniul învăţămîntului</w:t>
            </w:r>
          </w:p>
        </w:tc>
      </w:tr>
      <w:tr w:rsidR="00AD7A8F" w:rsidTr="00027B24">
        <w:tc>
          <w:tcPr>
            <w:tcW w:w="1843" w:type="dxa"/>
          </w:tcPr>
          <w:p w:rsidR="00AD7A8F" w:rsidRDefault="00AD7A8F" w:rsidP="00AD7A8F">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Constatări</w:t>
            </w:r>
          </w:p>
        </w:tc>
        <w:tc>
          <w:tcPr>
            <w:tcW w:w="7366" w:type="dxa"/>
            <w:gridSpan w:val="3"/>
          </w:tcPr>
          <w:p w:rsidR="00AD7A8F" w:rsidRDefault="00AD7A8F" w:rsidP="00AD7A8F">
            <w:pPr>
              <w:autoSpaceDE w:val="0"/>
              <w:autoSpaceDN w:val="0"/>
              <w:adjustRightInd w:val="0"/>
              <w:ind w:left="0" w:hanging="2"/>
            </w:pPr>
            <w:r w:rsidRPr="00290A8D">
              <w:rPr>
                <w:lang w:val="pt-BR"/>
              </w:rPr>
              <w:t>Prezint rapoarte privind activitatea Instituţiei, starea şi calitatea procesului educaţional din Instituţia</w:t>
            </w:r>
            <w:r>
              <w:rPr>
                <w:lang w:val="pt-BR"/>
              </w:rPr>
              <w:t xml:space="preserve"> </w:t>
            </w:r>
            <w:r w:rsidRPr="00EE549B">
              <w:t>pe care o conduc. Raportul general este prezentat la consiliul profesoral, consiliul administrativ,</w:t>
            </w:r>
            <w:r>
              <w:t xml:space="preserve"> </w:t>
            </w:r>
            <w:r w:rsidRPr="00EE549B">
              <w:t>precum şi la Adunarea generală a părinţilor şi făcut public prin afişare și electronică.</w:t>
            </w:r>
          </w:p>
          <w:p w:rsidR="00DF165D" w:rsidRPr="00EE549B" w:rsidRDefault="00DF165D" w:rsidP="00AD7A8F">
            <w:pPr>
              <w:autoSpaceDE w:val="0"/>
              <w:autoSpaceDN w:val="0"/>
              <w:adjustRightInd w:val="0"/>
              <w:ind w:left="0" w:hanging="2"/>
            </w:pPr>
            <w:r>
              <w:t>Creez condiții de funcționare și dezvoltare continuă a sistemului intern de asigurare a calității aplicând mecanisme de evaluare periodice și promovează îmbunătățirea calității serviciilor prestate racordate la standardele educaționale</w:t>
            </w:r>
          </w:p>
        </w:tc>
      </w:tr>
      <w:tr w:rsidR="00AD7A8F" w:rsidTr="00027B24">
        <w:tc>
          <w:tcPr>
            <w:tcW w:w="1843" w:type="dxa"/>
          </w:tcPr>
          <w:p w:rsidR="00AD7A8F" w:rsidRDefault="00AD7A8F" w:rsidP="00AD7A8F">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AD7A8F" w:rsidRDefault="00AD7A8F" w:rsidP="00AD7A8F">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3</w:t>
            </w:r>
          </w:p>
        </w:tc>
        <w:tc>
          <w:tcPr>
            <w:tcW w:w="3685" w:type="dxa"/>
          </w:tcPr>
          <w:p w:rsidR="00AD7A8F" w:rsidRDefault="00AD7A8F" w:rsidP="00AD7A8F">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62301E">
              <w:rPr>
                <w:rFonts w:eastAsia="Times New Roman" w:cs="Times New Roman"/>
                <w:color w:val="000000"/>
                <w:szCs w:val="24"/>
              </w:rPr>
              <w:t>0,75</w:t>
            </w:r>
          </w:p>
        </w:tc>
        <w:tc>
          <w:tcPr>
            <w:tcW w:w="1838" w:type="dxa"/>
          </w:tcPr>
          <w:p w:rsidR="00AD7A8F" w:rsidRDefault="00AD7A8F" w:rsidP="00AD7A8F">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62301E">
              <w:rPr>
                <w:rFonts w:eastAsia="Times New Roman" w:cs="Times New Roman"/>
                <w:color w:val="000000"/>
                <w:szCs w:val="24"/>
              </w:rPr>
              <w:t>2,25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bl>
      <w:tblPr>
        <w:tblStyle w:val="affb"/>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271"/>
      </w:tblGrid>
      <w:tr w:rsidR="008D1579" w:rsidTr="00027B24">
        <w:tc>
          <w:tcPr>
            <w:tcW w:w="226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 standard 5</w:t>
            </w:r>
          </w:p>
        </w:tc>
        <w:tc>
          <w:tcPr>
            <w:tcW w:w="5670" w:type="dxa"/>
          </w:tcPr>
          <w:p w:rsidR="008D1579" w:rsidRDefault="00BA034E">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sidR="00DF165D">
              <w:rPr>
                <w:rFonts w:eastAsia="Times New Roman" w:cs="Times New Roman"/>
                <w:color w:val="000000"/>
                <w:szCs w:val="24"/>
              </w:rPr>
              <w:t xml:space="preserve"> </w:t>
            </w:r>
          </w:p>
        </w:tc>
        <w:tc>
          <w:tcPr>
            <w:tcW w:w="1271" w:type="dxa"/>
          </w:tcPr>
          <w:p w:rsidR="008D1579" w:rsidRDefault="006B155B">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3</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bookmarkStart w:id="12" w:name="_heading=h.2s8eyo1" w:colFirst="0" w:colLast="0"/>
      <w:bookmarkEnd w:id="12"/>
    </w:p>
    <w:p w:rsidR="008D1579" w:rsidRDefault="00BA034E">
      <w:pPr>
        <w:keepNext/>
        <w:pBdr>
          <w:top w:val="nil"/>
          <w:left w:val="nil"/>
          <w:bottom w:val="nil"/>
          <w:right w:val="nil"/>
          <w:between w:val="nil"/>
        </w:pBdr>
        <w:spacing w:line="240" w:lineRule="auto"/>
        <w:ind w:left="0" w:hanging="2"/>
        <w:jc w:val="center"/>
        <w:rPr>
          <w:rFonts w:eastAsia="Times New Roman" w:cs="Times New Roman"/>
          <w:b/>
          <w:color w:val="000000"/>
          <w:szCs w:val="24"/>
        </w:rPr>
      </w:pPr>
      <w:r>
        <w:rPr>
          <w:rFonts w:eastAsia="Times New Roman" w:cs="Times New Roman"/>
          <w:b/>
          <w:color w:val="000000"/>
          <w:szCs w:val="24"/>
        </w:rPr>
        <w:lastRenderedPageBreak/>
        <w:t>Domeniul 6: COMUNITATE ȘI PARTENERIATE</w:t>
      </w:r>
    </w:p>
    <w:p w:rsidR="008D1579" w:rsidRDefault="00BA034E">
      <w:pPr>
        <w:keepNext/>
        <w:pBdr>
          <w:top w:val="nil"/>
          <w:left w:val="nil"/>
          <w:bottom w:val="nil"/>
          <w:right w:val="nil"/>
          <w:between w:val="nil"/>
        </w:pBdr>
        <w:spacing w:line="240" w:lineRule="auto"/>
        <w:ind w:left="0" w:hanging="2"/>
        <w:rPr>
          <w:rFonts w:eastAsia="Times New Roman" w:cs="Times New Roman"/>
          <w:color w:val="000000"/>
          <w:szCs w:val="24"/>
        </w:rPr>
      </w:pPr>
      <w:bookmarkStart w:id="13" w:name="_heading=h.17dp8vu" w:colFirst="0" w:colLast="0"/>
      <w:bookmarkEnd w:id="13"/>
      <w:r>
        <w:rPr>
          <w:rFonts w:eastAsia="Times New Roman" w:cs="Times New Roman"/>
          <w:b/>
          <w:color w:val="000000"/>
          <w:szCs w:val="24"/>
        </w:rPr>
        <w:t>Standard 6:</w:t>
      </w:r>
      <w:r>
        <w:rPr>
          <w:rFonts w:eastAsia="Times New Roman" w:cs="Times New Roman"/>
          <w:color w:val="000000"/>
          <w:szCs w:val="24"/>
        </w:rPr>
        <w:t xml:space="preserve"> Cadrul de conducere dezvoltă parteneriate în vederea asigurării progresului instituției de învățământ general și a comunității</w:t>
      </w: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Indicator 6.1. </w:t>
      </w:r>
      <w:r>
        <w:rPr>
          <w:rFonts w:eastAsia="Times New Roman" w:cs="Times New Roman"/>
          <w:color w:val="000000"/>
          <w:szCs w:val="24"/>
        </w:rPr>
        <w:t>Conduce procesul de promovare a imaginii instituției de învățământ general la nivelul comunității locale, naționale și internaționale</w:t>
      </w:r>
    </w:p>
    <w:tbl>
      <w:tblPr>
        <w:tblStyle w:val="aff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Pagina de facebook</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Participari și încadrarări în cadrul concursurilor, proiectelor și parteneriatelor:  (la nivel local, raional  național și internațional)</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-Concursul Internațional de Lectură și creație ,, ProLectura’’, cu genericul: ,,BINELE,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CURAJUL ȘI DEMNITATEA”;</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republican de eseuri, cu genericul: ,,Pacea începe cu mine’’;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național, cu genericul:,,Sub cușma lui Guguță’’;</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național , cu genericul:,,Universiada la Chimie’’;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 național, cu genericul: ,,Limba noastră-i o comoară’’;</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raional de muzică, cu genericul:  ,,Cu drag de mărțișor’’;</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raional, cu genericul:,,Consolidarea eficienței și accesului la justiție în Moldova’’</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 în cadrul programului de concursuri și jocuri intelectuale);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Proiectul național, cu genericul: ,, Film Buffs’’;</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Proiectul transnațional, cu genericul,, La contree natale-ma richesse culturelle’’;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Proiectul național ,,CNA’’, cu genericul : ,, O lecție de integritate’’;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„Cu privire la petrecerea campaniei de informare şi sensibilizare anticorupţie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raional al desenelor, cu genericul: ,,Palete cu o sută de culori ale Toamnei’’;</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Concursul republican de arte plastice și artizanat ,,Lumea în viziunea copiilor’’ cu genericul:</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,,Dor de mamă’’, ,, Eu pictez covorul meu’’;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Proiectul național: ,,Tekwill’’;</w:t>
            </w:r>
          </w:p>
          <w:p w:rsidR="00A66A6C" w:rsidRDefault="00A66A6C" w:rsidP="00031326">
            <w:pPr>
              <w:numPr>
                <w:ilvl w:val="0"/>
                <w:numId w:val="4"/>
              </w:numPr>
              <w:suppressAutoHyphens w:val="0"/>
              <w:spacing w:line="240" w:lineRule="auto"/>
              <w:ind w:leftChars="0" w:firstLineChars="0"/>
              <w:textDirection w:val="lrTb"/>
              <w:textAlignment w:val="auto"/>
              <w:outlineLvl w:val="9"/>
              <w:rPr>
                <w:noProof/>
              </w:rPr>
            </w:pPr>
            <w:r>
              <w:rPr>
                <w:noProof/>
              </w:rPr>
              <w:t xml:space="preserve">- Proiectul național PAS, cu genericul ,, Tuberculoza nu a dispărut, susțineți persoanele afectate  de tuberculoză’’; </w:t>
            </w:r>
          </w:p>
          <w:p w:rsidR="00A66A6C" w:rsidRDefault="00A66A6C" w:rsidP="00031326">
            <w:pPr>
              <w:numPr>
                <w:ilvl w:val="0"/>
                <w:numId w:val="4"/>
              </w:numPr>
              <w:suppressAutoHyphens w:val="0"/>
              <w:spacing w:line="240" w:lineRule="auto"/>
              <w:ind w:leftChars="0" w:firstLineChars="0"/>
              <w:textDirection w:val="lrTb"/>
              <w:textAlignment w:val="auto"/>
              <w:outlineLvl w:val="9"/>
              <w:rPr>
                <w:noProof/>
              </w:rPr>
            </w:pPr>
            <w:r>
              <w:rPr>
                <w:noProof/>
              </w:rPr>
              <w:t>- Concursuri sportive: ,,Spartachiada elevilor la volei’’, ,,Spartachiada elevilor la baschet’’, ,,Spartachiada elevilor la fotbal’’,</w:t>
            </w:r>
          </w:p>
          <w:p w:rsidR="00A66A6C" w:rsidRDefault="00A66A6C" w:rsidP="00031326">
            <w:pPr>
              <w:numPr>
                <w:ilvl w:val="0"/>
                <w:numId w:val="4"/>
              </w:numPr>
              <w:suppressAutoHyphens w:val="0"/>
              <w:spacing w:line="240" w:lineRule="auto"/>
              <w:ind w:leftChars="0" w:firstLineChars="0"/>
              <w:textDirection w:val="lrTb"/>
              <w:textAlignment w:val="auto"/>
              <w:outlineLvl w:val="9"/>
              <w:rPr>
                <w:noProof/>
              </w:rPr>
            </w:pPr>
            <w:r>
              <w:rPr>
                <w:noProof/>
              </w:rPr>
              <w:t xml:space="preserve">- Proiectul Internațional ,,eTwinning’’-în perioada sărbătorilor sfinte, săptămâna cu   genericul:,,Mergând spre Înviere,,  în cadrul Simpozionului Național și Transnațional :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,,Tradiții și obiceiuri la învierea Domnului’’;</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Parteneriate cu Centrul Multifuncţional local:</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a) Campania caritabilă în colaborare cu Centrul Multifuncţional local: „De Crăciun dăruim speranţă” - colectarea produselor alimentare şi a produselor de igienă, hăinuţelor, încălţămintei şi jucăriilor pentru copiii şi persoanele nevoiaşe din localitate;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b) Campania caritabilă în colaborare cu Centrul Multifuncţional local: „Dăruim pentru ei!” – cu genericul: „Tu poţi aduce sărbătoarea de Paşti în sufletele lor!”. Astfel, am organizat colectarea donaţiilor de produse alimentare, sanitare şi </w:t>
            </w:r>
            <w:r>
              <w:rPr>
                <w:noProof/>
              </w:rPr>
              <w:lastRenderedPageBreak/>
              <w:t xml:space="preserve">îmbrăcăminte pentru beneficiarii Centrului Multifuncţional din localitate;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c) Proiectul  „Fii Voluntar!”, cu genericul ,,Susține și tu copiii în nevoi !” – în cadrul Centrului Multifuncţional din localitate  cu încadrarea în activităţi de recreere cu beneficiarii, participarea la evenimente şi sărbători cultural-artistice;</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d) Campania caritabilă, cu genericul ,,Să fim solidari!”  Am organizat colectarea donaţiilor de produse alimentare, sanitare şi îmbrăcăminte pentru refugiații ucraineni.</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Parteneriate cu ONG-ul „Iedera”: Proiectul de interes local: „Deşeurile – resursă sau problemă?”. Acest Proiect este spriginit de Programul de Granturi locale, acordat pentru Republica Moldova, din cadrul Instrumentului European de Vecinătate şi moderat de A.O. „Iedera – Dubăsarii Vechi, beneficiară a acestui Program de Granturi.</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Parteneriate cu Biserica:   Proiect caritabil, cu genericul: ,, Întinde o mână pentru Moldova”, în colaborare cu  Părintele Tudor, preotul-paroh al bisericii , inițiator și organizator al proiectului și Fundația ,,Tania Hans -Stiching”,Olanda, oferind donații personalizate de bunuri materiale (rechezite școlare, dulciuri, cadouri la sărbătorile de  Crăciun şi Anul Nou și Paști, pentru peste 200 de copii din familiile social-vulnerabile); Campanie  Caritabilă în colaborare cu Asociația Caritabilă ,,SpeRo e.V”:  cadouri de Crăciun, Paști, Ziua Copilului pentru copiii din familiile defavorizate; Bănci, table și proiectoare; Rechezite școlare și diferite materiale didactice pentru cabinetul CREI.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Proiecte de parteneriat cu Biblioteca Publică Dubăsarii Vechi: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Activităţi interactive, în cadrul:</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proiectului „Educaţia mediatică” în colaborare cu Est-Curier şi Radio Europa Liberă;</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proiectului: ,, Ora poveștilor”</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proiectului: ,, Clubul de lectură” (Anexa)</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 xml:space="preserve">      - Program de Voluntariat: ,, Fii Voluntar!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Parteneriat cu APL-ul local: Activităţi de salubrizare în cadrul Bilunarului Ecologic: „Un sat mai curat de sărbători” ;</w:t>
            </w:r>
          </w:p>
          <w:p w:rsidR="00A66A6C" w:rsidRDefault="00A66A6C" w:rsidP="00A66A6C">
            <w:pPr>
              <w:numPr>
                <w:ilvl w:val="0"/>
                <w:numId w:val="4"/>
              </w:numPr>
              <w:suppressAutoHyphens w:val="0"/>
              <w:spacing w:line="240" w:lineRule="auto"/>
              <w:ind w:leftChars="0" w:firstLineChars="0"/>
              <w:textDirection w:val="lrTb"/>
              <w:textAlignment w:val="auto"/>
              <w:outlineLvl w:val="9"/>
              <w:rPr>
                <w:noProof/>
              </w:rPr>
            </w:pPr>
            <w:r>
              <w:rPr>
                <w:noProof/>
              </w:rPr>
              <w:t>Parteneriate de colaborare cu Organizaţia de Caritate  ,,The Project Moldova”</w:t>
            </w: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8D1579" w:rsidRDefault="00A9550B">
            <w:pPr>
              <w:pBdr>
                <w:top w:val="nil"/>
                <w:left w:val="nil"/>
                <w:bottom w:val="nil"/>
                <w:right w:val="nil"/>
                <w:between w:val="nil"/>
              </w:pBdr>
              <w:spacing w:line="240" w:lineRule="auto"/>
              <w:ind w:left="0" w:hanging="2"/>
              <w:rPr>
                <w:rFonts w:eastAsia="Times New Roman" w:cs="Times New Roman"/>
                <w:color w:val="000000"/>
                <w:szCs w:val="24"/>
              </w:rPr>
            </w:pPr>
            <w:r w:rsidRPr="00A9550B">
              <w:rPr>
                <w:rFonts w:eastAsia="Batang" w:cs="Times New Roman"/>
                <w:position w:val="0"/>
                <w:szCs w:val="24"/>
                <w:lang w:val="pt-BR" w:eastAsia="ko-KR"/>
              </w:rPr>
              <w:t>Existența acordurilor de colaborare cu APL</w:t>
            </w:r>
            <w:r>
              <w:rPr>
                <w:rFonts w:eastAsia="Batang" w:cs="Times New Roman"/>
                <w:position w:val="0"/>
                <w:szCs w:val="24"/>
                <w:lang w:val="pt-BR" w:eastAsia="ko-KR"/>
              </w:rPr>
              <w:t>, acorduri de partineriat</w:t>
            </w:r>
            <w:r w:rsidR="00FE26DC">
              <w:rPr>
                <w:rFonts w:eastAsia="Batang" w:cs="Times New Roman"/>
                <w:position w:val="0"/>
                <w:szCs w:val="24"/>
                <w:lang w:val="pt-BR" w:eastAsia="ko-KR"/>
              </w:rPr>
              <w:t>.</w:t>
            </w:r>
          </w:p>
          <w:p w:rsidR="00FE26DC" w:rsidRPr="00A9550B" w:rsidRDefault="00FE26DC" w:rsidP="00FE26DC">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pt-BR" w:eastAsia="ko-KR"/>
              </w:rPr>
            </w:pPr>
            <w:r w:rsidRPr="00A9550B">
              <w:rPr>
                <w:rFonts w:eastAsia="Batang" w:cs="Times New Roman"/>
                <w:position w:val="0"/>
                <w:szCs w:val="24"/>
                <w:lang w:val="pt-BR" w:eastAsia="ko-KR"/>
              </w:rPr>
              <w:t>Preocuparea comună privind reprezentarea , promovarea bunelor practici în educație, promovarea valorilor</w:t>
            </w:r>
            <w:r w:rsidR="00A66A6C">
              <w:rPr>
                <w:rFonts w:eastAsia="Batang" w:cs="Times New Roman"/>
                <w:position w:val="0"/>
                <w:szCs w:val="24"/>
                <w:lang w:val="pt-BR" w:eastAsia="ko-KR"/>
              </w:rPr>
              <w:t xml:space="preserve"> </w:t>
            </w:r>
            <w:r w:rsidRPr="00A9550B">
              <w:rPr>
                <w:rFonts w:eastAsia="Batang" w:cs="Times New Roman"/>
                <w:position w:val="0"/>
                <w:szCs w:val="24"/>
                <w:lang w:val="pt-BR" w:eastAsia="ko-KR"/>
              </w:rPr>
              <w:t>n</w:t>
            </w:r>
            <w:r w:rsidR="00A66A6C">
              <w:rPr>
                <w:rFonts w:eastAsia="Batang" w:cs="Times New Roman"/>
                <w:position w:val="0"/>
                <w:szCs w:val="24"/>
                <w:lang w:val="pt-BR" w:eastAsia="ko-KR"/>
              </w:rPr>
              <w:t xml:space="preserve">aționale si europene, valorilor </w:t>
            </w:r>
            <w:r w:rsidRPr="00A9550B">
              <w:rPr>
                <w:rFonts w:eastAsia="Batang" w:cs="Times New Roman"/>
                <w:position w:val="0"/>
                <w:szCs w:val="24"/>
                <w:lang w:val="pt-BR" w:eastAsia="ko-KR"/>
              </w:rPr>
              <w:t>culturale; Stabilirea relațiilor de colaborare între instituții, cadre didactice și elevi;</w:t>
            </w:r>
          </w:p>
          <w:p w:rsidR="008D1579" w:rsidRDefault="00FE26DC" w:rsidP="00A66A6C">
            <w:pPr>
              <w:suppressAutoHyphens w:val="0"/>
              <w:autoSpaceDE w:val="0"/>
              <w:autoSpaceDN w:val="0"/>
              <w:adjustRightInd w:val="0"/>
              <w:spacing w:line="240" w:lineRule="auto"/>
              <w:ind w:leftChars="0" w:left="0" w:firstLineChars="0" w:firstLine="0"/>
              <w:jc w:val="left"/>
              <w:textDirection w:val="lrTb"/>
              <w:textAlignment w:val="auto"/>
              <w:outlineLvl w:val="9"/>
              <w:rPr>
                <w:rFonts w:eastAsia="Times New Roman" w:cs="Times New Roman"/>
                <w:color w:val="000000"/>
                <w:szCs w:val="24"/>
              </w:rPr>
            </w:pPr>
            <w:r w:rsidRPr="00A9550B">
              <w:rPr>
                <w:rFonts w:eastAsia="Batang" w:cs="Times New Roman"/>
                <w:position w:val="0"/>
                <w:szCs w:val="24"/>
                <w:lang w:val="pt-BR" w:eastAsia="ko-KR"/>
              </w:rPr>
              <w:t>Socializarea maximă a elevilor si cadrelor didactice, schimb de informații de interes reciproc, Valorificarea</w:t>
            </w:r>
            <w:r w:rsidR="00A66A6C">
              <w:rPr>
                <w:rFonts w:eastAsia="Batang" w:cs="Times New Roman"/>
                <w:position w:val="0"/>
                <w:szCs w:val="24"/>
                <w:lang w:val="pt-BR" w:eastAsia="ko-KR"/>
              </w:rPr>
              <w:t xml:space="preserve"> </w:t>
            </w:r>
            <w:r w:rsidRPr="00A9550B">
              <w:rPr>
                <w:rFonts w:eastAsia="Batang" w:cs="Times New Roman"/>
                <w:position w:val="0"/>
                <w:szCs w:val="24"/>
                <w:lang w:val="pt-BR" w:eastAsia="ko-KR"/>
              </w:rPr>
              <w:t>experiențelor elevilor și a bunelor practici la clasă</w:t>
            </w:r>
            <w:r>
              <w:rPr>
                <w:rFonts w:eastAsia="Batang" w:cs="Times New Roman"/>
                <w:position w:val="0"/>
                <w:szCs w:val="24"/>
                <w:lang w:val="pt-BR" w:eastAsia="ko-KR"/>
              </w:rPr>
              <w:t>.</w:t>
            </w: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2</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62301E">
              <w:rPr>
                <w:rFonts w:eastAsia="Times New Roman" w:cs="Times New Roman"/>
                <w:color w:val="000000"/>
                <w:szCs w:val="24"/>
              </w:rPr>
              <w:t>0,75</w:t>
            </w:r>
          </w:p>
        </w:tc>
        <w:tc>
          <w:tcPr>
            <w:tcW w:w="183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62301E">
              <w:rPr>
                <w:rFonts w:eastAsia="Times New Roman" w:cs="Times New Roman"/>
                <w:color w:val="000000"/>
                <w:szCs w:val="24"/>
              </w:rPr>
              <w:t>1,5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Indicator 6.2.</w:t>
      </w:r>
      <w:r>
        <w:rPr>
          <w:rFonts w:eastAsia="Times New Roman" w:cs="Times New Roman"/>
          <w:color w:val="000000"/>
          <w:szCs w:val="24"/>
        </w:rPr>
        <w:t xml:space="preserve"> Implică instituția de învățământ general în proiecte educaționale.</w:t>
      </w:r>
    </w:p>
    <w:tbl>
      <w:tblPr>
        <w:tblStyle w:val="aff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1843"/>
        <w:gridCol w:w="3685"/>
        <w:gridCol w:w="1838"/>
      </w:tblGrid>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 xml:space="preserve">Dovezi </w:t>
            </w:r>
          </w:p>
        </w:tc>
        <w:tc>
          <w:tcPr>
            <w:tcW w:w="7366" w:type="dxa"/>
            <w:gridSpan w:val="3"/>
          </w:tcPr>
          <w:p w:rsidR="00FE26DC" w:rsidRPr="00A9550B" w:rsidRDefault="00FE26DC" w:rsidP="00222CF4">
            <w:pPr>
              <w:pStyle w:val="afff3"/>
              <w:numPr>
                <w:ilvl w:val="0"/>
                <w:numId w:val="4"/>
              </w:numPr>
              <w:ind w:leftChars="0" w:firstLineChars="0"/>
              <w:rPr>
                <w:rFonts w:eastAsia="Times New Roman" w:cs="Times New Roman"/>
                <w:noProof/>
                <w:position w:val="0"/>
                <w:szCs w:val="24"/>
                <w:lang w:eastAsia="ru-RU"/>
              </w:rPr>
            </w:pPr>
            <w:r w:rsidRPr="00A9550B">
              <w:rPr>
                <w:rFonts w:eastAsia="SymbolMT" w:cs="Times New Roman"/>
                <w:position w:val="0"/>
                <w:szCs w:val="24"/>
                <w:lang w:val="it-IT" w:eastAsia="ko-KR"/>
              </w:rPr>
              <w:t>Acord de parteneriat cu</w:t>
            </w:r>
            <w:r w:rsidRPr="00A9550B">
              <w:rPr>
                <w:rFonts w:eastAsia="Times New Roman" w:cs="Times New Roman"/>
                <w:noProof/>
                <w:position w:val="0"/>
                <w:szCs w:val="24"/>
                <w:lang w:eastAsia="ru-RU"/>
              </w:rPr>
              <w:t xml:space="preserve"> </w:t>
            </w:r>
            <w:r>
              <w:rPr>
                <w:rFonts w:eastAsia="Times New Roman" w:cs="Times New Roman"/>
                <w:noProof/>
                <w:position w:val="0"/>
                <w:szCs w:val="24"/>
                <w:lang w:eastAsia="ru-RU"/>
              </w:rPr>
              <w:t>Licee</w:t>
            </w:r>
            <w:r w:rsidRPr="00A9550B">
              <w:rPr>
                <w:rFonts w:eastAsia="Times New Roman" w:cs="Times New Roman"/>
                <w:noProof/>
                <w:position w:val="0"/>
                <w:szCs w:val="24"/>
                <w:lang w:eastAsia="ru-RU"/>
              </w:rPr>
              <w:t xml:space="preserve"> din localităţile: Piatra – Neamţ, </w:t>
            </w:r>
            <w:r w:rsidRPr="00A9550B">
              <w:rPr>
                <w:rFonts w:eastAsia="Times New Roman" w:cs="Times New Roman"/>
                <w:noProof/>
                <w:position w:val="0"/>
                <w:szCs w:val="24"/>
                <w:lang w:eastAsia="ru-RU"/>
              </w:rPr>
              <w:lastRenderedPageBreak/>
              <w:t>România; L/T, Donduşeni, RM; L/T Ialoveni, RM;  L/T Dubăsarii – Vechi, RM. 02 mai 2021;</w:t>
            </w:r>
          </w:p>
          <w:p w:rsidR="00FE26DC" w:rsidRPr="00FE26DC" w:rsidRDefault="00FE26DC" w:rsidP="00222CF4">
            <w:pPr>
              <w:pStyle w:val="afff3"/>
              <w:numPr>
                <w:ilvl w:val="0"/>
                <w:numId w:val="4"/>
              </w:numPr>
              <w:ind w:leftChars="0" w:firstLineChars="0"/>
              <w:rPr>
                <w:rFonts w:eastAsia="Times New Roman" w:cs="Times New Roman"/>
                <w:color w:val="000000"/>
                <w:szCs w:val="24"/>
              </w:rPr>
            </w:pPr>
            <w:r w:rsidRPr="00A9550B">
              <w:rPr>
                <w:rFonts w:eastAsia="SymbolMT" w:cs="Times New Roman"/>
                <w:position w:val="0"/>
                <w:szCs w:val="24"/>
                <w:lang w:val="en-US" w:eastAsia="ko-KR"/>
              </w:rPr>
              <w:t xml:space="preserve">Acord de colaborare </w:t>
            </w:r>
            <w:r w:rsidRPr="00A9550B">
              <w:rPr>
                <w:rFonts w:eastAsia="Times New Roman" w:cs="Times New Roman"/>
                <w:bCs/>
                <w:position w:val="0"/>
                <w:szCs w:val="24"/>
                <w:lang w:eastAsia="ru-RU"/>
              </w:rPr>
              <w:t xml:space="preserve">Organizaţia de Caritate: „TheMoldova Preject”, </w:t>
            </w:r>
            <w:r w:rsidRPr="00A9550B">
              <w:rPr>
                <w:rFonts w:eastAsia="Times New Roman" w:cs="Times New Roman"/>
                <w:position w:val="0"/>
                <w:szCs w:val="24"/>
              </w:rPr>
              <w:t>15-18 iunie 2021</w:t>
            </w:r>
          </w:p>
          <w:p w:rsidR="00FE26DC" w:rsidRPr="000B6152" w:rsidRDefault="00FE26DC" w:rsidP="00222CF4">
            <w:pPr>
              <w:numPr>
                <w:ilvl w:val="0"/>
                <w:numId w:val="4"/>
              </w:numPr>
              <w:suppressAutoHyphens w:val="0"/>
              <w:spacing w:line="240" w:lineRule="auto"/>
              <w:ind w:leftChars="0" w:firstLineChars="0"/>
              <w:textDirection w:val="lrTb"/>
              <w:textAlignment w:val="auto"/>
              <w:outlineLvl w:val="9"/>
              <w:rPr>
                <w:noProof/>
              </w:rPr>
            </w:pPr>
            <w:r w:rsidRPr="000B6152">
              <w:rPr>
                <w:noProof/>
              </w:rPr>
              <w:t xml:space="preserve">Proiectul educaţional – concurs: ”Lumea copilăriei” cu genericul: „Lumea ta copilărie, cea mai dragă dintre toate...” Parteneriat cu Liceele din localităţile: Piatra – Nemţ, România; L/T, Donduşeni, RM; L/T Ialoveni, RM; L/T Dubăsarii – Vechi, RM. Activităţi de „Ziua Europei / „Ziua Copiilor” </w:t>
            </w:r>
          </w:p>
          <w:p w:rsidR="00FE26DC" w:rsidRPr="00FE26DC" w:rsidRDefault="00FE26DC" w:rsidP="00222CF4">
            <w:pPr>
              <w:pStyle w:val="afff3"/>
              <w:numPr>
                <w:ilvl w:val="0"/>
                <w:numId w:val="4"/>
              </w:numPr>
              <w:ind w:leftChars="0" w:firstLineChars="0"/>
              <w:rPr>
                <w:rFonts w:eastAsia="Times New Roman" w:cs="Times New Roman"/>
                <w:color w:val="000000"/>
                <w:szCs w:val="24"/>
              </w:rPr>
            </w:pPr>
            <w:r w:rsidRPr="00FE26DC">
              <w:rPr>
                <w:rFonts w:eastAsia="Times New Roman" w:cs="Times New Roman"/>
                <w:color w:val="000000"/>
                <w:szCs w:val="24"/>
              </w:rPr>
              <w:t>Spartachiadele şcolare sportive</w:t>
            </w:r>
            <w:r w:rsidRPr="00FE26DC">
              <w:rPr>
                <w:rFonts w:eastAsia="Times New Roman" w:cs="Times New Roman"/>
                <w:color w:val="000000"/>
                <w:szCs w:val="24"/>
              </w:rPr>
              <w:tab/>
            </w:r>
            <w:r w:rsidRPr="00FE26DC">
              <w:rPr>
                <w:rFonts w:eastAsia="Times New Roman" w:cs="Times New Roman"/>
                <w:color w:val="000000"/>
                <w:szCs w:val="24"/>
              </w:rPr>
              <w:tab/>
            </w:r>
            <w:r w:rsidRPr="00FE26DC">
              <w:rPr>
                <w:rFonts w:eastAsia="Times New Roman" w:cs="Times New Roman"/>
                <w:color w:val="000000"/>
                <w:szCs w:val="24"/>
              </w:rPr>
              <w:tab/>
            </w:r>
            <w:r w:rsidRPr="00FE26DC">
              <w:rPr>
                <w:rFonts w:eastAsia="Times New Roman" w:cs="Times New Roman"/>
                <w:color w:val="000000"/>
                <w:szCs w:val="24"/>
              </w:rPr>
              <w:tab/>
            </w:r>
          </w:p>
          <w:p w:rsidR="00FE26DC" w:rsidRPr="00FE26DC" w:rsidRDefault="00FE26DC" w:rsidP="00222CF4">
            <w:pPr>
              <w:pStyle w:val="afff3"/>
              <w:numPr>
                <w:ilvl w:val="0"/>
                <w:numId w:val="4"/>
              </w:numPr>
              <w:ind w:leftChars="0" w:firstLineChars="0"/>
              <w:rPr>
                <w:rFonts w:eastAsia="Times New Roman" w:cs="Times New Roman"/>
                <w:color w:val="000000"/>
                <w:szCs w:val="24"/>
              </w:rPr>
            </w:pPr>
            <w:r w:rsidRPr="00FE26DC">
              <w:rPr>
                <w:rFonts w:eastAsia="Times New Roman" w:cs="Times New Roman"/>
                <w:color w:val="000000"/>
                <w:szCs w:val="24"/>
              </w:rPr>
              <w:t>Concurs intelectual "Ce? Unde? Când?"</w:t>
            </w:r>
            <w:r w:rsidRPr="00FE26DC">
              <w:rPr>
                <w:rFonts w:eastAsia="Times New Roman" w:cs="Times New Roman"/>
                <w:color w:val="000000"/>
                <w:szCs w:val="24"/>
              </w:rPr>
              <w:tab/>
            </w:r>
            <w:r w:rsidRPr="00FE26DC">
              <w:rPr>
                <w:rFonts w:eastAsia="Times New Roman" w:cs="Times New Roman"/>
                <w:color w:val="000000"/>
                <w:szCs w:val="24"/>
              </w:rPr>
              <w:tab/>
            </w:r>
            <w:r w:rsidRPr="00FE26DC">
              <w:rPr>
                <w:rFonts w:eastAsia="Times New Roman" w:cs="Times New Roman"/>
                <w:color w:val="000000"/>
                <w:szCs w:val="24"/>
              </w:rPr>
              <w:tab/>
            </w:r>
          </w:p>
          <w:p w:rsidR="00FE26DC" w:rsidRDefault="00FE26DC" w:rsidP="00222CF4">
            <w:pPr>
              <w:pStyle w:val="afff3"/>
              <w:numPr>
                <w:ilvl w:val="0"/>
                <w:numId w:val="4"/>
              </w:numPr>
              <w:ind w:leftChars="0" w:firstLineChars="0"/>
              <w:rPr>
                <w:rFonts w:eastAsia="Times New Roman" w:cs="Times New Roman"/>
                <w:color w:val="000000"/>
                <w:szCs w:val="24"/>
              </w:rPr>
            </w:pPr>
            <w:r w:rsidRPr="00FE26DC">
              <w:rPr>
                <w:rFonts w:eastAsia="Times New Roman" w:cs="Times New Roman"/>
                <w:color w:val="000000"/>
                <w:szCs w:val="24"/>
              </w:rPr>
              <w:t>Concurs: La izvoarele înţelepciunii</w:t>
            </w:r>
            <w:r w:rsidRPr="00FE26DC">
              <w:rPr>
                <w:rFonts w:eastAsia="Times New Roman" w:cs="Times New Roman"/>
                <w:color w:val="000000"/>
                <w:szCs w:val="24"/>
              </w:rPr>
              <w:tab/>
            </w:r>
          </w:p>
          <w:p w:rsidR="00FE26DC" w:rsidRPr="00FE26DC" w:rsidRDefault="00FE26DC" w:rsidP="00222CF4">
            <w:pPr>
              <w:pStyle w:val="afff3"/>
              <w:numPr>
                <w:ilvl w:val="0"/>
                <w:numId w:val="4"/>
              </w:numPr>
              <w:ind w:leftChars="0" w:firstLineChars="0"/>
              <w:rPr>
                <w:rFonts w:eastAsia="Times New Roman" w:cs="Times New Roman"/>
                <w:color w:val="000000"/>
                <w:szCs w:val="24"/>
              </w:rPr>
            </w:pPr>
            <w:r w:rsidRPr="00FE26DC">
              <w:rPr>
                <w:rFonts w:eastAsia="Times New Roman" w:cs="Times New Roman"/>
                <w:color w:val="000000"/>
                <w:szCs w:val="24"/>
              </w:rPr>
              <w:t>„Tu ești tot ce am pe lume, Tu ești un copil minune!”</w:t>
            </w:r>
            <w:r w:rsidRPr="00FE26DC">
              <w:rPr>
                <w:rFonts w:eastAsia="Times New Roman" w:cs="Times New Roman"/>
                <w:color w:val="000000"/>
                <w:szCs w:val="24"/>
              </w:rPr>
              <w:tab/>
            </w:r>
          </w:p>
          <w:p w:rsidR="00A66A6C" w:rsidRDefault="00FE26DC" w:rsidP="00222CF4">
            <w:pPr>
              <w:pStyle w:val="afff3"/>
              <w:numPr>
                <w:ilvl w:val="0"/>
                <w:numId w:val="4"/>
              </w:numPr>
              <w:pBdr>
                <w:top w:val="nil"/>
                <w:left w:val="nil"/>
                <w:bottom w:val="nil"/>
                <w:right w:val="nil"/>
                <w:between w:val="nil"/>
              </w:pBdr>
              <w:spacing w:line="240" w:lineRule="auto"/>
              <w:ind w:leftChars="0" w:firstLineChars="0"/>
              <w:rPr>
                <w:rFonts w:eastAsia="Times New Roman" w:cs="Times New Roman"/>
                <w:color w:val="000000"/>
                <w:szCs w:val="24"/>
              </w:rPr>
            </w:pPr>
            <w:r w:rsidRPr="0062301E">
              <w:rPr>
                <w:rFonts w:eastAsia="Times New Roman" w:cs="Times New Roman"/>
                <w:color w:val="000000"/>
                <w:szCs w:val="24"/>
              </w:rPr>
              <w:t>Concurs: Campionatul republican de jocuri intelectuale "Sub cuşma lui Guguţă"</w:t>
            </w:r>
            <w:r w:rsidRPr="0062301E">
              <w:rPr>
                <w:rFonts w:eastAsia="Times New Roman" w:cs="Times New Roman"/>
                <w:color w:val="000000"/>
                <w:szCs w:val="24"/>
              </w:rPr>
              <w:tab/>
            </w:r>
          </w:p>
          <w:p w:rsidR="00A66A6C" w:rsidRPr="00A66A6C" w:rsidRDefault="00A66A6C" w:rsidP="00A66A6C">
            <w:pPr>
              <w:pStyle w:val="afff3"/>
              <w:numPr>
                <w:ilvl w:val="0"/>
                <w:numId w:val="4"/>
              </w:numPr>
              <w:pBdr>
                <w:top w:val="nil"/>
                <w:left w:val="nil"/>
                <w:bottom w:val="nil"/>
                <w:right w:val="nil"/>
                <w:between w:val="nil"/>
              </w:pBdr>
              <w:spacing w:line="240" w:lineRule="auto"/>
              <w:ind w:leftChars="0" w:firstLineChars="0"/>
              <w:rPr>
                <w:rFonts w:eastAsia="Times New Roman" w:cs="Times New Roman"/>
                <w:color w:val="000000"/>
                <w:szCs w:val="24"/>
              </w:rPr>
            </w:pPr>
            <w:r w:rsidRPr="00A66A6C">
              <w:rPr>
                <w:rFonts w:eastAsia="Times New Roman" w:cs="Times New Roman"/>
                <w:color w:val="000000"/>
                <w:szCs w:val="24"/>
              </w:rPr>
              <w:t>Inspectoratul General de Poliție Criuleni : Proiectul cu generecul:</w:t>
            </w:r>
          </w:p>
          <w:p w:rsidR="00A66A6C" w:rsidRPr="00A66A6C" w:rsidRDefault="00A66A6C" w:rsidP="00A66A6C">
            <w:pPr>
              <w:pStyle w:val="afff3"/>
              <w:numPr>
                <w:ilvl w:val="0"/>
                <w:numId w:val="4"/>
              </w:numPr>
              <w:pBdr>
                <w:top w:val="nil"/>
                <w:left w:val="nil"/>
                <w:bottom w:val="nil"/>
                <w:right w:val="nil"/>
                <w:between w:val="nil"/>
              </w:pBdr>
              <w:spacing w:line="240" w:lineRule="auto"/>
              <w:ind w:leftChars="0" w:firstLineChars="0"/>
              <w:rPr>
                <w:rFonts w:eastAsia="Times New Roman" w:cs="Times New Roman"/>
                <w:color w:val="000000"/>
                <w:szCs w:val="24"/>
              </w:rPr>
            </w:pPr>
            <w:r w:rsidRPr="00A66A6C">
              <w:rPr>
                <w:rFonts w:eastAsia="Times New Roman" w:cs="Times New Roman"/>
                <w:color w:val="000000"/>
                <w:szCs w:val="24"/>
              </w:rPr>
              <w:t xml:space="preserve">„The Moldova Project”  cu suport de consiliere și activități educționale: </w:t>
            </w:r>
          </w:p>
          <w:p w:rsidR="008D1579" w:rsidRDefault="00A66A6C" w:rsidP="00A66A6C">
            <w:pPr>
              <w:pBdr>
                <w:top w:val="nil"/>
                <w:left w:val="nil"/>
                <w:bottom w:val="nil"/>
                <w:right w:val="nil"/>
                <w:between w:val="nil"/>
              </w:pBdr>
              <w:spacing w:line="240" w:lineRule="auto"/>
              <w:ind w:leftChars="0" w:left="360" w:firstLineChars="0" w:firstLine="0"/>
              <w:rPr>
                <w:rFonts w:eastAsia="Times New Roman" w:cs="Times New Roman"/>
                <w:color w:val="000000"/>
                <w:szCs w:val="24"/>
              </w:rPr>
            </w:pPr>
            <w:r w:rsidRPr="00A66A6C">
              <w:rPr>
                <w:rFonts w:eastAsia="Times New Roman" w:cs="Times New Roman"/>
                <w:color w:val="000000"/>
                <w:szCs w:val="24"/>
              </w:rPr>
              <w:t xml:space="preserve"> Subiectul: „Oportunităţi de dezvoltare pentru adolescenţi şi t</w:t>
            </w:r>
            <w:r>
              <w:rPr>
                <w:rFonts w:eastAsia="Times New Roman" w:cs="Times New Roman"/>
                <w:color w:val="000000"/>
                <w:szCs w:val="24"/>
              </w:rPr>
              <w:t>ineri sociali vulnerabili din</w:t>
            </w:r>
            <w:r w:rsidRPr="00A66A6C">
              <w:rPr>
                <w:rFonts w:eastAsia="Times New Roman" w:cs="Times New Roman"/>
                <w:color w:val="000000"/>
                <w:szCs w:val="24"/>
              </w:rPr>
              <w:t xml:space="preserve">  mediile rurale-2022”</w:t>
            </w:r>
            <w:r w:rsidR="00FE26DC" w:rsidRPr="0062301E">
              <w:rPr>
                <w:rFonts w:eastAsia="Times New Roman" w:cs="Times New Roman"/>
                <w:color w:val="000000"/>
                <w:szCs w:val="24"/>
              </w:rPr>
              <w:tab/>
            </w:r>
          </w:p>
        </w:tc>
      </w:tr>
      <w:tr w:rsidR="008D1579" w:rsidTr="00027B24">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lastRenderedPageBreak/>
              <w:t>Constatări</w:t>
            </w:r>
          </w:p>
        </w:tc>
        <w:tc>
          <w:tcPr>
            <w:tcW w:w="7366" w:type="dxa"/>
            <w:gridSpan w:val="3"/>
          </w:tcPr>
          <w:p w:rsidR="00FE26DC" w:rsidRDefault="00A9550B" w:rsidP="00A9550B">
            <w:pPr>
              <w:suppressAutoHyphens w:val="0"/>
              <w:autoSpaceDE w:val="0"/>
              <w:autoSpaceDN w:val="0"/>
              <w:adjustRightInd w:val="0"/>
              <w:spacing w:line="240" w:lineRule="auto"/>
              <w:ind w:leftChars="0" w:left="0" w:firstLineChars="0" w:firstLine="0"/>
              <w:jc w:val="left"/>
              <w:textDirection w:val="lrTb"/>
              <w:textAlignment w:val="auto"/>
              <w:outlineLvl w:val="9"/>
              <w:rPr>
                <w:rFonts w:eastAsia="Batang" w:cs="Times New Roman"/>
                <w:position w:val="0"/>
                <w:szCs w:val="24"/>
                <w:lang w:val="pt-BR" w:eastAsia="ko-KR"/>
              </w:rPr>
            </w:pPr>
            <w:r w:rsidRPr="00A9550B">
              <w:rPr>
                <w:rFonts w:eastAsia="Batang" w:cs="Times New Roman"/>
                <w:position w:val="0"/>
                <w:szCs w:val="24"/>
                <w:lang w:val="pt-BR" w:eastAsia="ko-KR"/>
              </w:rPr>
              <w:t xml:space="preserve"> Valorificarea potențialului artistic și cultural din</w:t>
            </w:r>
            <w:r w:rsidR="000707FF">
              <w:rPr>
                <w:rFonts w:eastAsia="Batang" w:cs="Times New Roman"/>
                <w:position w:val="0"/>
                <w:szCs w:val="24"/>
                <w:lang w:val="pt-BR" w:eastAsia="ko-KR"/>
              </w:rPr>
              <w:t xml:space="preserve"> </w:t>
            </w:r>
            <w:r w:rsidRPr="00A9550B">
              <w:rPr>
                <w:rFonts w:eastAsia="Batang" w:cs="Times New Roman"/>
                <w:position w:val="0"/>
                <w:szCs w:val="24"/>
                <w:lang w:val="pt-BR" w:eastAsia="ko-KR"/>
              </w:rPr>
              <w:t>în parteneriat cu alte instituții educaționale.</w:t>
            </w:r>
          </w:p>
          <w:p w:rsidR="008D1579" w:rsidRDefault="00A9550B" w:rsidP="000707FF">
            <w:pPr>
              <w:suppressAutoHyphens w:val="0"/>
              <w:autoSpaceDE w:val="0"/>
              <w:autoSpaceDN w:val="0"/>
              <w:adjustRightInd w:val="0"/>
              <w:spacing w:line="240" w:lineRule="auto"/>
              <w:ind w:leftChars="0" w:left="0" w:firstLineChars="0" w:firstLine="0"/>
              <w:jc w:val="left"/>
              <w:textDirection w:val="lrTb"/>
              <w:textAlignment w:val="auto"/>
              <w:outlineLvl w:val="9"/>
              <w:rPr>
                <w:rFonts w:eastAsia="Times New Roman" w:cs="Times New Roman"/>
                <w:color w:val="000000"/>
                <w:szCs w:val="24"/>
              </w:rPr>
            </w:pPr>
            <w:r w:rsidRPr="00A9550B">
              <w:rPr>
                <w:rFonts w:eastAsia="Batang" w:cs="Times New Roman"/>
                <w:position w:val="0"/>
                <w:szCs w:val="24"/>
                <w:lang w:val="pt-BR" w:eastAsia="ko-KR"/>
              </w:rPr>
              <w:t xml:space="preserve"> Dezvoltarea și modernizarea bazei materiale a</w:t>
            </w:r>
            <w:r w:rsidR="000707FF">
              <w:rPr>
                <w:rFonts w:eastAsia="Batang" w:cs="Times New Roman"/>
                <w:position w:val="0"/>
                <w:szCs w:val="24"/>
                <w:lang w:val="pt-BR" w:eastAsia="ko-KR"/>
              </w:rPr>
              <w:t xml:space="preserve"> </w:t>
            </w:r>
            <w:r w:rsidRPr="00A9550B">
              <w:rPr>
                <w:rFonts w:eastAsia="Batang" w:cs="Times New Roman"/>
                <w:position w:val="0"/>
                <w:szCs w:val="24"/>
                <w:lang w:val="pt-BR" w:eastAsia="ko-KR"/>
              </w:rPr>
              <w:t>instituției cu echipament TIC; Dotarea Centrului de resurse;</w:t>
            </w:r>
          </w:p>
        </w:tc>
      </w:tr>
      <w:tr w:rsidR="008D1579" w:rsidTr="00027B24">
        <w:tc>
          <w:tcPr>
            <w:tcW w:w="1843" w:type="dxa"/>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Pondere și punctaj acordat</w:t>
            </w:r>
          </w:p>
        </w:tc>
        <w:tc>
          <w:tcPr>
            <w:tcW w:w="1843"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Pondere: </w:t>
            </w:r>
            <w:r>
              <w:rPr>
                <w:rFonts w:eastAsia="Times New Roman" w:cs="Times New Roman"/>
                <w:b/>
                <w:color w:val="000000"/>
                <w:szCs w:val="24"/>
              </w:rPr>
              <w:t>3</w:t>
            </w:r>
          </w:p>
        </w:tc>
        <w:tc>
          <w:tcPr>
            <w:tcW w:w="3685"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Autoevaluare conform criteriilor: -</w:t>
            </w:r>
            <w:r w:rsidR="00027B24">
              <w:rPr>
                <w:rFonts w:eastAsia="Times New Roman" w:cs="Times New Roman"/>
                <w:color w:val="000000"/>
                <w:szCs w:val="24"/>
              </w:rPr>
              <w:t>0,</w:t>
            </w:r>
            <w:r w:rsidR="008B08BD">
              <w:rPr>
                <w:rFonts w:eastAsia="Times New Roman" w:cs="Times New Roman"/>
                <w:color w:val="000000"/>
                <w:szCs w:val="24"/>
              </w:rPr>
              <w:t>7</w:t>
            </w:r>
            <w:r w:rsidR="00027B24">
              <w:rPr>
                <w:rFonts w:eastAsia="Times New Roman" w:cs="Times New Roman"/>
                <w:color w:val="000000"/>
                <w:szCs w:val="24"/>
              </w:rPr>
              <w:t>5</w:t>
            </w:r>
          </w:p>
        </w:tc>
        <w:tc>
          <w:tcPr>
            <w:tcW w:w="1838" w:type="dxa"/>
          </w:tcPr>
          <w:p w:rsidR="008D1579" w:rsidRDefault="00BA034E" w:rsidP="008B08BD">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Punctaj acordat: -</w:t>
            </w:r>
            <w:r w:rsidR="008B08BD">
              <w:rPr>
                <w:rFonts w:eastAsia="Times New Roman" w:cs="Times New Roman"/>
                <w:color w:val="000000"/>
                <w:szCs w:val="24"/>
              </w:rPr>
              <w:t>2,25</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bl>
      <w:tblPr>
        <w:tblStyle w:val="affe"/>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670"/>
        <w:gridCol w:w="1271"/>
      </w:tblGrid>
      <w:tr w:rsidR="008D1579" w:rsidTr="00027B24">
        <w:tc>
          <w:tcPr>
            <w:tcW w:w="2268"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Total standard 6</w:t>
            </w:r>
          </w:p>
        </w:tc>
        <w:tc>
          <w:tcPr>
            <w:tcW w:w="5670" w:type="dxa"/>
          </w:tcPr>
          <w:p w:rsidR="008D1579" w:rsidRDefault="00BA034E">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Punctaj acordat:</w:t>
            </w:r>
            <w:r>
              <w:rPr>
                <w:rFonts w:eastAsia="Times New Roman" w:cs="Times New Roman"/>
                <w:color w:val="000000"/>
                <w:szCs w:val="24"/>
              </w:rPr>
              <w:t xml:space="preserve"> -</w:t>
            </w:r>
          </w:p>
        </w:tc>
        <w:tc>
          <w:tcPr>
            <w:tcW w:w="1271" w:type="dxa"/>
          </w:tcPr>
          <w:p w:rsidR="008D1579" w:rsidRDefault="00027B24">
            <w:pPr>
              <w:pBdr>
                <w:top w:val="nil"/>
                <w:left w:val="nil"/>
                <w:bottom w:val="nil"/>
                <w:right w:val="nil"/>
                <w:between w:val="nil"/>
              </w:pBdr>
              <w:spacing w:line="240" w:lineRule="auto"/>
              <w:ind w:left="0" w:right="173" w:hanging="2"/>
              <w:jc w:val="right"/>
              <w:rPr>
                <w:rFonts w:eastAsia="Times New Roman" w:cs="Times New Roman"/>
                <w:color w:val="000000"/>
                <w:szCs w:val="24"/>
              </w:rPr>
            </w:pPr>
            <w:r>
              <w:rPr>
                <w:rFonts w:eastAsia="Times New Roman" w:cs="Times New Roman"/>
                <w:color w:val="000000"/>
                <w:szCs w:val="24"/>
              </w:rPr>
              <w:t>3</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color w:val="000000"/>
          <w:szCs w:val="24"/>
        </w:rPr>
      </w:pPr>
    </w:p>
    <w:tbl>
      <w:tblPr>
        <w:tblStyle w:val="afff"/>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1559"/>
        <w:gridCol w:w="1707"/>
        <w:gridCol w:w="1128"/>
        <w:gridCol w:w="1558"/>
        <w:gridCol w:w="1131"/>
      </w:tblGrid>
      <w:tr w:rsidR="008D1579" w:rsidTr="00027B24">
        <w:trPr>
          <w:trHeight w:val="1214"/>
        </w:trPr>
        <w:tc>
          <w:tcPr>
            <w:tcW w:w="2126"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Domenii</w:t>
            </w:r>
          </w:p>
        </w:tc>
        <w:tc>
          <w:tcPr>
            <w:tcW w:w="1559"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Indicatori</w:t>
            </w:r>
          </w:p>
        </w:tc>
        <w:tc>
          <w:tcPr>
            <w:tcW w:w="1707"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Criterii</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Pondere</w:t>
            </w:r>
          </w:p>
        </w:tc>
        <w:tc>
          <w:tcPr>
            <w:tcW w:w="155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Punctaj autoevaluare</w:t>
            </w:r>
          </w:p>
        </w:tc>
        <w:tc>
          <w:tcPr>
            <w:tcW w:w="1131"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Punctaj total autoevaluare</w:t>
            </w:r>
          </w:p>
        </w:tc>
      </w:tr>
      <w:tr w:rsidR="008D1579" w:rsidTr="00027B24">
        <w:tc>
          <w:tcPr>
            <w:tcW w:w="2126" w:type="dxa"/>
            <w:vMerge w:val="restart"/>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Domeniul 1:</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VIZIUNE ȘI STRATEGII</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(10 p.)</w:t>
            </w:r>
          </w:p>
        </w:tc>
        <w:tc>
          <w:tcPr>
            <w:tcW w:w="1559" w:type="dxa"/>
            <w:vMerge w:val="restart"/>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1.1.</w:t>
            </w:r>
          </w:p>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1.1.1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val="restart"/>
          </w:tcPr>
          <w:p w:rsidR="008D1579" w:rsidRDefault="008B08BD">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7,5</w:t>
            </w:r>
          </w:p>
        </w:tc>
      </w:tr>
      <w:tr w:rsidR="008D1579" w:rsidTr="00027B24">
        <w:tc>
          <w:tcPr>
            <w:tcW w:w="2126"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1.1.2</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rPr>
          <w:trHeight w:val="249"/>
        </w:trPr>
        <w:tc>
          <w:tcPr>
            <w:tcW w:w="2126"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vMerge w:val="restart"/>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1.2.</w:t>
            </w: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1.2.1.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w:t>
            </w:r>
            <w:r w:rsidR="008B08BD">
              <w:rPr>
                <w:rFonts w:eastAsia="Times New Roman" w:cs="Times New Roman"/>
                <w:color w:val="000000"/>
                <w:szCs w:val="24"/>
              </w:rPr>
              <w:t>7</w:t>
            </w:r>
            <w:r>
              <w:rPr>
                <w:rFonts w:eastAsia="Times New Roman" w:cs="Times New Roman"/>
                <w:color w:val="000000"/>
                <w:szCs w:val="24"/>
              </w:rPr>
              <w:t>5</w:t>
            </w:r>
          </w:p>
        </w:tc>
        <w:tc>
          <w:tcPr>
            <w:tcW w:w="1131"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rPr>
          <w:trHeight w:val="128"/>
        </w:trPr>
        <w:tc>
          <w:tcPr>
            <w:tcW w:w="2126"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1.2.2</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1.3.</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1.3.1.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Borders>
              <w:bottom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r w:rsidR="008B08BD">
              <w:rPr>
                <w:rFonts w:eastAsia="Times New Roman" w:cs="Times New Roman"/>
                <w:color w:val="000000"/>
                <w:szCs w:val="24"/>
              </w:rPr>
              <w:t>,5</w:t>
            </w:r>
          </w:p>
        </w:tc>
        <w:tc>
          <w:tcPr>
            <w:tcW w:w="1131" w:type="dxa"/>
            <w:vMerge/>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rPr>
          <w:trHeight w:val="196"/>
        </w:trPr>
        <w:tc>
          <w:tcPr>
            <w:tcW w:w="2126" w:type="dxa"/>
            <w:vMerge w:val="restart"/>
            <w:tcBorders>
              <w:top w:val="single" w:sz="18" w:space="0" w:color="000000"/>
            </w:tcBorders>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lastRenderedPageBreak/>
              <w:t xml:space="preserve">Domeniul 2: CURRICULUM </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(6 p.)</w:t>
            </w:r>
          </w:p>
        </w:tc>
        <w:tc>
          <w:tcPr>
            <w:tcW w:w="1559"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2.1.</w:t>
            </w:r>
          </w:p>
        </w:tc>
        <w:tc>
          <w:tcPr>
            <w:tcW w:w="1707"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2.1.1.</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0,75</w:t>
            </w:r>
          </w:p>
        </w:tc>
        <w:tc>
          <w:tcPr>
            <w:tcW w:w="1131" w:type="dxa"/>
            <w:vMerge w:val="restart"/>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4,5</w:t>
            </w: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2.2.</w:t>
            </w: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2.3.1.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2.3.</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2.3.1.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Borders>
              <w:bottom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rPr>
          <w:trHeight w:val="150"/>
        </w:trPr>
        <w:tc>
          <w:tcPr>
            <w:tcW w:w="2126" w:type="dxa"/>
            <w:vMerge w:val="restart"/>
            <w:tcBorders>
              <w:top w:val="single" w:sz="18" w:space="0" w:color="000000"/>
            </w:tcBorders>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Domeniul 3: RESURSE UMANE</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(7 p.)</w:t>
            </w:r>
          </w:p>
        </w:tc>
        <w:tc>
          <w:tcPr>
            <w:tcW w:w="1559"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3.1.</w:t>
            </w:r>
          </w:p>
        </w:tc>
        <w:tc>
          <w:tcPr>
            <w:tcW w:w="1707"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3.1.1.</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0,75</w:t>
            </w:r>
          </w:p>
        </w:tc>
        <w:tc>
          <w:tcPr>
            <w:tcW w:w="1131" w:type="dxa"/>
            <w:vMerge w:val="restart"/>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5</w:t>
            </w:r>
            <w:r w:rsidR="008B08BD">
              <w:rPr>
                <w:rFonts w:eastAsia="Times New Roman" w:cs="Times New Roman"/>
                <w:color w:val="000000"/>
                <w:szCs w:val="24"/>
              </w:rPr>
              <w:t>,25</w:t>
            </w: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3.2.</w:t>
            </w: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3.2.1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3.3.</w:t>
            </w: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3.3.1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w:t>
            </w:r>
            <w:r w:rsidR="008B08BD">
              <w:rPr>
                <w:rFonts w:eastAsia="Times New Roman" w:cs="Times New Roman"/>
                <w:color w:val="000000"/>
                <w:szCs w:val="24"/>
              </w:rPr>
              <w:t>7</w:t>
            </w:r>
            <w:r>
              <w:rPr>
                <w:rFonts w:eastAsia="Times New Roman" w:cs="Times New Roman"/>
                <w:color w:val="000000"/>
                <w:szCs w:val="24"/>
              </w:rPr>
              <w:t>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3.4.</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3.4.1.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Borders>
              <w:bottom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val="restart"/>
            <w:tcBorders>
              <w:top w:val="single" w:sz="18" w:space="0" w:color="000000"/>
            </w:tcBorders>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 xml:space="preserve">Domeniul 4: RESURSE FINANCIARE ȘI MATERIALE </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(6 p.)</w:t>
            </w:r>
          </w:p>
        </w:tc>
        <w:tc>
          <w:tcPr>
            <w:tcW w:w="1559"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4.1.</w:t>
            </w:r>
          </w:p>
        </w:tc>
        <w:tc>
          <w:tcPr>
            <w:tcW w:w="1707"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4.1.1.</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0,75</w:t>
            </w:r>
          </w:p>
        </w:tc>
        <w:tc>
          <w:tcPr>
            <w:tcW w:w="1131" w:type="dxa"/>
            <w:vMerge w:val="restart"/>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4,5</w:t>
            </w: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4.2.</w:t>
            </w:r>
          </w:p>
        </w:tc>
        <w:tc>
          <w:tcPr>
            <w:tcW w:w="1707" w:type="dxa"/>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4.2.1.</w:t>
            </w:r>
          </w:p>
        </w:tc>
        <w:tc>
          <w:tcPr>
            <w:tcW w:w="1128" w:type="dxa"/>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4.3.</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4.3.1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Borders>
              <w:bottom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val="restart"/>
            <w:tcBorders>
              <w:top w:val="single" w:sz="18" w:space="0" w:color="000000"/>
            </w:tcBorders>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 xml:space="preserve">Domeniul 5: STRUCTURI ȘI PROCEDURI </w:t>
            </w:r>
          </w:p>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(4 p.)</w:t>
            </w:r>
          </w:p>
        </w:tc>
        <w:tc>
          <w:tcPr>
            <w:tcW w:w="1559"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5.1.</w:t>
            </w:r>
          </w:p>
        </w:tc>
        <w:tc>
          <w:tcPr>
            <w:tcW w:w="1707"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5.1.1.</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w:t>
            </w:r>
          </w:p>
        </w:tc>
        <w:tc>
          <w:tcPr>
            <w:tcW w:w="1558" w:type="dxa"/>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0,</w:t>
            </w:r>
            <w:r w:rsidR="00CA238E">
              <w:rPr>
                <w:rFonts w:eastAsia="Times New Roman" w:cs="Times New Roman"/>
                <w:color w:val="000000"/>
                <w:szCs w:val="24"/>
              </w:rPr>
              <w:t>7</w:t>
            </w:r>
            <w:r>
              <w:rPr>
                <w:rFonts w:eastAsia="Times New Roman" w:cs="Times New Roman"/>
                <w:color w:val="000000"/>
                <w:szCs w:val="24"/>
              </w:rPr>
              <w:t>5</w:t>
            </w:r>
          </w:p>
        </w:tc>
        <w:tc>
          <w:tcPr>
            <w:tcW w:w="1131" w:type="dxa"/>
            <w:vMerge w:val="restart"/>
            <w:tcBorders>
              <w:top w:val="single" w:sz="18" w:space="0" w:color="000000"/>
            </w:tcBorders>
          </w:tcPr>
          <w:p w:rsidR="008D1579" w:rsidRDefault="00CA238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5.2.</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5.2.1.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Borders>
              <w:bottom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c>
          <w:tcPr>
            <w:tcW w:w="2126" w:type="dxa"/>
            <w:vMerge w:val="restart"/>
            <w:tcBorders>
              <w:top w:val="single" w:sz="18" w:space="0" w:color="000000"/>
            </w:tcBorders>
          </w:tcPr>
          <w:p w:rsidR="008D1579" w:rsidRDefault="00BA034E">
            <w:pPr>
              <w:pBdr>
                <w:top w:val="nil"/>
                <w:left w:val="nil"/>
                <w:bottom w:val="nil"/>
                <w:right w:val="nil"/>
                <w:between w:val="nil"/>
              </w:pBdr>
              <w:spacing w:line="240" w:lineRule="auto"/>
              <w:ind w:left="0" w:hanging="2"/>
              <w:jc w:val="left"/>
              <w:rPr>
                <w:rFonts w:eastAsia="Times New Roman" w:cs="Times New Roman"/>
                <w:color w:val="000000"/>
                <w:szCs w:val="24"/>
              </w:rPr>
            </w:pPr>
            <w:r>
              <w:rPr>
                <w:rFonts w:eastAsia="Times New Roman" w:cs="Times New Roman"/>
                <w:color w:val="000000"/>
                <w:szCs w:val="24"/>
              </w:rPr>
              <w:t>Domeniul 6: COMUNITATE ȘI PARTENERIATE (5 p.)</w:t>
            </w:r>
          </w:p>
        </w:tc>
        <w:tc>
          <w:tcPr>
            <w:tcW w:w="1559"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6.1.</w:t>
            </w:r>
          </w:p>
        </w:tc>
        <w:tc>
          <w:tcPr>
            <w:tcW w:w="1707" w:type="dxa"/>
            <w:tcBorders>
              <w:top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6.1.1.</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w:t>
            </w:r>
          </w:p>
        </w:tc>
        <w:tc>
          <w:tcPr>
            <w:tcW w:w="1558" w:type="dxa"/>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1,5</w:t>
            </w:r>
          </w:p>
        </w:tc>
        <w:tc>
          <w:tcPr>
            <w:tcW w:w="1131" w:type="dxa"/>
            <w:vMerge w:val="restart"/>
            <w:tcBorders>
              <w:top w:val="single" w:sz="18" w:space="0" w:color="000000"/>
            </w:tcBorders>
          </w:tcPr>
          <w:p w:rsidR="008D1579" w:rsidRDefault="00027B24">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r w:rsidR="008B08BD">
              <w:rPr>
                <w:rFonts w:eastAsia="Times New Roman" w:cs="Times New Roman"/>
                <w:color w:val="000000"/>
                <w:szCs w:val="24"/>
              </w:rPr>
              <w:t>,75</w:t>
            </w:r>
          </w:p>
        </w:tc>
      </w:tr>
      <w:tr w:rsidR="008D1579" w:rsidTr="00027B24">
        <w:tc>
          <w:tcPr>
            <w:tcW w:w="2126"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c>
          <w:tcPr>
            <w:tcW w:w="1559"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Indicator 6.2.</w:t>
            </w:r>
          </w:p>
        </w:tc>
        <w:tc>
          <w:tcPr>
            <w:tcW w:w="1707" w:type="dxa"/>
            <w:tcBorders>
              <w:bottom w:val="single" w:sz="18" w:space="0" w:color="000000"/>
            </w:tcBorders>
          </w:tcPr>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Criteriul 6.2.1.</w:t>
            </w:r>
          </w:p>
        </w:tc>
        <w:tc>
          <w:tcPr>
            <w:tcW w:w="1128" w:type="dxa"/>
            <w:tcBorders>
              <w:bottom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3</w:t>
            </w:r>
          </w:p>
        </w:tc>
        <w:tc>
          <w:tcPr>
            <w:tcW w:w="1558" w:type="dxa"/>
            <w:tcBorders>
              <w:bottom w:val="single" w:sz="18" w:space="0" w:color="000000"/>
            </w:tcBorders>
          </w:tcPr>
          <w:p w:rsidR="008D1579" w:rsidRDefault="008B08BD">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color w:val="000000"/>
                <w:szCs w:val="24"/>
              </w:rPr>
              <w:t>2,25</w:t>
            </w:r>
          </w:p>
        </w:tc>
        <w:tc>
          <w:tcPr>
            <w:tcW w:w="1131" w:type="dxa"/>
            <w:vMerge/>
            <w:tcBorders>
              <w:top w:val="single" w:sz="18" w:space="0" w:color="000000"/>
            </w:tcBorders>
          </w:tcPr>
          <w:p w:rsidR="008D1579" w:rsidRDefault="008D1579">
            <w:pPr>
              <w:widowControl w:val="0"/>
              <w:pBdr>
                <w:top w:val="nil"/>
                <w:left w:val="nil"/>
                <w:bottom w:val="nil"/>
                <w:right w:val="nil"/>
                <w:between w:val="nil"/>
              </w:pBdr>
              <w:spacing w:line="276" w:lineRule="auto"/>
              <w:ind w:left="0" w:hanging="2"/>
              <w:jc w:val="left"/>
              <w:rPr>
                <w:rFonts w:eastAsia="Times New Roman" w:cs="Times New Roman"/>
                <w:color w:val="000000"/>
                <w:szCs w:val="24"/>
              </w:rPr>
            </w:pPr>
          </w:p>
        </w:tc>
      </w:tr>
      <w:tr w:rsidR="008D1579" w:rsidTr="00027B24">
        <w:trPr>
          <w:trHeight w:val="156"/>
        </w:trPr>
        <w:tc>
          <w:tcPr>
            <w:tcW w:w="5392" w:type="dxa"/>
            <w:gridSpan w:val="3"/>
            <w:tcBorders>
              <w:top w:val="single" w:sz="18" w:space="0" w:color="000000"/>
            </w:tcBorders>
          </w:tcPr>
          <w:p w:rsidR="008D1579" w:rsidRDefault="00BA034E">
            <w:pPr>
              <w:pBdr>
                <w:top w:val="nil"/>
                <w:left w:val="nil"/>
                <w:bottom w:val="nil"/>
                <w:right w:val="nil"/>
                <w:between w:val="nil"/>
              </w:pBdr>
              <w:spacing w:line="240" w:lineRule="auto"/>
              <w:ind w:left="0" w:hanging="2"/>
              <w:jc w:val="right"/>
              <w:rPr>
                <w:rFonts w:eastAsia="Times New Roman" w:cs="Times New Roman"/>
                <w:color w:val="000000"/>
                <w:szCs w:val="24"/>
              </w:rPr>
            </w:pPr>
            <w:r>
              <w:rPr>
                <w:rFonts w:eastAsia="Times New Roman" w:cs="Times New Roman"/>
                <w:b/>
                <w:color w:val="000000"/>
                <w:szCs w:val="24"/>
              </w:rPr>
              <w:t>TOTAL:</w:t>
            </w:r>
          </w:p>
        </w:tc>
        <w:tc>
          <w:tcPr>
            <w:tcW w:w="1128" w:type="dxa"/>
            <w:tcBorders>
              <w:top w:val="single" w:sz="18" w:space="0" w:color="000000"/>
            </w:tcBorders>
          </w:tcPr>
          <w:p w:rsidR="008D1579" w:rsidRDefault="00BA034E">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38 (100%)</w:t>
            </w:r>
          </w:p>
        </w:tc>
        <w:tc>
          <w:tcPr>
            <w:tcW w:w="2689" w:type="dxa"/>
            <w:gridSpan w:val="2"/>
            <w:tcBorders>
              <w:top w:val="single" w:sz="18" w:space="0" w:color="000000"/>
            </w:tcBorders>
          </w:tcPr>
          <w:p w:rsidR="008D1579" w:rsidRDefault="008B08BD" w:rsidP="008B08BD">
            <w:pPr>
              <w:pBdr>
                <w:top w:val="nil"/>
                <w:left w:val="nil"/>
                <w:bottom w:val="nil"/>
                <w:right w:val="nil"/>
                <w:between w:val="nil"/>
              </w:pBdr>
              <w:spacing w:line="240" w:lineRule="auto"/>
              <w:ind w:left="0" w:hanging="2"/>
              <w:jc w:val="center"/>
              <w:rPr>
                <w:rFonts w:eastAsia="Times New Roman" w:cs="Times New Roman"/>
                <w:color w:val="000000"/>
                <w:szCs w:val="24"/>
              </w:rPr>
            </w:pPr>
            <w:r>
              <w:rPr>
                <w:rFonts w:eastAsia="Times New Roman" w:cs="Times New Roman"/>
                <w:b/>
                <w:color w:val="000000"/>
                <w:szCs w:val="24"/>
              </w:rPr>
              <w:t>28,5</w:t>
            </w:r>
            <w:r w:rsidR="00BA034E">
              <w:rPr>
                <w:rFonts w:eastAsia="Times New Roman" w:cs="Times New Roman"/>
                <w:b/>
                <w:color w:val="000000"/>
                <w:szCs w:val="24"/>
              </w:rPr>
              <w:t>(</w:t>
            </w:r>
            <w:r>
              <w:rPr>
                <w:rFonts w:eastAsia="Times New Roman" w:cs="Times New Roman"/>
                <w:b/>
                <w:color w:val="000000"/>
                <w:szCs w:val="24"/>
              </w:rPr>
              <w:t>75</w:t>
            </w:r>
            <w:r w:rsidR="00BA034E">
              <w:rPr>
                <w:rFonts w:eastAsia="Times New Roman" w:cs="Times New Roman"/>
                <w:b/>
                <w:color w:val="000000"/>
                <w:szCs w:val="24"/>
              </w:rPr>
              <w:t>%)</w:t>
            </w:r>
          </w:p>
        </w:tc>
      </w:tr>
    </w:tbl>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CA238E" w:rsidRDefault="00CA238E">
      <w:pPr>
        <w:pBdr>
          <w:top w:val="nil"/>
          <w:left w:val="nil"/>
          <w:bottom w:val="nil"/>
          <w:right w:val="nil"/>
          <w:between w:val="nil"/>
        </w:pBdr>
        <w:spacing w:line="240" w:lineRule="auto"/>
        <w:ind w:left="0" w:hanging="2"/>
        <w:rPr>
          <w:rFonts w:eastAsia="Times New Roman" w:cs="Times New Roman"/>
          <w:b/>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b/>
          <w:color w:val="000000"/>
          <w:szCs w:val="24"/>
        </w:rPr>
        <w:t>Plan de îmbunătățire a activității profesionale</w:t>
      </w:r>
    </w:p>
    <w:p w:rsidR="002143D9" w:rsidRPr="002143D9" w:rsidRDefault="002143D9" w:rsidP="002143D9">
      <w:pPr>
        <w:suppressAutoHyphens w:val="0"/>
        <w:spacing w:after="200" w:line="276" w:lineRule="auto"/>
        <w:ind w:leftChars="0" w:left="0" w:firstLineChars="0" w:firstLine="0"/>
        <w:jc w:val="left"/>
        <w:textDirection w:val="lrTb"/>
        <w:textAlignment w:val="auto"/>
        <w:outlineLvl w:val="9"/>
        <w:rPr>
          <w:rFonts w:ascii="Calibri" w:hAnsi="Calibri" w:cs="Times New Roman"/>
          <w:color w:val="FF0000"/>
          <w:position w:val="0"/>
          <w:sz w:val="22"/>
          <w:lang w:val="en-US"/>
        </w:rPr>
      </w:pPr>
    </w:p>
    <w:tbl>
      <w:tblPr>
        <w:tblStyle w:val="2-11"/>
        <w:tblW w:w="101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392"/>
        <w:gridCol w:w="147"/>
        <w:gridCol w:w="1305"/>
        <w:gridCol w:w="396"/>
        <w:gridCol w:w="139"/>
        <w:gridCol w:w="1685"/>
        <w:gridCol w:w="248"/>
        <w:gridCol w:w="54"/>
        <w:gridCol w:w="832"/>
        <w:gridCol w:w="248"/>
        <w:gridCol w:w="54"/>
        <w:gridCol w:w="1291"/>
        <w:gridCol w:w="73"/>
        <w:gridCol w:w="54"/>
        <w:gridCol w:w="1857"/>
        <w:gridCol w:w="73"/>
        <w:gridCol w:w="54"/>
        <w:gridCol w:w="1152"/>
        <w:gridCol w:w="56"/>
        <w:gridCol w:w="16"/>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8" w:type="dxa"/>
            <w:gridSpan w:val="3"/>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tc>
        <w:tc>
          <w:tcPr>
            <w:tcW w:w="1701" w:type="dxa"/>
            <w:gridSpan w:val="2"/>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126" w:type="dxa"/>
            <w:gridSpan w:val="4"/>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134" w:type="dxa"/>
            <w:gridSpan w:val="3"/>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626" w:type="dxa"/>
            <w:gridSpan w:val="9"/>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126" w:type="dxa"/>
            <w:gridSpan w:val="4"/>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134"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68" w:type="dxa"/>
            <w:gridSpan w:val="3"/>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1</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701" w:type="dxa"/>
            <w:gridSpan w:val="2"/>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Sporirea atractivităţii profesiei de cadru didactic, atragerea şi menţinerea cadrelor performante în sistem.</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1.Implementarea unui sistem eficient și transparent de promovare în carieră a  cadrelor didactice, bazat pe rezultate și performanțe profesionale.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2022-2024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 de cadre promovate</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 de cadre promovate</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didactice promovate cu cheltuieli minime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12,8% cadre promovate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25,6% cadre promovate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Motivarea și stimularea cadrelor didactice prin acordare de grad didacic,  premii pentru performanțe profesionale individuale.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1134" w:type="dxa"/>
            <w:gridSpan w:val="3"/>
            <w:hideMark/>
          </w:tcPr>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6 cadre didactice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fiecare cadru  cu grad didactic</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Supliment la salariu, conform legislației in vigoare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didactice performante angajate în sistem</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95% cadre  cu grad didactic</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3. Procurarea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 suporturilor didactice,  altor materiale necesare în activitatea didactică.</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Asigurate anual cu suport didactic și alte materiale</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didactice asigurate cu suport didactic</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Către anul 2020 , 80%  asigurarea instituției cu suport</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gridSpan w:val="3"/>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r w:rsidRPr="002143D9">
              <w:rPr>
                <w:rFonts w:ascii="Calibri" w:hAnsi="Calibri"/>
                <w:position w:val="0"/>
                <w:lang w:val="en-US"/>
              </w:rPr>
              <w:t> </w:t>
            </w:r>
          </w:p>
        </w:tc>
        <w:tc>
          <w:tcPr>
            <w:tcW w:w="1701"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4.  Acordarea ajutorului material anual angajaților.</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Anual</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Cîte 62  angajați asigurați anual cu</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ajutor material</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Ajutor material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acordate, conform legislației in vigoare</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Către anul 2024 , 100% cadre asigurate cu ajutor material</w:t>
            </w:r>
          </w:p>
        </w:tc>
      </w:tr>
      <w:tr w:rsidR="002143D9" w:rsidRPr="002143D9" w:rsidTr="000E68D1">
        <w:trPr>
          <w:trHeight w:val="4384"/>
        </w:trPr>
        <w:tc>
          <w:tcPr>
            <w:cnfStyle w:val="001000000000" w:firstRow="0" w:lastRow="0" w:firstColumn="1" w:lastColumn="0" w:oddVBand="0" w:evenVBand="0" w:oddHBand="0" w:evenHBand="0" w:firstRowFirstColumn="0" w:firstRowLastColumn="0" w:lastRowFirstColumn="0" w:lastRowLastColumn="0"/>
            <w:tcW w:w="568" w:type="dxa"/>
            <w:gridSpan w:val="3"/>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r w:rsidRPr="002143D9">
              <w:rPr>
                <w:rFonts w:ascii="Calibri" w:hAnsi="Calibri"/>
                <w:position w:val="0"/>
                <w:lang w:val="en-US"/>
              </w:rPr>
              <w:lastRenderedPageBreak/>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r w:rsidRPr="002143D9">
              <w:rPr>
                <w:rFonts w:ascii="Calibri" w:hAnsi="Calibri"/>
                <w:position w:val="0"/>
                <w:lang w:val="en-US"/>
              </w:rPr>
              <w:t> </w:t>
            </w:r>
          </w:p>
        </w:tc>
        <w:tc>
          <w:tcPr>
            <w:tcW w:w="1701" w:type="dxa"/>
            <w:gridSpan w:val="2"/>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5.Atragerea în sistem a cadrelor didactice specialiști în domeniu, recalificarea și formarea continuă a cadrelor.</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2021</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2023</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8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8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9 de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9 de cadre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6 cadre didactice formate</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9600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9600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10800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10800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7200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6. Evaluarea anuală a cadrelor didactice și acordarea asistenței metodice.</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Fiecare cadru didactic</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didcatice motivate  pentru formare continuă și autoevaluare.</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Anual, 100%  cadre didactice evaluate</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7.Formarea continuă a cadrelor manageriale și acordarea de asistență metodică.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 dată la 3 ani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4 cadre manageriale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Cîte 2800 lei pentru fiecare cadru managerial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unui management participativ prin valorificarea parteneriatului educational.</w:t>
            </w: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Către anul 2024, 100% cadre  manageriale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701" w:type="dxa"/>
            <w:gridSpan w:val="2"/>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8.Formarea cadrelor didactice și manageriale în domeniul Educației incluzive, a activității cu copiii cu cerințe educaționale speciale.</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de cadre manageriale și 3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Educație incluzivă promovată prin cadre didactice și manageriale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22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Către 2024, 100%  cadre didactice formate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6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2</w:t>
            </w:r>
          </w:p>
        </w:tc>
        <w:tc>
          <w:tcPr>
            <w:tcW w:w="1701"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Dezvoltarea competenţelor digitale ale cadrelor didactice și manageriale</w:t>
            </w:r>
          </w:p>
        </w:tc>
        <w:tc>
          <w:tcPr>
            <w:tcW w:w="2126" w:type="dxa"/>
            <w:gridSpan w:val="4"/>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1.Instruirea cadrelor didactice și manageriale în scopul utilizării tehnologiilor informaţionale şi comunicaţionale.</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Cîte 7 cadre didactice și manageriale formate anual</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didactice și manageriale cu competențe digitale formate</w:t>
            </w:r>
          </w:p>
        </w:tc>
        <w:tc>
          <w:tcPr>
            <w:tcW w:w="1224" w:type="dxa"/>
            <w:gridSpan w:val="3"/>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Cîte 17,5 % cadre didactice și manageriale formate annal</w:t>
            </w:r>
          </w:p>
        </w:tc>
      </w:tr>
      <w:tr w:rsidR="002143D9" w:rsidRPr="002143D9" w:rsidTr="000E68D1">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3</w:t>
            </w:r>
          </w:p>
        </w:tc>
        <w:tc>
          <w:tcPr>
            <w:tcW w:w="1840" w:type="dxa"/>
            <w:gridSpan w:val="3"/>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Sporirea atractivităţii profesiei de cadru didactic, atragerea şi menţinerea cadrelor performante în </w:t>
            </w:r>
            <w:r w:rsidRPr="002143D9">
              <w:rPr>
                <w:rFonts w:ascii="Calibri" w:hAnsi="Calibri"/>
                <w:position w:val="0"/>
                <w:lang w:val="en-US"/>
              </w:rPr>
              <w:lastRenderedPageBreak/>
              <w:t>sistem.</w:t>
            </w: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1. Promovarea imaginii și statutului cadrului didactic prin intermediul mass-media</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1-2 cadre didactice promovate anual prin mass-media</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Oportunități de promovare a imaginii cadrului didactic</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15 % din cadre didactice cu imaginea promovată prin mass-media</w:t>
            </w:r>
          </w:p>
        </w:tc>
      </w:tr>
      <w:tr w:rsidR="002143D9" w:rsidRPr="002143D9" w:rsidTr="000E68D1">
        <w:trPr>
          <w:gridAfter w:val="1"/>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40"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2.Organizarea concursului  ”Pedagogul anului”</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Cîte 3-5 cadre didactice participante</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promovate prin concurs</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14 % cadre promovate</w:t>
            </w:r>
          </w:p>
        </w:tc>
      </w:tr>
      <w:tr w:rsidR="002143D9" w:rsidRPr="002143D9" w:rsidTr="000E68D1">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40"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3. Promovarea și susținerea proiectului ”Studierea experienței avansate a cadrelor didactice și manageriale”</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Cîte 2-3 cadre participante</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Susținerea cadrelor didactice</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7 % cadre didactice promovate</w:t>
            </w:r>
          </w:p>
        </w:tc>
      </w:tr>
      <w:tr w:rsidR="002143D9" w:rsidRPr="002143D9" w:rsidTr="000E68D1">
        <w:trPr>
          <w:gridAfter w:val="1"/>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4</w:t>
            </w:r>
          </w:p>
        </w:tc>
        <w:tc>
          <w:tcPr>
            <w:tcW w:w="1840" w:type="dxa"/>
            <w:gridSpan w:val="3"/>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Sporirea participării elevilor la procesul  de luare a deciziilor, inclusiv la, implementarea politicilor educaționale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1.Dezvoltarea mecanismelor de consultare a opiniei tuturor copiilor la toate nivelurile de învățămînt.</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3-4 activități anual</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Susținerea mecanismelor și promovarea opiniilor copiilor</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Creșterea cu 5% a  numărului de copii consultați</w:t>
            </w:r>
          </w:p>
        </w:tc>
      </w:tr>
      <w:tr w:rsidR="002143D9" w:rsidRPr="002143D9" w:rsidTr="000E68D1">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40"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2.Susținerea activității consiliilor elevilor.</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Susținerea copiilor</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1 consiliu funcțional</w:t>
            </w:r>
          </w:p>
        </w:tc>
      </w:tr>
      <w:tr w:rsidR="002143D9" w:rsidRPr="002143D9" w:rsidTr="000E68D1">
        <w:trPr>
          <w:gridAfter w:val="1"/>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40"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3.Creșterea nivelului participativ al elevilor în procesul de luare de decizii.</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Implicarea copiilor în procesul decizional</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Creșterea cu 10% anual a gradului de participare a elevilor în luarea deciziilor</w:t>
            </w:r>
          </w:p>
        </w:tc>
      </w:tr>
      <w:tr w:rsidR="002143D9" w:rsidRPr="002143D9" w:rsidTr="000E68D1">
        <w:trPr>
          <w:gridAfter w:val="1"/>
          <w:cnfStyle w:val="000000100000" w:firstRow="0" w:lastRow="0" w:firstColumn="0" w:lastColumn="0" w:oddVBand="0" w:evenVBand="0" w:oddHBand="1" w:evenHBand="0" w:firstRowFirstColumn="0" w:firstRowLastColumn="0" w:lastRowFirstColumn="0" w:lastRowLastColumn="0"/>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5</w:t>
            </w:r>
          </w:p>
        </w:tc>
        <w:tc>
          <w:tcPr>
            <w:tcW w:w="1840" w:type="dxa"/>
            <w:gridSpan w:val="3"/>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Promovarea parteneriatelor pentru educaţie.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1.Diversificarea formelor de implicare a comunității și a familiei în procesul decizional și rezolvarea problemelor</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1-2 activități anual în instituție</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Implicarea comunității în procesul decizional</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Creșterea pînă la 5 % a nivelului de participare</w:t>
            </w:r>
          </w:p>
        </w:tc>
      </w:tr>
      <w:tr w:rsidR="002143D9" w:rsidRPr="002143D9" w:rsidTr="000E68D1">
        <w:trPr>
          <w:gridAfter w:val="1"/>
          <w:wAfter w:w="16" w:type="dxa"/>
        </w:trPr>
        <w:tc>
          <w:tcPr>
            <w:cnfStyle w:val="001000000000" w:firstRow="0" w:lastRow="0" w:firstColumn="1" w:lastColumn="0" w:oddVBand="0" w:evenVBand="0" w:oddHBand="0" w:evenHBand="0" w:firstRowFirstColumn="0" w:firstRowLastColumn="0" w:lastRowFirstColumn="0" w:lastRowLastColumn="0"/>
            <w:tcW w:w="568" w:type="dxa"/>
            <w:gridSpan w:val="3"/>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40" w:type="dxa"/>
            <w:gridSpan w:val="3"/>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933" w:type="dxa"/>
            <w:gridSpan w:val="2"/>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Promovarea schimburilor de experiență între instituțiile de învățămînt, cadre didactice și manageriale.</w:t>
            </w:r>
          </w:p>
        </w:tc>
        <w:tc>
          <w:tcPr>
            <w:tcW w:w="113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 schimb de experiență anual</w:t>
            </w:r>
          </w:p>
        </w:tc>
        <w:tc>
          <w:tcPr>
            <w:tcW w:w="1984"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Dezvoltarea parteneriatelor</w:t>
            </w:r>
          </w:p>
        </w:tc>
        <w:tc>
          <w:tcPr>
            <w:tcW w:w="1262" w:type="dxa"/>
            <w:gridSpan w:val="3"/>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8 % cadre didactice implicate in schim de experiență</w:t>
            </w: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cnfStyle w:val="000000100000" w:firstRow="0" w:lastRow="0" w:firstColumn="0" w:lastColumn="0" w:oddVBand="0" w:evenVBand="0" w:oddHBand="1" w:evenHBand="0" w:firstRowFirstColumn="0" w:firstRowLastColumn="0" w:lastRowFirstColumn="0" w:lastRowLastColumn="0"/>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val="restart"/>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tc>
        <w:tc>
          <w:tcPr>
            <w:tcW w:w="1452" w:type="dxa"/>
            <w:gridSpan w:val="2"/>
            <w:vMerge w:val="restart"/>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220" w:type="dxa"/>
            <w:gridSpan w:val="3"/>
            <w:vMerge w:val="restart"/>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134" w:type="dxa"/>
            <w:gridSpan w:val="3"/>
            <w:vMerge w:val="restart"/>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856" w:type="dxa"/>
            <w:gridSpan w:val="9"/>
            <w:tcBorders>
              <w:top w:val="nil"/>
              <w:left w:val="single" w:sz="4" w:space="0" w:color="auto"/>
              <w:bottom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452" w:type="dxa"/>
            <w:gridSpan w:val="2"/>
            <w:vMerge/>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2220" w:type="dxa"/>
            <w:gridSpan w:val="3"/>
            <w:vMerge/>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134" w:type="dxa"/>
            <w:gridSpan w:val="3"/>
            <w:vMerge/>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593" w:type="dxa"/>
            <w:gridSpan w:val="3"/>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84" w:type="dxa"/>
            <w:gridSpan w:val="3"/>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1279" w:type="dxa"/>
            <w:gridSpan w:val="3"/>
            <w:tcBorders>
              <w:top w:val="nil"/>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cnfStyle w:val="000000100000" w:firstRow="0" w:lastRow="0" w:firstColumn="0" w:lastColumn="0" w:oddVBand="0" w:evenVBand="0" w:oddHBand="1" w:evenHBand="0" w:firstRowFirstColumn="0" w:firstRowLastColumn="0" w:lastRowFirstColumn="0" w:lastRowLastColumn="0"/>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val="restart"/>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1</w:t>
            </w:r>
          </w:p>
        </w:tc>
        <w:tc>
          <w:tcPr>
            <w:tcW w:w="1452" w:type="dxa"/>
            <w:gridSpan w:val="2"/>
            <w:vMerge w:val="restart"/>
            <w:tcBorders>
              <w:top w:val="single" w:sz="4" w:space="0" w:color="auto"/>
              <w:left w:val="single" w:sz="4" w:space="0" w:color="auto"/>
              <w:bottom w:val="single" w:sz="18"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Asigurarea cu manuale și alte </w:t>
            </w:r>
            <w:r w:rsidRPr="002143D9">
              <w:rPr>
                <w:rFonts w:ascii="Calibri" w:hAnsi="Calibri"/>
                <w:position w:val="0"/>
                <w:lang w:val="en-US"/>
              </w:rPr>
              <w:lastRenderedPageBreak/>
              <w:t>materiale didactice.</w:t>
            </w:r>
          </w:p>
        </w:tc>
        <w:tc>
          <w:tcPr>
            <w:tcW w:w="2220"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 xml:space="preserve">1.Asigurarea gratuită cu manuale a tuturor  elevilor din clasele a </w:t>
            </w:r>
            <w:r w:rsidRPr="002143D9">
              <w:rPr>
                <w:rFonts w:ascii="Calibri" w:hAnsi="Calibri"/>
                <w:position w:val="0"/>
                <w:lang w:val="en-US"/>
              </w:rPr>
              <w:lastRenderedPageBreak/>
              <w:t>X-XII care provin  din familiile social-vulnerabile.</w:t>
            </w:r>
          </w:p>
        </w:tc>
        <w:tc>
          <w:tcPr>
            <w:tcW w:w="113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lastRenderedPageBreak/>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59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Circa 2 de copii din familii social-</w:t>
            </w:r>
            <w:r w:rsidRPr="002143D9">
              <w:rPr>
                <w:rFonts w:ascii="Calibri" w:hAnsi="Calibri"/>
                <w:position w:val="0"/>
                <w:lang w:val="en-US"/>
              </w:rPr>
              <w:lastRenderedPageBreak/>
              <w:t>vulnerabile (anual ) asigurați cu manual</w:t>
            </w:r>
          </w:p>
        </w:tc>
        <w:tc>
          <w:tcPr>
            <w:tcW w:w="198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Cîte 200 lei 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Copii din familii social-vulnerabile </w:t>
            </w:r>
            <w:r w:rsidRPr="002143D9">
              <w:rPr>
                <w:rFonts w:ascii="Calibri" w:hAnsi="Calibri"/>
                <w:position w:val="0"/>
                <w:lang w:val="en-US"/>
              </w:rPr>
              <w:lastRenderedPageBreak/>
              <w:t>asigurați, gratuit, cu manual(APL I)</w:t>
            </w:r>
          </w:p>
        </w:tc>
        <w:tc>
          <w:tcPr>
            <w:tcW w:w="1279"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100% copii din familii social-</w:t>
            </w:r>
            <w:r w:rsidRPr="002143D9">
              <w:rPr>
                <w:rFonts w:ascii="Calibri" w:hAnsi="Calibri"/>
                <w:position w:val="0"/>
                <w:lang w:val="en-US"/>
              </w:rPr>
              <w:lastRenderedPageBreak/>
              <w:t>vulnerabile asigurați gratuit cu manuale.</w:t>
            </w: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452" w:type="dxa"/>
            <w:gridSpan w:val="2"/>
            <w:vMerge/>
            <w:tcBorders>
              <w:top w:val="single" w:sz="4" w:space="0" w:color="auto"/>
              <w:left w:val="single" w:sz="4" w:space="0" w:color="auto"/>
              <w:bottom w:val="single" w:sz="18"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220"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Dotarea instituției de învățăm</w:t>
            </w:r>
            <w:r w:rsidRPr="00613960">
              <w:rPr>
                <w:rFonts w:ascii="Calibri" w:hAnsi="Calibri"/>
                <w:position w:val="0"/>
                <w:lang w:val="en-US"/>
              </w:rPr>
              <w:t>â</w:t>
            </w:r>
            <w:r w:rsidRPr="002143D9">
              <w:rPr>
                <w:rFonts w:ascii="Calibri" w:hAnsi="Calibri"/>
                <w:position w:val="0"/>
                <w:lang w:val="en-US"/>
              </w:rPr>
              <w:t>nt cu echipamente școlare la disciplinile : fizică, biologie,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 educație fizică, educație tehnologică, educație muzicală.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3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2020-2021</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2022-2024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59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Dotarea cu echipamente școlare la fizică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Dotarea cu echipamente școlare la ed.fizică,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ed.tehnologică</w:t>
            </w:r>
          </w:p>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Dotarea cu echipamente școlare la ed. muzicală </w:t>
            </w:r>
          </w:p>
        </w:tc>
        <w:tc>
          <w:tcPr>
            <w:tcW w:w="198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1500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 mii  lei</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10 mii  lei</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Disciplini școlare dotate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279"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77% disciplini dotate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cnfStyle w:val="000000100000" w:firstRow="0" w:lastRow="0" w:firstColumn="0" w:lastColumn="0" w:oddVBand="0" w:evenVBand="0" w:oddHBand="1" w:evenHBand="0" w:firstRowFirstColumn="0" w:firstRowLastColumn="0" w:lastRowFirstColumn="0" w:lastRowLastColumn="0"/>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452" w:type="dxa"/>
            <w:gridSpan w:val="2"/>
            <w:vMerge/>
            <w:tcBorders>
              <w:left w:val="single" w:sz="4" w:space="0" w:color="auto"/>
              <w:bottom w:val="single" w:sz="18"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20"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3. Asigurarea metodico-didactică și tehnico-materială conform standardelor în vigoare.</w:t>
            </w:r>
          </w:p>
        </w:tc>
        <w:tc>
          <w:tcPr>
            <w:tcW w:w="113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2022-2024</w:t>
            </w:r>
          </w:p>
        </w:tc>
        <w:tc>
          <w:tcPr>
            <w:tcW w:w="159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cu suport  metodic, 5 televizoare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Procurarea a 12 calculatoare, 2 proiectoare</w:t>
            </w:r>
          </w:p>
        </w:tc>
        <w:tc>
          <w:tcPr>
            <w:tcW w:w="198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Clase dotate cu cheltuieli minime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279"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Către anul 2024, 60% din clase vor fi asigurate metodic,  didactic, tehnico-material</w:t>
            </w:r>
          </w:p>
        </w:tc>
      </w:tr>
      <w:tr w:rsidR="002143D9" w:rsidRPr="002143D9" w:rsidTr="000E68D1">
        <w:tblPrEx>
          <w:tblBorders>
            <w:top w:val="single" w:sz="18" w:space="0" w:color="auto"/>
            <w:left w:val="none" w:sz="0" w:space="0" w:color="auto"/>
            <w:bottom w:val="single" w:sz="18" w:space="0" w:color="auto"/>
            <w:right w:val="none" w:sz="0" w:space="0" w:color="auto"/>
            <w:insideH w:val="none" w:sz="0" w:space="0" w:color="auto"/>
            <w:insideV w:val="none" w:sz="0" w:space="0" w:color="auto"/>
          </w:tblBorders>
        </w:tblPrEx>
        <w:trPr>
          <w:gridBefore w:val="1"/>
          <w:gridAfter w:val="2"/>
          <w:wBefore w:w="29" w:type="dxa"/>
          <w:wAfter w:w="72" w:type="dxa"/>
        </w:trPr>
        <w:tc>
          <w:tcPr>
            <w:cnfStyle w:val="001000000000" w:firstRow="0" w:lastRow="0" w:firstColumn="1" w:lastColumn="0" w:oddVBand="0" w:evenVBand="0" w:oddHBand="0" w:evenHBand="0" w:firstRowFirstColumn="0" w:firstRowLastColumn="0" w:lastRowFirstColumn="0" w:lastRowLastColumn="0"/>
            <w:tcW w:w="392" w:type="dxa"/>
            <w:vMerge/>
            <w:tcBorders>
              <w:left w:val="single" w:sz="4" w:space="0" w:color="auto"/>
              <w:bottom w:val="nil"/>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452" w:type="dxa"/>
            <w:gridSpan w:val="2"/>
            <w:vMerge/>
            <w:tcBorders>
              <w:left w:val="single" w:sz="4" w:space="0" w:color="auto"/>
              <w:bottom w:val="single" w:sz="18"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220"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 Achiziționarea pentru  biblioteca școlare a</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publicațiilor științifice și beletristice, abonarea la publicații periodice .</w:t>
            </w:r>
          </w:p>
        </w:tc>
        <w:tc>
          <w:tcPr>
            <w:tcW w:w="113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59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10 periodice în fiecare an</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984"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Cîte 10mii lei 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Bibliotecă asigurată cu publicații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279"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100% bibliotecă asigurată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r>
    </w:tbl>
    <w:p w:rsidR="002143D9" w:rsidRPr="000E68D1" w:rsidRDefault="002143D9" w:rsidP="002143D9">
      <w:pPr>
        <w:suppressAutoHyphens w:val="0"/>
        <w:spacing w:line="240" w:lineRule="auto"/>
        <w:ind w:leftChars="0" w:left="0" w:firstLineChars="0" w:firstLine="0"/>
        <w:jc w:val="left"/>
        <w:textDirection w:val="lrTb"/>
        <w:textAlignment w:val="auto"/>
        <w:outlineLvl w:val="9"/>
        <w:rPr>
          <w:rFonts w:ascii="Calibri" w:hAnsi="Calibri" w:cs="Times New Roman"/>
          <w:position w:val="0"/>
          <w:sz w:val="22"/>
          <w:lang w:val="ru-RU"/>
        </w:rPr>
      </w:pPr>
    </w:p>
    <w:tbl>
      <w:tblPr>
        <w:tblStyle w:val="2-11"/>
        <w:tblW w:w="10065" w:type="dxa"/>
        <w:tblInd w:w="-289" w:type="dxa"/>
        <w:tblLayout w:type="fixed"/>
        <w:tblLook w:val="04A0" w:firstRow="1" w:lastRow="0" w:firstColumn="1" w:lastColumn="0" w:noHBand="0" w:noVBand="1"/>
      </w:tblPr>
      <w:tblGrid>
        <w:gridCol w:w="345"/>
        <w:gridCol w:w="1895"/>
        <w:gridCol w:w="2268"/>
        <w:gridCol w:w="1134"/>
        <w:gridCol w:w="1418"/>
        <w:gridCol w:w="1984"/>
        <w:gridCol w:w="1021"/>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5" w:type="dxa"/>
            <w:vMerge w:val="restart"/>
            <w:tcBorders>
              <w:left w:val="single" w:sz="4" w:space="0" w:color="auto"/>
              <w:bottom w:val="nil"/>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tc>
        <w:tc>
          <w:tcPr>
            <w:tcW w:w="189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42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9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8"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134"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Deeficiență</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45" w:type="dxa"/>
            <w:vMerge w:val="restart"/>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2</w:t>
            </w:r>
          </w:p>
        </w:tc>
        <w:tc>
          <w:tcPr>
            <w:tcW w:w="189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Extinderea accesului la educaţie  de calitate, prin sporirea ratei de includere în educaţie a  copiilor.</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Monitorizarea folosirii eficiente a resurselor curriculare în procesul educațional.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15 de seminare, inspecții, ateliere (anual)</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Cheltuieli minime</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100% resurse curriculare utilizate eficient</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9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2.Extinderea învățămîntului obligatoriu pînă la 18 </w:t>
            </w:r>
            <w:r w:rsidRPr="002143D9">
              <w:rPr>
                <w:rFonts w:ascii="Calibri" w:hAnsi="Calibri"/>
                <w:position w:val="0"/>
                <w:lang w:val="en-US"/>
              </w:rPr>
              <w:lastRenderedPageBreak/>
              <w:t>ani..</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lastRenderedPageBreak/>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lastRenderedPageBreak/>
              <w:t> </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Respectarea prevederilor Codului Educației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lastRenderedPageBreak/>
              <w:t>100 % elevi școlariza</w:t>
            </w:r>
            <w:r w:rsidRPr="002143D9">
              <w:rPr>
                <w:rFonts w:ascii="Calibri" w:hAnsi="Calibri"/>
                <w:position w:val="0"/>
              </w:rPr>
              <w:lastRenderedPageBreak/>
              <w:t>ți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45" w:type="dxa"/>
            <w:vMerge w:val="restart"/>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lastRenderedPageBreak/>
              <w:t>3</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p w:rsidR="002143D9" w:rsidRPr="002143D9" w:rsidRDefault="002143D9" w:rsidP="002143D9">
            <w:pPr>
              <w:suppressAutoHyphens w:val="0"/>
              <w:spacing w:line="240" w:lineRule="auto"/>
              <w:ind w:leftChars="0" w:left="0" w:firstLineChars="0" w:firstLine="0"/>
              <w:textDirection w:val="lrTb"/>
              <w:textAlignment w:val="auto"/>
              <w:outlineLvl w:val="9"/>
              <w:rPr>
                <w:rFonts w:ascii="Calibri" w:hAnsi="Calibri"/>
                <w:position w:val="0"/>
              </w:rPr>
            </w:pPr>
          </w:p>
        </w:tc>
        <w:tc>
          <w:tcPr>
            <w:tcW w:w="189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condiţiilor şi implementarea acţiunilor în vederea reducerii abandonului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1.Monitorizarea desfășurării recensimentului la nivel local întru asigurarea școlarizării tuturor copiilor.</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Anual</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Nr. de cadre didactice și manageriale implicate</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Organizarea recensimentului</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100 %  copii școlarizați</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vMerge/>
            <w:tcBorders>
              <w:left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9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2.Prevenirea abandonului/absenteismului școlar prin diverse activități organizate cu actorii responsabili de școlarizare din comunitate</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Anual</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3-  4 activități anual</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Copii școlarizați</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Menținerea</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absenteismului școlar</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4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4</w:t>
            </w:r>
          </w:p>
        </w:tc>
        <w:tc>
          <w:tcPr>
            <w:tcW w:w="189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unui mediu școlar protectiv, capabil să prevină violența față de copii și să intervină prompt pentru identificarea, referirea și asistența copiilor victime ale violenței</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1.Instruirea cadrelor didactice și manageriale pentru prevenirea violenței față de copil și integrarea politicilor de protecție a copilului în demersul educațional.</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7-8  instruiri anual</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instruite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Minimalizarea cazurilor de violență</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100% cadre didactice instruite</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9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2.Monitorizarea copiilor victime ale violenței, neglijării,  exploatării și traficului cu  implicarea cadrelor didactice, comisiilor multidisciplinare și intrașcolare.</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10 copii victime monitorizați anual</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Scaderea numărului de copii victime</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Reducerea cu 10% anual a numărului de copii victime</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4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5</w:t>
            </w:r>
          </w:p>
        </w:tc>
        <w:tc>
          <w:tcPr>
            <w:tcW w:w="189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Dezvoltarea competenţelor digitale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ale elevilor</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1.Diversificarea ofertei de cursuri opționale în învățămîntul gimnazial prin introducerea TIC .</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2020-2021</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2 ore opționale saptămînal </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Cheltuieli conform legii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Copii cu competențe digitale formate</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22 % din copii instruiți în domeniul TIC</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9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Instruirea  cadrelor didactice pentru utilizarea TIC  în educație și dezvoltarea propriilor competențe digitale.</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 Cîte7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 cadre didactice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anual</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Cheltuieli minime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Cadre didactice formate</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 cadre didactice formate în utilizarea TIC</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4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6</w:t>
            </w:r>
          </w:p>
        </w:tc>
        <w:tc>
          <w:tcPr>
            <w:tcW w:w="189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Creşterea eficacităţii şi eficientizarea managementului şcolar la nivel de </w:t>
            </w:r>
            <w:r w:rsidRPr="002143D9">
              <w:rPr>
                <w:rFonts w:ascii="Calibri" w:hAnsi="Calibri"/>
                <w:position w:val="0"/>
                <w:lang w:val="en-US"/>
              </w:rPr>
              <w:lastRenderedPageBreak/>
              <w:t>sistem, şcoală şi clasă .</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 xml:space="preserve">1.Sporirea calității procesului de predare-învățare , a evidenței performanței elevilor și a comunicării între </w:t>
            </w:r>
            <w:r w:rsidRPr="002143D9">
              <w:rPr>
                <w:rFonts w:ascii="Calibri" w:hAnsi="Calibri"/>
                <w:position w:val="0"/>
                <w:lang w:val="en-US"/>
              </w:rPr>
              <w:lastRenderedPageBreak/>
              <w:t>elevi, profesori și părinți prin introducerea treptată în școli a softurilor educaționale.</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lastRenderedPageBreak/>
              <w:t>2022-2024</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disciplini asigurate cu cîte 9 softuri</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Educație prin intermediul softurilor</w:t>
            </w:r>
          </w:p>
        </w:tc>
        <w:tc>
          <w:tcPr>
            <w:tcW w:w="102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4% din disciplini cu softuri educațio</w:t>
            </w:r>
            <w:r w:rsidRPr="002143D9">
              <w:rPr>
                <w:rFonts w:ascii="Calibri" w:hAnsi="Calibri"/>
                <w:position w:val="0"/>
                <w:lang w:val="en-US"/>
              </w:rPr>
              <w:lastRenderedPageBreak/>
              <w:t>nale</w:t>
            </w:r>
          </w:p>
        </w:tc>
      </w:tr>
    </w:tbl>
    <w:p w:rsidR="002143D9" w:rsidRPr="002143D9" w:rsidRDefault="002143D9" w:rsidP="002143D9">
      <w:pPr>
        <w:suppressAutoHyphens w:val="0"/>
        <w:spacing w:after="200" w:line="276" w:lineRule="auto"/>
        <w:ind w:leftChars="0" w:left="0" w:firstLineChars="0" w:firstLine="0"/>
        <w:jc w:val="left"/>
        <w:textDirection w:val="lrTb"/>
        <w:textAlignment w:val="auto"/>
        <w:outlineLvl w:val="9"/>
        <w:rPr>
          <w:rFonts w:eastAsia="Times New Roman" w:cs="Times New Roman"/>
          <w:b/>
          <w:position w:val="0"/>
          <w:sz w:val="22"/>
          <w:lang w:val="en-US" w:eastAsia="ro-RO"/>
        </w:rPr>
      </w:pPr>
    </w:p>
    <w:tbl>
      <w:tblPr>
        <w:tblStyle w:val="2-11"/>
        <w:tblW w:w="10065" w:type="dxa"/>
        <w:tblInd w:w="-289" w:type="dxa"/>
        <w:tblLayout w:type="fixed"/>
        <w:tblLook w:val="04A0" w:firstRow="1" w:lastRow="0" w:firstColumn="1" w:lastColumn="0" w:noHBand="0" w:noVBand="1"/>
      </w:tblPr>
      <w:tblGrid>
        <w:gridCol w:w="357"/>
        <w:gridCol w:w="1883"/>
        <w:gridCol w:w="2308"/>
        <w:gridCol w:w="1134"/>
        <w:gridCol w:w="1418"/>
        <w:gridCol w:w="1984"/>
        <w:gridCol w:w="981"/>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57"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B77E24"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Pr>
                <w:rFonts w:ascii="Calibri" w:hAnsi="Calibri"/>
                <w:noProof/>
                <w:position w:val="0"/>
                <w:lang w:val="ro-RO" w:eastAsia="ru-RU"/>
              </w:rPr>
              <w:pict>
                <v:line id="Прямая соединительная линия 17" o:spid="_x0000_s1026" style="position:absolute;flip:x;z-index:251667456;visibility:visible;mso-height-relative:margin" from="-7.5pt,41.55pt" to="114pt,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kA+wEAAJ8DAAAOAAAAZHJzL2Uyb0RvYy54bWysU0uOEzEQ3SNxB8t70p1A+LTSmcVEAwsE&#10;kRgO4HHbaUv+yWXSyQ5YI+UIXIEFSCMNcIbuG1F2eqIBdoheWPVxPVe9er042xlNtiKAcram00lJ&#10;ibDcNcpuavr28uLBU0ogMtsw7ayo6V4APVvev7fofCVmrnW6EYEgiIWq8zVtY/RVUQBvhWEwcV5Y&#10;TEoXDIvohk3RBNYhutHFrCwfF50LjQ+OCwCMro5Jusz4UgoeX0sJIhJdU+wt5jPk8yqdxXLBqk1g&#10;vlV8bIP9QxeGKYuPnqBWLDLyLqi/oIziwYGTccKdKZyUios8A04zLf+Y5k3LvMizIDngTzTB/4Pl&#10;r7brQFSDu3tCiWUGd9R/Ht4Ph/57/2U4kOFD/7P/1n/tr/sf/fXwEe2b4RPaKdnfjOEDwXLksvNQ&#10;IeS5XYfRA78OiZidDIZIrfwLfCpThcOTXd7E/rQJsYuEY3A6f/SwnOPC+G2uOEIkKB8gPhfOkGTU&#10;VCubSGIV276EiM/i1dsrKWzdhdI6L1pb0tX02Xw2R2SGcpOaRTSNRwLAbihheoM65jFkRHBaNak6&#10;4cAeznUgW4ZSQgU2rrvEdinRDCImcIb8JRqwg99KUzsrBu2xOKfGa9omaJGVOnafODyylqwr1+wz&#10;mUXyUAUZfVRsktldH+27/9XyFwAAAP//AwBQSwMEFAAGAAgAAAAhAC0/NUvcAAAACQEAAA8AAABk&#10;cnMvZG93bnJldi54bWxMj0FPhDAQhe8m/odmTLztFjBrECkb12jizYD+gEJHILZTQrsL+usd48E9&#10;zpuX975X7ldnxQnnMHpSkG4TEEidNyP1Ct7fnjc5iBA1GW09oYIvDLCvLi9KXRi/UI2nJvaCQygU&#10;WsEQ41RIGboBnQ5bPyHx78PPTkc+516aWS8c7qzMkuRWOj0SNwx6wscBu8/m6BQsr3d1rRP78p2u&#10;TfuUyYOn3UGp66v14R5ExDX+m+EXn9GhYqbWH8kEYRVs0h1viQrymxQEG7IsZ6H9E2RVyvMF1Q8A&#10;AAD//wMAUEsBAi0AFAAGAAgAAAAhALaDOJL+AAAA4QEAABMAAAAAAAAAAAAAAAAAAAAAAFtDb250&#10;ZW50X1R5cGVzXS54bWxQSwECLQAUAAYACAAAACEAOP0h/9YAAACUAQAACwAAAAAAAAAAAAAAAAAv&#10;AQAAX3JlbHMvLnJlbHNQSwECLQAUAAYACAAAACEAPXVZAPsBAACfAwAADgAAAAAAAAAAAAAAAAAu&#10;AgAAZHJzL2Uyb0RvYy54bWxQSwECLQAUAAYACAAAACEALT81S9wAAAAJAQAADwAAAAAAAAAAAAAA&#10;AABVBAAAZHJzL2Rvd25yZXYueG1sUEsFBgAAAAAEAAQA8wAAAF4FAAAAAA==&#10;" strokecolor="windowText"/>
              </w:pict>
            </w:r>
            <w:r w:rsidR="002143D9" w:rsidRPr="002143D9">
              <w:rPr>
                <w:rFonts w:ascii="Calibri" w:hAnsi="Calibri"/>
                <w:position w:val="0"/>
              </w:rPr>
              <w:t>Nr. crt.</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eastAsia="Times New Roman"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eastAsia="Times New Roman"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eastAsia="Times New Roman" w:hAnsi="Calibri"/>
                <w:position w:val="0"/>
              </w:rPr>
            </w:pPr>
            <w:r w:rsidRPr="002143D9">
              <w:rPr>
                <w:rFonts w:ascii="Calibri" w:eastAsia="Times New Roman" w:hAnsi="Calibri"/>
                <w:position w:val="0"/>
              </w:rPr>
              <w:t>1</w:t>
            </w:r>
          </w:p>
        </w:tc>
        <w:tc>
          <w:tcPr>
            <w:tcW w:w="1883" w:type="dxa"/>
            <w:vMerge w:val="restart"/>
            <w:tcBorders>
              <w:top w:val="single" w:sz="4" w:space="0" w:color="auto"/>
              <w:left w:val="single" w:sz="4" w:space="0" w:color="auto"/>
              <w:bottom w:val="single" w:sz="4" w:space="0" w:color="auto"/>
              <w:right w:val="single" w:sz="4" w:space="0" w:color="auto"/>
            </w:tcBorders>
            <w:hideMark/>
          </w:tcPr>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Obiective specifice</w:t>
            </w: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eastAsia="Times New Roman" w:hAnsi="Calibri"/>
                <w:position w:val="0"/>
                <w:lang w:val="en-US"/>
              </w:rPr>
            </w:pP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eastAsia="Times New Roman" w:hAnsi="Calibri"/>
                <w:position w:val="0"/>
                <w:lang w:val="en-US"/>
              </w:rPr>
            </w:pPr>
          </w:p>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eastAsia="Times New Roman" w:hAnsi="Calibri"/>
                <w:position w:val="0"/>
                <w:lang w:val="en-US"/>
              </w:rPr>
            </w:pPr>
            <w:r w:rsidRPr="00613960">
              <w:rPr>
                <w:rFonts w:ascii="Calibri" w:eastAsia="Times New Roman" w:hAnsi="Calibri"/>
                <w:position w:val="0"/>
                <w:lang w:val="en-US"/>
              </w:rPr>
              <w:t>Asigurarea economiei financiare, creşterea ponderii resurselor extrabugetare</w:t>
            </w:r>
          </w:p>
        </w:tc>
        <w:tc>
          <w:tcPr>
            <w:tcW w:w="2308"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134"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383"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83"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308"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134"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98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5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83"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230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1.Identificarea surselor financiare suplimentare pentru acoperirea necesităților instituțiilor de învățămînt.</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Identificarea de sponsori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98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15% din necesități acoperite financiar din surse suplimentare</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83"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30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2.Organizarea și respectarea procedurilor corecte de achiziționare a mărfurilor și serviciilor pentru instituția de  învățămînt</w:t>
            </w:r>
          </w:p>
        </w:tc>
        <w:tc>
          <w:tcPr>
            <w:tcW w:w="113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41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Circa 10 contracte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8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Achizitionarea mărfurilor de calitate, formarea unui mecanism transparent de achizitionare a mărfurilor</w:t>
            </w:r>
          </w:p>
        </w:tc>
        <w:tc>
          <w:tcPr>
            <w:tcW w:w="981"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100% contracte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357"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83"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308"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3. Atragerea de investiţii prin proiecte</w:t>
            </w:r>
          </w:p>
        </w:tc>
        <w:tc>
          <w:tcPr>
            <w:tcW w:w="1134"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2020-2024</w:t>
            </w:r>
          </w:p>
        </w:tc>
        <w:tc>
          <w:tcPr>
            <w:tcW w:w="1418"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5proiecte</w:t>
            </w:r>
          </w:p>
        </w:tc>
        <w:tc>
          <w:tcPr>
            <w:tcW w:w="1984"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Creşterea ponderii extrabugetare</w:t>
            </w:r>
          </w:p>
        </w:tc>
        <w:tc>
          <w:tcPr>
            <w:tcW w:w="981" w:type="dxa"/>
            <w:tcBorders>
              <w:top w:val="single" w:sz="4" w:space="0" w:color="auto"/>
              <w:left w:val="single" w:sz="4" w:space="0" w:color="auto"/>
              <w:bottom w:val="single" w:sz="4" w:space="0" w:color="auto"/>
              <w:right w:val="single" w:sz="4" w:space="0" w:color="auto"/>
            </w:tcBorders>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 adaos la buget</w:t>
            </w:r>
          </w:p>
        </w:tc>
      </w:tr>
    </w:tbl>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cs="Times New Roman"/>
          <w:position w:val="0"/>
          <w:sz w:val="22"/>
          <w:lang w:val="en-US"/>
        </w:rPr>
      </w:pPr>
      <w:r w:rsidRPr="002143D9">
        <w:rPr>
          <w:rFonts w:ascii="Calibri" w:hAnsi="Calibri" w:cs="Times New Roman"/>
          <w:position w:val="0"/>
          <w:sz w:val="22"/>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cs="Times New Roman"/>
          <w:position w:val="0"/>
          <w:sz w:val="22"/>
          <w:lang w:val="en-US"/>
        </w:rPr>
      </w:pPr>
      <w:r w:rsidRPr="002143D9">
        <w:rPr>
          <w:rFonts w:ascii="Calibri" w:hAnsi="Calibri" w:cs="Times New Roman"/>
          <w:position w:val="0"/>
          <w:sz w:val="22"/>
          <w:lang w:val="en-US"/>
        </w:rPr>
        <w:t> </w:t>
      </w:r>
    </w:p>
    <w:tbl>
      <w:tblPr>
        <w:tblStyle w:val="2-11"/>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1789"/>
        <w:gridCol w:w="2193"/>
        <w:gridCol w:w="1163"/>
        <w:gridCol w:w="1372"/>
        <w:gridCol w:w="1773"/>
        <w:gridCol w:w="1281"/>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2"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tc>
        <w:tc>
          <w:tcPr>
            <w:tcW w:w="1870"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303"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197"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201" w:type="dxa"/>
            <w:gridSpan w:val="3"/>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303"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197"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22" w:type="dxa"/>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2</w:t>
            </w:r>
          </w:p>
        </w:tc>
        <w:tc>
          <w:tcPr>
            <w:tcW w:w="1870" w:type="dxa"/>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Sporirea accesului la educaţie de calitate prin dotarea instituţiei de învăţămînt cu echipamente moderne, utile procesului de studii.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1.Dotarea  instituției de învățămînt cu tehnică modernă, acces la internet și infrastructura necesară implementării cu succes a tehnologiilor informaționale și comunicaționale în procesul educațional.</w:t>
            </w: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Completarea cu 5 calculatoare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50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Instituții dotate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884" w:type="dxa"/>
            <w:hideMark/>
          </w:tcPr>
          <w:p w:rsidR="002143D9" w:rsidRPr="002143D9" w:rsidRDefault="002143D9" w:rsidP="002143D9">
            <w:pPr>
              <w:suppressAutoHyphens w:val="0"/>
              <w:spacing w:line="240" w:lineRule="auto"/>
              <w:ind w:leftChars="0" w:left="9" w:right="201" w:firstLineChars="0" w:hanging="9"/>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Sporirea cu 40%  a dotării instituției cu TIC</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2.Dotarea bibliotecii școlare cu tehnică modernă și acces la internet în scopul satisfacerii necesităților de informare și </w:t>
            </w:r>
            <w:r w:rsidRPr="002143D9">
              <w:rPr>
                <w:rFonts w:ascii="Calibri" w:hAnsi="Calibri"/>
                <w:position w:val="0"/>
                <w:lang w:val="en-US"/>
              </w:rPr>
              <w:lastRenderedPageBreak/>
              <w:t>documentare a elevilor și cadrelor didactice.</w:t>
            </w: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lastRenderedPageBreak/>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dotarea cu 1 calculator , o imprimantă și conectat la internet</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lastRenderedPageBreak/>
              <w:t>Circa 15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Bibliotecă dotată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100 % din biblioteci dotate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3. Dotarea școlii cu echipament special, necesar pentru instruirea persoanelor cu dizabilități.</w:t>
            </w: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instituție dotată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5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Școală dotată  cu echipament special</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4.Procurarea inventarului sportiv.</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2020-2022</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Revizire anuală</w:t>
            </w: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instituție dotată</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15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Instituție  dotate cu inventar sportiv</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22" w:type="dxa"/>
            <w:vMerge w:val="restart"/>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3</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 </w:t>
            </w:r>
          </w:p>
        </w:tc>
        <w:tc>
          <w:tcPr>
            <w:tcW w:w="1870" w:type="dxa"/>
            <w:vMerge w:val="restart"/>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Modernizarea infrastructurii și a bazei tehnico-materiale a instituției de învățămînt.</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1.Reparație curentă a instituției de învățămînt.</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372" w:type="dxa"/>
            <w:hideMark/>
          </w:tcPr>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Reparația curentă a blocului de sudii repararea terenului  sportiv</w:t>
            </w: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Condiții create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20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anual</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30 mii lei</w:t>
            </w:r>
          </w:p>
          <w:p w:rsidR="002143D9" w:rsidRPr="002143D9" w:rsidRDefault="002143D9" w:rsidP="00027B24">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Bloc reparat ,teren reparat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Curăţirea fântânilor de canalizare sau conec.</w:t>
            </w:r>
          </w:p>
        </w:tc>
        <w:tc>
          <w:tcPr>
            <w:tcW w:w="1197" w:type="dxa"/>
            <w:hideMark/>
          </w:tcPr>
          <w:p w:rsidR="002143D9" w:rsidRPr="00613960"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613960">
              <w:rPr>
                <w:rFonts w:ascii="Calibri" w:hAnsi="Calibri"/>
                <w:position w:val="0"/>
                <w:lang w:val="en-US"/>
              </w:rPr>
              <w:t xml:space="preserve">1 dată în jumătate de an. </w:t>
            </w: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Conectare la apeduct</w:t>
            </w: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15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Condiții create</w:t>
            </w: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100 %  </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4.Reparaţia sistemului de iluminare.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2022-2024</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r w:rsidRPr="00613960">
              <w:rPr>
                <w:rFonts w:ascii="Calibri" w:hAnsi="Calibri"/>
                <w:position w:val="0"/>
                <w:lang w:val="en-US"/>
              </w:rPr>
              <w:t>Reparaţia cap</w:t>
            </w:r>
            <w:r w:rsidR="00027B24">
              <w:rPr>
                <w:rFonts w:ascii="Calibri" w:hAnsi="Calibri"/>
                <w:position w:val="0"/>
                <w:lang w:val="en-US"/>
              </w:rPr>
              <w:t>itală a sistemului de iluminare</w:t>
            </w: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10</w:t>
            </w:r>
            <w:r w:rsidRPr="002143D9">
              <w:rPr>
                <w:rFonts w:ascii="Calibri" w:hAnsi="Calibri"/>
                <w:position w:val="0"/>
              </w:rPr>
              <w:t xml:space="preserve">0 </w:t>
            </w:r>
            <w:r w:rsidRPr="002143D9">
              <w:rPr>
                <w:rFonts w:ascii="Calibri" w:hAnsi="Calibri"/>
                <w:position w:val="0"/>
                <w:lang w:val="en-US"/>
              </w:rPr>
              <w:t>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Condiții create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lang w:val="en-US"/>
              </w:rPr>
              <w:t> </w:t>
            </w:r>
            <w:r w:rsidRPr="002143D9">
              <w:rPr>
                <w:rFonts w:ascii="Calibri" w:hAnsi="Calibri"/>
                <w:position w:val="0"/>
              </w:rPr>
              <w:t xml:space="preserve">100% iluminare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70"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303"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5.Dotarea cu mobilier a instituției de învățămînt</w:t>
            </w:r>
          </w:p>
        </w:tc>
        <w:tc>
          <w:tcPr>
            <w:tcW w:w="1197"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Anual</w:t>
            </w:r>
          </w:p>
        </w:tc>
        <w:tc>
          <w:tcPr>
            <w:tcW w:w="137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xml:space="preserve">Cîte 2 clase  în an </w:t>
            </w:r>
          </w:p>
        </w:tc>
        <w:tc>
          <w:tcPr>
            <w:tcW w:w="19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Circa 20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Clase dotate</w:t>
            </w:r>
          </w:p>
        </w:tc>
        <w:tc>
          <w:tcPr>
            <w:tcW w:w="884"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 din clase dotate cu mobilier</w:t>
            </w:r>
          </w:p>
        </w:tc>
      </w:tr>
    </w:tbl>
    <w:p w:rsidR="002143D9" w:rsidRPr="002143D9" w:rsidRDefault="002143D9" w:rsidP="002143D9">
      <w:pPr>
        <w:suppressAutoHyphens w:val="0"/>
        <w:spacing w:line="240" w:lineRule="auto"/>
        <w:ind w:leftChars="0" w:left="-851" w:firstLineChars="0" w:firstLine="851"/>
        <w:jc w:val="left"/>
        <w:textDirection w:val="lrTb"/>
        <w:textAlignment w:val="auto"/>
        <w:outlineLvl w:val="9"/>
        <w:rPr>
          <w:rFonts w:ascii="Calibri" w:hAnsi="Calibri" w:cs="Times New Roman"/>
          <w:position w:val="0"/>
          <w:sz w:val="22"/>
          <w:lang w:val="en-US"/>
        </w:rPr>
      </w:pPr>
      <w:r w:rsidRPr="002143D9">
        <w:rPr>
          <w:rFonts w:ascii="Calibri" w:hAnsi="Calibri" w:cs="Times New Roman"/>
          <w:position w:val="0"/>
          <w:sz w:val="22"/>
          <w:lang w:val="en-US"/>
        </w:rPr>
        <w:t> </w:t>
      </w:r>
    </w:p>
    <w:tbl>
      <w:tblPr>
        <w:tblStyle w:val="2-11"/>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841"/>
        <w:gridCol w:w="2265"/>
        <w:gridCol w:w="1245"/>
        <w:gridCol w:w="1305"/>
        <w:gridCol w:w="1929"/>
        <w:gridCol w:w="942"/>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6"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tc>
        <w:tc>
          <w:tcPr>
            <w:tcW w:w="1841"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265"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245" w:type="dxa"/>
            <w:vMerge w:val="restart"/>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176" w:type="dxa"/>
            <w:gridSpan w:val="3"/>
            <w:tcBorders>
              <w:top w:val="none" w:sz="0" w:space="0" w:color="auto"/>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vMerge/>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841"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5"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245" w:type="dxa"/>
            <w:vMerge/>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30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929"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94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566" w:type="dxa"/>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4</w:t>
            </w:r>
          </w:p>
        </w:tc>
        <w:tc>
          <w:tcPr>
            <w:tcW w:w="1841"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Promovarea şi asigurarea educaţiei incluzive la nivel de sistem educaţional.</w:t>
            </w:r>
          </w:p>
        </w:tc>
        <w:tc>
          <w:tcPr>
            <w:tcW w:w="226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xml:space="preserve">1.menţinerea </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centrului de resurse.</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2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0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1 centru de resurse</w:t>
            </w:r>
          </w:p>
        </w:tc>
        <w:tc>
          <w:tcPr>
            <w:tcW w:w="1929"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50 mii lei</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p>
        </w:tc>
        <w:tc>
          <w:tcPr>
            <w:tcW w:w="94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Sporirea șanselor de integrare socială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5</w:t>
            </w:r>
          </w:p>
        </w:tc>
        <w:tc>
          <w:tcPr>
            <w:tcW w:w="1841"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Îmbunătăţirea planificării şi a managementului reţ</w:t>
            </w:r>
            <w:r w:rsidR="00027B24">
              <w:rPr>
                <w:rFonts w:ascii="Calibri" w:hAnsi="Calibri"/>
                <w:position w:val="0"/>
                <w:lang w:val="en-US"/>
              </w:rPr>
              <w:t>elei instituţiei de învăţămînt.</w:t>
            </w:r>
          </w:p>
        </w:tc>
        <w:tc>
          <w:tcPr>
            <w:tcW w:w="226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1.Cartografierea rețelei a instituție de învățămînt pe niveluri de studii.</w:t>
            </w:r>
          </w:p>
        </w:tc>
        <w:tc>
          <w:tcPr>
            <w:tcW w:w="12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0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929"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Crearea bazei de date</w:t>
            </w:r>
          </w:p>
        </w:tc>
        <w:tc>
          <w:tcPr>
            <w:tcW w:w="94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 cu baza de date creată</w:t>
            </w:r>
          </w:p>
        </w:tc>
      </w:tr>
      <w:tr w:rsidR="002143D9" w:rsidRPr="002143D9" w:rsidTr="000E68D1">
        <w:trPr>
          <w:trHeight w:val="498"/>
        </w:trPr>
        <w:tc>
          <w:tcPr>
            <w:cnfStyle w:val="001000000000" w:firstRow="0" w:lastRow="0" w:firstColumn="1" w:lastColumn="0" w:oddVBand="0" w:evenVBand="0" w:oddHBand="0" w:evenHBand="0" w:firstRowFirstColumn="0" w:firstRowLastColumn="0" w:lastRowFirstColumn="0" w:lastRowLastColumn="0"/>
            <w:tcW w:w="566" w:type="dxa"/>
            <w:tcBorders>
              <w:left w:val="none" w:sz="0" w:space="0" w:color="auto"/>
              <w:bottom w:val="none" w:sz="0" w:space="0" w:color="auto"/>
              <w:right w:val="none" w:sz="0"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r w:rsidRPr="002143D9">
              <w:rPr>
                <w:rFonts w:ascii="Calibri" w:hAnsi="Calibri"/>
                <w:position w:val="0"/>
                <w:lang w:val="en-US"/>
              </w:rPr>
              <w:t>6</w:t>
            </w:r>
          </w:p>
        </w:tc>
        <w:tc>
          <w:tcPr>
            <w:tcW w:w="1841"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xml:space="preserve">Îmbunătăţirea condiţiilor în sistemul educaţional </w:t>
            </w:r>
          </w:p>
        </w:tc>
        <w:tc>
          <w:tcPr>
            <w:tcW w:w="226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Construcţia anexei cu o sală sportive modernă</w:t>
            </w:r>
          </w:p>
        </w:tc>
        <w:tc>
          <w:tcPr>
            <w:tcW w:w="124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2020-2024</w:t>
            </w:r>
          </w:p>
        </w:tc>
        <w:tc>
          <w:tcPr>
            <w:tcW w:w="1305"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cu spaţii de studiu</w:t>
            </w:r>
          </w:p>
        </w:tc>
        <w:tc>
          <w:tcPr>
            <w:tcW w:w="1929"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Aderarea la proiecte</w:t>
            </w:r>
          </w:p>
        </w:tc>
        <w:tc>
          <w:tcPr>
            <w:tcW w:w="942" w:type="dxa"/>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100%asigurarea cu spaţii de studiu</w:t>
            </w:r>
          </w:p>
        </w:tc>
      </w:tr>
    </w:tbl>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eastAsia="Times New Roman" w:cs="Times New Roman"/>
          <w:position w:val="0"/>
          <w:szCs w:val="24"/>
          <w:lang w:val="en-US" w:eastAsia="ru-RU"/>
        </w:rPr>
      </w:pPr>
    </w:p>
    <w:tbl>
      <w:tblPr>
        <w:tblStyle w:val="2-11"/>
        <w:tblW w:w="10093" w:type="dxa"/>
        <w:tblInd w:w="-459" w:type="dxa"/>
        <w:tblLayout w:type="fixed"/>
        <w:tblLook w:val="04A0" w:firstRow="1" w:lastRow="0" w:firstColumn="1" w:lastColumn="0" w:noHBand="0" w:noVBand="1"/>
      </w:tblPr>
      <w:tblGrid>
        <w:gridCol w:w="711"/>
        <w:gridCol w:w="1697"/>
        <w:gridCol w:w="2268"/>
        <w:gridCol w:w="1265"/>
        <w:gridCol w:w="1315"/>
        <w:gridCol w:w="1673"/>
        <w:gridCol w:w="1164"/>
      </w:tblGrid>
      <w:tr w:rsidR="002143D9" w:rsidRPr="002143D9" w:rsidTr="000E68D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11"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Nr. crt.</w:t>
            </w:r>
          </w:p>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 </w:t>
            </w:r>
          </w:p>
        </w:tc>
        <w:tc>
          <w:tcPr>
            <w:tcW w:w="1697"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Obiective specifice</w:t>
            </w:r>
          </w:p>
        </w:tc>
        <w:tc>
          <w:tcPr>
            <w:tcW w:w="2268"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Activități/acțiuni</w:t>
            </w:r>
          </w:p>
        </w:tc>
        <w:tc>
          <w:tcPr>
            <w:tcW w:w="1265"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Termen de realizare</w:t>
            </w:r>
          </w:p>
        </w:tc>
        <w:tc>
          <w:tcPr>
            <w:tcW w:w="4152" w:type="dxa"/>
            <w:gridSpan w:val="3"/>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Indicatori de performanță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p>
        </w:tc>
        <w:tc>
          <w:tcPr>
            <w:tcW w:w="169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2268"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265"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produs</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eficiență</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De rezultat</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711"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1</w:t>
            </w:r>
          </w:p>
        </w:tc>
        <w:tc>
          <w:tcPr>
            <w:tcW w:w="1697"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tabs>
                <w:tab w:val="left" w:pos="1481"/>
              </w:tabs>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Promovarea şi asigurarea educaţiei incluzive la nivel de sistem educaţional.</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 Promovarea la nivel de familie, administrație publică locală, comunitate, instituții de învățămînt a rolului educației incluzive.</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Promovarea educației incluzive</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Sporirea cu 20 % anual a promovării rolului educației incluzive</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69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2.Asigurarea șanselor egale la educație de calitate pentru copiii cu cerințe educaționale speciale.</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Șanse egale la educație pentru toți copiii</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100 % copii cu CES incluși în procesul educațional</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711"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2</w:t>
            </w:r>
          </w:p>
        </w:tc>
        <w:tc>
          <w:tcPr>
            <w:tcW w:w="1697"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condiţiilor şi implementarea acţiunilor în vederea reducerii abandonului şcolar în învăţămîntul gimnazia şi liceall.</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1.Promovarea instrumentelor intersectoriale de prevenire și reducere a abandonului școlar.</w:t>
            </w:r>
          </w:p>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 </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Copii școlarizați</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Reducere la minim a  cazurilor de abandon școlar</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69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2.Organizarea campaniilor de informare și responsabilizare  pentru părinți despre necesitatea școlarizării și încadrarii copiilor în învățămîntul obligatoriu și despre necesitatea continuării studiilor.</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 Cîte 1-2 activități anual în localitate</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Părinți informați și responsabilizați</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Reducerea la minim a cazurilor de neșcolarizare</w:t>
            </w:r>
          </w:p>
        </w:tc>
      </w:tr>
      <w:tr w:rsidR="002143D9" w:rsidRPr="002143D9" w:rsidTr="000E68D1">
        <w:tc>
          <w:tcPr>
            <w:cnfStyle w:val="001000000000" w:firstRow="0" w:lastRow="0" w:firstColumn="1" w:lastColumn="0" w:oddVBand="0" w:evenVBand="0" w:oddHBand="0" w:evenHBand="0" w:firstRowFirstColumn="0" w:firstRowLastColumn="0" w:lastRowFirstColumn="0" w:lastRowLastColumn="0"/>
            <w:tcW w:w="711"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rPr>
            </w:pPr>
            <w:r w:rsidRPr="002143D9">
              <w:rPr>
                <w:rFonts w:ascii="Calibri" w:hAnsi="Calibri"/>
                <w:position w:val="0"/>
              </w:rPr>
              <w:t>3</w:t>
            </w:r>
          </w:p>
        </w:tc>
        <w:tc>
          <w:tcPr>
            <w:tcW w:w="1697" w:type="dxa"/>
            <w:vMerge w:val="restart"/>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Asigurarea unui mediu școlar protectiv, capabil să prevină violența față de copii și să intervină prompt pentru identificarea, referirea și asistența copiilor victime ale violenței</w:t>
            </w: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1.Dezvoltarea  capacităților factorilor de decizie  în monitorizarea și raportarea situației privind cazuril</w:t>
            </w:r>
            <w:r w:rsidR="00027B24">
              <w:rPr>
                <w:rFonts w:ascii="Calibri" w:hAnsi="Calibri"/>
                <w:position w:val="0"/>
                <w:lang w:val="en-US"/>
              </w:rPr>
              <w:t>e de violență asupra copilului.</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 Cîte 3 formări anual</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rPr>
            </w:pPr>
            <w:r w:rsidRPr="002143D9">
              <w:rPr>
                <w:rFonts w:ascii="Calibri" w:hAnsi="Calibri"/>
                <w:position w:val="0"/>
              </w:rPr>
              <w:t>Prevenirea cazurilor de violență</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ascii="Calibri" w:hAnsi="Calibri"/>
                <w:position w:val="0"/>
                <w:lang w:val="en-US"/>
              </w:rPr>
            </w:pPr>
            <w:r w:rsidRPr="002143D9">
              <w:rPr>
                <w:rFonts w:ascii="Calibri" w:hAnsi="Calibri"/>
                <w:position w:val="0"/>
                <w:lang w:val="en-US"/>
              </w:rPr>
              <w:t>Reducerea cu 10 %  anual a cazurilor de violență</w:t>
            </w:r>
          </w:p>
        </w:tc>
      </w:tr>
      <w:tr w:rsidR="002143D9" w:rsidRPr="002143D9" w:rsidTr="000E68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dxa"/>
            <w:vMerge/>
            <w:tcBorders>
              <w:top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rPr>
                <w:rFonts w:ascii="Calibri" w:hAnsi="Calibri"/>
                <w:position w:val="0"/>
                <w:lang w:val="en-US"/>
              </w:rPr>
            </w:pPr>
          </w:p>
        </w:tc>
        <w:tc>
          <w:tcPr>
            <w:tcW w:w="1697" w:type="dxa"/>
            <w:vMerge/>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p>
        </w:tc>
        <w:tc>
          <w:tcPr>
            <w:tcW w:w="2268"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2. Informarea / responsabilizarea copiilor,  părinților și membrilor comunității să recunoască, să prevină și să raporteze cazurile de violență asupra copilului.</w:t>
            </w:r>
          </w:p>
        </w:tc>
        <w:tc>
          <w:tcPr>
            <w:tcW w:w="126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2020-2024</w:t>
            </w:r>
          </w:p>
        </w:tc>
        <w:tc>
          <w:tcPr>
            <w:tcW w:w="1315"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 </w:t>
            </w:r>
          </w:p>
        </w:tc>
        <w:tc>
          <w:tcPr>
            <w:tcW w:w="1673"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rPr>
            </w:pPr>
            <w:r w:rsidRPr="002143D9">
              <w:rPr>
                <w:rFonts w:ascii="Calibri" w:hAnsi="Calibri"/>
                <w:position w:val="0"/>
              </w:rPr>
              <w:t>Comunitate informată și responsabilizată</w:t>
            </w:r>
          </w:p>
        </w:tc>
        <w:tc>
          <w:tcPr>
            <w:tcW w:w="1164" w:type="dxa"/>
            <w:tcBorders>
              <w:top w:val="single" w:sz="4" w:space="0" w:color="auto"/>
              <w:left w:val="single" w:sz="4" w:space="0" w:color="auto"/>
              <w:bottom w:val="single" w:sz="4" w:space="0" w:color="auto"/>
              <w:right w:val="single" w:sz="4" w:space="0" w:color="auto"/>
            </w:tcBorders>
            <w:hideMark/>
          </w:tcPr>
          <w:p w:rsidR="002143D9" w:rsidRPr="002143D9" w:rsidRDefault="002143D9" w:rsidP="002143D9">
            <w:pPr>
              <w:suppressAutoHyphens w:val="0"/>
              <w:spacing w:line="240" w:lineRule="auto"/>
              <w:ind w:leftChars="0" w:left="0"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ascii="Calibri" w:hAnsi="Calibri"/>
                <w:position w:val="0"/>
                <w:lang w:val="en-US"/>
              </w:rPr>
            </w:pPr>
            <w:r w:rsidRPr="002143D9">
              <w:rPr>
                <w:rFonts w:ascii="Calibri" w:hAnsi="Calibri"/>
                <w:position w:val="0"/>
                <w:lang w:val="en-US"/>
              </w:rPr>
              <w:t>Creșterea cu 5  % anual a cazurilor raportate</w:t>
            </w:r>
          </w:p>
        </w:tc>
      </w:tr>
    </w:tbl>
    <w:p w:rsidR="002143D9" w:rsidRDefault="002143D9" w:rsidP="002143D9">
      <w:pPr>
        <w:suppressAutoHyphens w:val="0"/>
        <w:spacing w:after="200" w:line="276" w:lineRule="auto"/>
        <w:ind w:leftChars="0" w:left="0" w:firstLineChars="0" w:firstLine="0"/>
        <w:jc w:val="left"/>
        <w:textDirection w:val="lrTb"/>
        <w:textAlignment w:val="auto"/>
        <w:outlineLvl w:val="9"/>
        <w:rPr>
          <w:rFonts w:cs="Times New Roman"/>
          <w:b/>
          <w:position w:val="0"/>
          <w:sz w:val="28"/>
          <w:szCs w:val="28"/>
          <w:lang w:val="en-US"/>
        </w:rPr>
      </w:pPr>
    </w:p>
    <w:p w:rsidR="000E68D1" w:rsidRPr="002143D9" w:rsidRDefault="000E68D1" w:rsidP="002143D9">
      <w:pPr>
        <w:suppressAutoHyphens w:val="0"/>
        <w:spacing w:after="200" w:line="276" w:lineRule="auto"/>
        <w:ind w:leftChars="0" w:left="0" w:firstLineChars="0" w:firstLine="0"/>
        <w:jc w:val="left"/>
        <w:textDirection w:val="lrTb"/>
        <w:textAlignment w:val="auto"/>
        <w:outlineLvl w:val="9"/>
        <w:rPr>
          <w:rFonts w:cs="Times New Roman"/>
          <w:b/>
          <w:position w:val="0"/>
          <w:sz w:val="28"/>
          <w:szCs w:val="28"/>
          <w:lang w:val="en-US"/>
        </w:rPr>
      </w:pPr>
    </w:p>
    <w:p w:rsidR="008D1579" w:rsidRPr="002143D9" w:rsidRDefault="008D1579">
      <w:pPr>
        <w:pBdr>
          <w:top w:val="nil"/>
          <w:left w:val="nil"/>
          <w:bottom w:val="nil"/>
          <w:right w:val="nil"/>
          <w:between w:val="nil"/>
        </w:pBdr>
        <w:spacing w:line="240" w:lineRule="auto"/>
        <w:ind w:left="0" w:hanging="2"/>
        <w:rPr>
          <w:rFonts w:eastAsia="Times New Roman" w:cs="Times New Roman"/>
          <w:color w:val="000000"/>
          <w:szCs w:val="24"/>
          <w:lang w:val="en-US"/>
        </w:rPr>
      </w:pPr>
    </w:p>
    <w:tbl>
      <w:tblPr>
        <w:tblStyle w:val="aff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D1579">
        <w:tc>
          <w:tcPr>
            <w:tcW w:w="9639" w:type="dxa"/>
            <w:tcBorders>
              <w:top w:val="single" w:sz="4" w:space="0" w:color="000000"/>
              <w:left w:val="single" w:sz="4" w:space="0" w:color="000000"/>
              <w:bottom w:val="single" w:sz="4" w:space="0" w:color="000000"/>
              <w:right w:val="single" w:sz="4" w:space="0" w:color="000000"/>
            </w:tcBorders>
          </w:tcPr>
          <w:p w:rsidR="008D1579" w:rsidRDefault="00027B24" w:rsidP="00027B24">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 xml:space="preserve">Se aprobă   </w:t>
            </w:r>
            <w:r w:rsidR="00BA034E">
              <w:rPr>
                <w:rFonts w:eastAsia="Times New Roman" w:cs="Times New Roman"/>
                <w:color w:val="000000"/>
                <w:szCs w:val="24"/>
              </w:rPr>
              <w:t>Raportul anual de activitate</w:t>
            </w: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spacing w:line="240" w:lineRule="auto"/>
        <w:ind w:left="0" w:hanging="2"/>
        <w:rPr>
          <w:rFonts w:eastAsia="Times New Roman" w:cs="Times New Roman"/>
          <w:color w:val="000000"/>
          <w:szCs w:val="24"/>
        </w:rPr>
      </w:pPr>
      <w:r>
        <w:rPr>
          <w:rFonts w:eastAsia="Times New Roman" w:cs="Times New Roman"/>
          <w:color w:val="000000"/>
          <w:szCs w:val="24"/>
        </w:rPr>
        <w:t>Comentarii generale:</w:t>
      </w:r>
    </w:p>
    <w:tbl>
      <w:tblPr>
        <w:tblStyle w:val="af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9"/>
      </w:tblGrid>
      <w:tr w:rsidR="008D1579">
        <w:tc>
          <w:tcPr>
            <w:tcW w:w="9639" w:type="dxa"/>
            <w:tcBorders>
              <w:top w:val="single" w:sz="4" w:space="0" w:color="000000"/>
              <w:left w:val="single" w:sz="4" w:space="0" w:color="000000"/>
              <w:bottom w:val="single" w:sz="4" w:space="0" w:color="000000"/>
              <w:right w:val="single" w:sz="4" w:space="0" w:color="000000"/>
            </w:tcBorders>
          </w:tcPr>
          <w:p w:rsidR="00FE7F42" w:rsidRDefault="00FE7F42">
            <w:pPr>
              <w:pBdr>
                <w:top w:val="nil"/>
                <w:left w:val="nil"/>
                <w:bottom w:val="nil"/>
                <w:right w:val="nil"/>
                <w:between w:val="nil"/>
              </w:pBdr>
              <w:spacing w:line="240" w:lineRule="auto"/>
              <w:ind w:left="0" w:hanging="2"/>
              <w:rPr>
                <w:rFonts w:eastAsia="Times New Roman" w:cs="Times New Roman"/>
                <w:color w:val="000000"/>
                <w:szCs w:val="24"/>
              </w:rPr>
            </w:pPr>
          </w:p>
          <w:p w:rsidR="00FE7F42" w:rsidRDefault="00FE7F42">
            <w:pPr>
              <w:pBdr>
                <w:top w:val="nil"/>
                <w:left w:val="nil"/>
                <w:bottom w:val="nil"/>
                <w:right w:val="nil"/>
                <w:between w:val="nil"/>
              </w:pBdr>
              <w:spacing w:line="240" w:lineRule="auto"/>
              <w:ind w:left="0" w:hanging="2"/>
              <w:rPr>
                <w:rFonts w:eastAsia="Times New Roman" w:cs="Times New Roman"/>
                <w:color w:val="000000"/>
                <w:szCs w:val="24"/>
              </w:rPr>
            </w:pPr>
          </w:p>
        </w:tc>
      </w:tr>
    </w:tbl>
    <w:p w:rsidR="008D1579" w:rsidRDefault="008D1579">
      <w:pPr>
        <w:pBdr>
          <w:top w:val="nil"/>
          <w:left w:val="nil"/>
          <w:bottom w:val="nil"/>
          <w:right w:val="nil"/>
          <w:between w:val="nil"/>
        </w:pBdr>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r>
        <w:rPr>
          <w:rFonts w:eastAsia="Times New Roman" w:cs="Times New Roman"/>
          <w:color w:val="000000"/>
          <w:szCs w:val="24"/>
        </w:rPr>
        <w:t>Președinte CA:</w:t>
      </w:r>
      <w:r>
        <w:rPr>
          <w:rFonts w:eastAsia="Times New Roman" w:cs="Times New Roman"/>
          <w:color w:val="000000"/>
          <w:szCs w:val="24"/>
        </w:rPr>
        <w:tab/>
      </w: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8D1579" w:rsidRDefault="00BA034E">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bookmarkStart w:id="14" w:name="_heading=h.3rdcrjn" w:colFirst="0" w:colLast="0"/>
      <w:bookmarkEnd w:id="14"/>
      <w:r>
        <w:rPr>
          <w:rFonts w:eastAsia="Times New Roman" w:cs="Times New Roman"/>
          <w:color w:val="000000"/>
          <w:szCs w:val="24"/>
        </w:rPr>
        <w:t xml:space="preserve">Reprezentantul OLSDÎ/ Fondatori </w:t>
      </w:r>
      <w:r>
        <w:rPr>
          <w:rFonts w:eastAsia="Times New Roman" w:cs="Times New Roman"/>
          <w:color w:val="000000"/>
          <w:szCs w:val="24"/>
        </w:rPr>
        <w:tab/>
      </w:r>
      <w:r>
        <w:rPr>
          <w:rFonts w:eastAsia="Times New Roman" w:cs="Times New Roman"/>
          <w:color w:val="000000"/>
          <w:szCs w:val="24"/>
        </w:rPr>
        <w:tab/>
      </w: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Default="00BA034E">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r>
        <w:rPr>
          <w:rFonts w:eastAsia="Times New Roman" w:cs="Times New Roman"/>
          <w:color w:val="000000"/>
          <w:szCs w:val="24"/>
        </w:rPr>
        <w:t xml:space="preserve">Semnătura cadrului de conducere evaluat </w:t>
      </w:r>
    </w:p>
    <w:p w:rsidR="000707FF" w:rsidRDefault="000707FF">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Default="000707FF">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E68D1" w:rsidRDefault="000E68D1">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E68D1" w:rsidRDefault="000E68D1">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E68D1" w:rsidRDefault="000E68D1">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Default="000707FF">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Default="000707FF">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Default="000707FF">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0707FF" w:rsidRPr="000707FF" w:rsidRDefault="000707FF" w:rsidP="000707FF">
      <w:pPr>
        <w:suppressAutoHyphens w:val="0"/>
        <w:spacing w:after="200" w:line="276" w:lineRule="auto"/>
        <w:ind w:leftChars="0" w:left="0" w:firstLineChars="0" w:firstLine="0"/>
        <w:jc w:val="center"/>
        <w:textDirection w:val="lrTb"/>
        <w:textAlignment w:val="auto"/>
        <w:outlineLvl w:val="9"/>
        <w:rPr>
          <w:rFonts w:eastAsia="Times New Roman" w:cs="Times New Roman"/>
          <w:b/>
          <w:position w:val="0"/>
          <w:szCs w:val="24"/>
          <w:lang w:val="en-US" w:eastAsia="ro-RO"/>
        </w:rPr>
      </w:pPr>
      <w:r w:rsidRPr="000707FF">
        <w:rPr>
          <w:rFonts w:eastAsia="Times New Roman" w:cs="Times New Roman"/>
          <w:b/>
          <w:position w:val="0"/>
          <w:szCs w:val="24"/>
          <w:lang w:val="en-US" w:eastAsia="ro-RO"/>
        </w:rPr>
        <w:t>ANALIZA SWOT</w:t>
      </w:r>
    </w:p>
    <w:tbl>
      <w:tblPr>
        <w:tblStyle w:val="1-21"/>
        <w:tblW w:w="9488" w:type="dxa"/>
        <w:tblLayout w:type="fixed"/>
        <w:tblLook w:val="04A0" w:firstRow="1" w:lastRow="0" w:firstColumn="1" w:lastColumn="0" w:noHBand="0" w:noVBand="1"/>
      </w:tblPr>
      <w:tblGrid>
        <w:gridCol w:w="817"/>
        <w:gridCol w:w="4843"/>
        <w:gridCol w:w="3828"/>
      </w:tblGrid>
      <w:tr w:rsidR="000707FF" w:rsidRPr="000707FF" w:rsidTr="000E68D1">
        <w:trPr>
          <w:cnfStyle w:val="100000000000" w:firstRow="1" w:lastRow="0" w:firstColumn="0" w:lastColumn="0" w:oddVBand="0" w:evenVBand="0" w:oddHBand="0" w:evenHBand="0" w:firstRowFirstColumn="0" w:firstRowLastColumn="0" w:lastRowFirstColumn="0" w:lastRowLastColumn="0"/>
          <w:trHeight w:val="4501"/>
        </w:trPr>
        <w:tc>
          <w:tcPr>
            <w:cnfStyle w:val="001000000000" w:firstRow="0" w:lastRow="0" w:firstColumn="1" w:lastColumn="0" w:oddVBand="0" w:evenVBand="0" w:oddHBand="0" w:evenHBand="0" w:firstRowFirstColumn="0" w:firstRowLastColumn="0" w:lastRowFirstColumn="0" w:lastRowLastColumn="0"/>
            <w:tcW w:w="817" w:type="dxa"/>
            <w:vMerge w:val="restart"/>
          </w:tcPr>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E</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S</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S</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E</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lastRenderedPageBreak/>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M</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A</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N</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E</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lastRenderedPageBreak/>
              <w:t>PUNCTE TARI</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Cadre didactice calificate în proporţie în învăţămîntul preuniversitar</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Există cadre didactice pregătite , ce manifestă creativitate în procesul didactic şi profesionalism în managmentul clasei de elevi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Participarea cadrelor didactice la perfecţionări prin grade didactice şi cursuri de formare  </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t>Organizarea seminarelor în cadrul instituţiei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Cadre didactice deschise pentru schimbare</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t>Climatul psiho-social este favorabil</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Participarea în cadrul olimpiadelor şcolare şi rationale</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Num</w:t>
            </w:r>
            <w:r w:rsidRPr="000707FF">
              <w:rPr>
                <w:rFonts w:eastAsia="Times New Roman"/>
                <w:position w:val="0"/>
                <w:lang w:eastAsia="ro-RO"/>
              </w:rPr>
              <w:t>ărul suficient de copii</w:t>
            </w: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t>PUNCTE SLABE</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eastAsia="ro-RO"/>
              </w:rPr>
            </w:pP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Părinţi indiferenţi faţă de rezultatele şcolare ale copilului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Interes şi motivaţie scăzută de participare la Concursul,, Pedagogul anului”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Număr mare de elevi nemotivaţi pentru învăţare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Evaluarea performanţelor cadrelor didactice care nu produc diferenţiere şi nu este urmată de măsuri pro-active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Pregătirea profesională a cadrelor didactice este doar în parte în legătură cu competenţele-cheie necesare.</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100000000000" w:firstRow="1" w:lastRow="0" w:firstColumn="0" w:lastColumn="0" w:oddVBand="0" w:evenVBand="0" w:oddHBand="0" w:evenHBand="0" w:firstRowFirstColumn="0" w:firstRowLastColumn="0" w:lastRowFirstColumn="0" w:lastRowLastColumn="0"/>
              <w:rPr>
                <w:rFonts w:eastAsia="Times New Roman"/>
                <w:position w:val="0"/>
                <w:lang w:val="en-US" w:eastAsia="ro-RO"/>
              </w:rPr>
            </w:pPr>
          </w:p>
        </w:tc>
      </w:tr>
      <w:tr w:rsidR="000707FF" w:rsidRPr="000707FF" w:rsidTr="000E68D1">
        <w:trPr>
          <w:cnfStyle w:val="000000100000" w:firstRow="0" w:lastRow="0" w:firstColumn="0" w:lastColumn="0" w:oddVBand="0" w:evenVBand="0" w:oddHBand="1" w:evenHBand="0" w:firstRowFirstColumn="0" w:firstRowLastColumn="0" w:lastRowFirstColumn="0" w:lastRowLastColumn="0"/>
          <w:trHeight w:val="3657"/>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r w:rsidRPr="000707FF">
              <w:rPr>
                <w:rFonts w:eastAsia="Times New Roman"/>
                <w:b/>
                <w:position w:val="0"/>
                <w:lang w:val="en-US" w:eastAsia="ro-RO"/>
              </w:rPr>
              <w:t>OPORTUNITĂŢI</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Politici guvernamentele orientate spre promovarea  imaginii cadrului didactic (Codul Educaţiei, Strategia Educaţia- 2020)</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Diversitatea proiectelor promovate de Ministerul Educaţiei orientate spre formarea continuă a cadrelor didactice;</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Politici de susţinere a tinerilor specialiţti angajaţi în învăţămînt;</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Confirmarea automată a cadrului didactic după 30 de ani vechime în învăţămînt;</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Programe de studii pe tot parcursul vieţii, programe de recalificare a cadrelor didactice</w:t>
            </w: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r w:rsidRPr="000707FF">
              <w:rPr>
                <w:rFonts w:eastAsia="Times New Roman"/>
                <w:b/>
                <w:position w:val="0"/>
                <w:lang w:val="en-US" w:eastAsia="ro-RO"/>
              </w:rPr>
              <w:t>AMENINŢĂRI</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Dezinteresul tinerilor specialişti faţă de încadrarea în sistemul educaţional;</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Imposibilitatea asigurării cu cadre didactice la unele discipline şcolare;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Lipsa motivaţiei cadrelor pentru profesia didactică: neimplicare şi reticenţă la schimbare;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 Dificultăţi în asigurarea personalului didactic, cu ore: sub normă şi peste 1,25 norme.                          </w:t>
            </w:r>
          </w:p>
        </w:tc>
      </w:tr>
      <w:tr w:rsidR="000707FF" w:rsidRPr="000707FF" w:rsidTr="000E68D1">
        <w:trPr>
          <w:trHeight w:val="2531"/>
        </w:trPr>
        <w:tc>
          <w:tcPr>
            <w:cnfStyle w:val="001000000000" w:firstRow="0" w:lastRow="0" w:firstColumn="1" w:lastColumn="0" w:oddVBand="0" w:evenVBand="0" w:oddHBand="0" w:evenHBand="0" w:firstRowFirstColumn="0" w:firstRowLastColumn="0" w:lastRowFirstColumn="0" w:lastRowLastColumn="0"/>
            <w:tcW w:w="817" w:type="dxa"/>
            <w:vMerge w:val="restart"/>
          </w:tcPr>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C</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I</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C</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L</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M</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 xml:space="preserve">       I</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N</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F</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A</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S</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T</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C</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T</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Ă</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lastRenderedPageBreak/>
              <w:t>R</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E</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L</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A</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Ţ</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I</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I</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C</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C</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O</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M</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U</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N</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I</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T</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A</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T</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E</w:t>
            </w:r>
          </w:p>
          <w:p w:rsidR="000707FF" w:rsidRPr="000707FF" w:rsidRDefault="000707FF" w:rsidP="000707FF">
            <w:pPr>
              <w:suppressAutoHyphens w:val="0"/>
              <w:spacing w:line="240" w:lineRule="auto"/>
              <w:ind w:leftChars="0" w:left="360" w:firstLineChars="0" w:firstLine="0"/>
              <w:jc w:val="left"/>
              <w:textDirection w:val="lrTb"/>
              <w:textAlignment w:val="auto"/>
              <w:outlineLvl w:val="9"/>
              <w:rPr>
                <w:rFonts w:eastAsia="Times New Roman"/>
                <w:position w:val="0"/>
                <w:lang w:val="en-US" w:eastAsia="ro-RO"/>
              </w:rPr>
            </w:pPr>
            <w:r w:rsidRPr="000707FF">
              <w:rPr>
                <w:rFonts w:eastAsia="Times New Roman"/>
                <w:position w:val="0"/>
                <w:lang w:val="en-US" w:eastAsia="ro-RO"/>
              </w:rPr>
              <w:t>A</w:t>
            </w:r>
          </w:p>
          <w:p w:rsidR="000707FF" w:rsidRPr="000707FF" w:rsidRDefault="000707FF" w:rsidP="000707FF">
            <w:pPr>
              <w:suppressAutoHyphens w:val="0"/>
              <w:spacing w:line="240" w:lineRule="auto"/>
              <w:ind w:leftChars="0" w:left="0" w:firstLineChars="0" w:firstLine="0"/>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lastRenderedPageBreak/>
              <w:t>PUNCTE TARI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Standarde educaţionale elaborate de Ministerul Educaţiei a R.Moldova</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Referenţialul de evaluare a competenţelor specifice formate elevilor prin disciplinele de studiu;</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Subiecte incluse în planul managerial al instituţiei şi la nivelul fiecărei întruniri metodice, axate pe implimentarea corectă a curriculum-ului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Existenţa manualelor şi auxialialelor suport pentru implementarea curriculumului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Existenţa planificărilor anuale, semestriale şi a unităţilor de învăţare conform metodologiilor</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Elaborarea testelor unice pentru olimpiadele raionale la mai multe discipline şcolare-criterii unice de competivitate între elevi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Îndrumări metodologice realizate pentru elaborarea curriculumului adaptat la cerinţele educaţionale speciale ale unor elevi;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Condiţii mai bune create în sălile de clasă pentru implementarea eficientă a curriculumului: calculatoare,videoproiectoare, material didactic, internet, prezentări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Conştientizarea necesităţii formării continuie de către cadrele didactice pentru implementare curriculumului şcolar</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Regulamentul de activitate a liceului din perspectiva autonomiei.</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val="en-US" w:eastAsia="ro-RO"/>
              </w:rPr>
            </w:pPr>
            <w:r w:rsidRPr="000707FF">
              <w:rPr>
                <w:rFonts w:eastAsia="Times New Roman"/>
                <w:b/>
                <w:position w:val="0"/>
                <w:lang w:val="en-US" w:eastAsia="ro-RO"/>
              </w:rPr>
              <w:t>PUNCTE SLABE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Conţinut curricular , ce nu prezintă relevanţă pentru elev</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Tratare superficială a standardelor educaţionale şi a referenţialului de evaluare-reticenţa cadrelor didactice în examinarea şi aplicarea noutăţilor metodologice referitoare la curriculum</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Absentism înalt al elevilor din treapta gimnazială</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Curricula nerelevante pentru disciplinele opţionale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Dificultăţi în asigurarea cu cadre didactice calificate pentru orele opţionale, baza didactică nesatisfăcătoare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Reţea de ore opţionale ce nu trezeşte interesul elevilor pentru studiu(selectare şi predare ulterioară)</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Tratarea superficială a recomandărilor metodice (Scrisoare Metodică)</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Sistemul de evaluare subiectivist</w:t>
            </w:r>
          </w:p>
          <w:p w:rsidR="000707FF" w:rsidRPr="000707FF" w:rsidRDefault="000707FF" w:rsidP="000707FF">
            <w:pPr>
              <w:suppressAutoHyphens w:val="0"/>
              <w:spacing w:line="240" w:lineRule="auto"/>
              <w:ind w:leftChars="0" w:left="34" w:firstLineChars="0" w:firstLine="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r>
      <w:tr w:rsidR="000707FF" w:rsidRPr="000707FF" w:rsidTr="000E68D1">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222CF4">
            <w:pPr>
              <w:numPr>
                <w:ilvl w:val="0"/>
                <w:numId w:val="9"/>
              </w:numPr>
              <w:suppressAutoHyphens w:val="0"/>
              <w:spacing w:line="240" w:lineRule="auto"/>
              <w:ind w:leftChars="0" w:firstLineChars="0"/>
              <w:contextualSpacing/>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r w:rsidRPr="000707FF">
              <w:rPr>
                <w:rFonts w:eastAsia="Times New Roman"/>
                <w:b/>
                <w:position w:val="0"/>
                <w:lang w:val="en-US" w:eastAsia="ro-RO"/>
              </w:rPr>
              <w:t>OPORTUNITĂŢI</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Standarde de eficienţă a învăţării la disciplinile de studii în învăţămîntul primar </w:t>
            </w:r>
            <w:r w:rsidRPr="000707FF">
              <w:rPr>
                <w:rFonts w:eastAsia="Times New Roman"/>
                <w:position w:val="0"/>
                <w:lang w:val="en-US" w:eastAsia="ro-RO"/>
              </w:rPr>
              <w:lastRenderedPageBreak/>
              <w:t>şi secundar general;</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Extinderea reţelei de discipline opţionale şi elaborarea curriculei de Ministerul Educaţiei;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Existenţa ghidurilor şi îndrumărilor metodologice elaborate pentru eficientizarea procesului de implementare a curriculei,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Centrul de resurse pentru educaţie incluzivă ce promovează politicile de incluziune a copiilor cu CES.</w:t>
            </w: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lastRenderedPageBreak/>
              <w:t>AMENINŢĂRI</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eastAsia="ro-RO"/>
              </w:rPr>
            </w:pP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Imposibilitatea asigurării condiţiilor pentru aplicarea TIC-ului;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lastRenderedPageBreak/>
              <w:t xml:space="preserve">Baza materială insuficientă nu permite realizarea tuturor solicitărilor pentru implimentarea reuşită a curricula.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Numărul calculatoarelor şi a claselor multimedia este insuficient;</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Disponibilitate scăzută a părinţilor pentru problemele de educaţie ale propriilor copii.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Superficialitate în tratarea individuală a copiilor cu CES.</w:t>
            </w:r>
          </w:p>
        </w:tc>
      </w:tr>
      <w:tr w:rsidR="000707FF" w:rsidRPr="000707FF" w:rsidTr="000E68D1">
        <w:trPr>
          <w:trHeight w:val="4170"/>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222CF4">
            <w:pPr>
              <w:numPr>
                <w:ilvl w:val="0"/>
                <w:numId w:val="9"/>
              </w:numPr>
              <w:suppressAutoHyphens w:val="0"/>
              <w:spacing w:line="240" w:lineRule="auto"/>
              <w:ind w:leftChars="0" w:firstLineChars="0"/>
              <w:contextualSpacing/>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PUNCTE TARI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Interes penru implementarea efecientă a reformei structurale în educaţie.</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t>Săli de clasă reparate .</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Săli  de calculatoare conectate la internet.</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Instituţie şcolară- ordonatoare secundară de buget.</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Implicarea activă în proiectul de Eficienţă Energetică.</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Existenţa Centrului de Resurse pentru copiii cu CES</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Reparaţia acoperişului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Existenţa grupului sanitar în interiorul liceului,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Mobilier nou în instituţie</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c>
          <w:tcPr>
            <w:tcW w:w="3828" w:type="dxa"/>
          </w:tcPr>
          <w:p w:rsidR="000707FF" w:rsidRPr="000707FF" w:rsidRDefault="000707FF" w:rsidP="000707FF">
            <w:pPr>
              <w:suppressAutoHyphens w:val="0"/>
              <w:spacing w:line="240" w:lineRule="auto"/>
              <w:ind w:leftChars="0" w:left="34" w:firstLineChars="0" w:firstLine="0"/>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PUNCTE SLABE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Grupul  sanitar în interiorul şcolii deseori neaccesibil din cauza problemelor cu canalizarea.</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Absenteismul şcolar nu pot contura indicatorii de performanţă: de produs, de eficienţă şi de rezultat din bugetul instituţiei.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613960">
              <w:rPr>
                <w:rFonts w:eastAsia="Times New Roman"/>
                <w:position w:val="0"/>
                <w:lang w:val="en-US" w:eastAsia="ro-RO"/>
              </w:rPr>
              <w:t>Reţeau electrica în stare deplorabilă</w:t>
            </w:r>
            <w:r w:rsidRPr="000707FF">
              <w:rPr>
                <w:rFonts w:eastAsia="Times New Roman"/>
                <w:position w:val="0"/>
                <w:lang w:val="en-US" w:eastAsia="ro-RO"/>
              </w:rPr>
              <w:t>.</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eastAsia="ro-RO"/>
              </w:rPr>
            </w:pPr>
            <w:r w:rsidRPr="000707FF">
              <w:rPr>
                <w:rFonts w:eastAsia="Times New Roman"/>
                <w:position w:val="0"/>
                <w:lang w:val="en-US" w:eastAsia="ro-RO"/>
              </w:rPr>
              <w:t xml:space="preserve">Baza material insuficientă .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Obţinerea cu dificultate a autorizaţiilor de  funcţionare igienico-sanitare de către  unităţile şcolare.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Lipsa de programe locale de dotare a unităţii de învăţămînt cu  mobilier, fond de carte, mijloace didactice  si echipament sportiv.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Insuficienţa de spaţiu educational, în deosebi sală sportivă   </w:t>
            </w:r>
          </w:p>
          <w:p w:rsidR="000707FF" w:rsidRPr="000707FF" w:rsidRDefault="000707FF" w:rsidP="000707FF">
            <w:pPr>
              <w:suppressAutoHyphens w:val="0"/>
              <w:spacing w:line="240" w:lineRule="auto"/>
              <w:ind w:leftChars="0" w:left="34" w:firstLineChars="0" w:firstLine="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r>
      <w:tr w:rsidR="000707FF" w:rsidRPr="000707FF" w:rsidTr="000E68D1">
        <w:trPr>
          <w:cnfStyle w:val="000000100000" w:firstRow="0" w:lastRow="0" w:firstColumn="0" w:lastColumn="0" w:oddVBand="0" w:evenVBand="0" w:oddHBand="1" w:evenHBand="0" w:firstRowFirstColumn="0" w:firstRowLastColumn="0" w:lastRowFirstColumn="0" w:lastRowLastColumn="0"/>
          <w:trHeight w:val="2566"/>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222CF4">
            <w:pPr>
              <w:numPr>
                <w:ilvl w:val="0"/>
                <w:numId w:val="9"/>
              </w:numPr>
              <w:suppressAutoHyphens w:val="0"/>
              <w:spacing w:line="240" w:lineRule="auto"/>
              <w:ind w:leftChars="0" w:firstLineChars="0"/>
              <w:contextualSpacing/>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OPORTUNITĂŢI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Instituţia şcolară dispune de blocuri de studii adecvate, ce au suportat reparaţii.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Instituţie care dispune de un teren sportive modern,</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Sala festivă şi biblioteca dotate corespunzător cerinţelor</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Săli de clasă dotate cu TIC.</w:t>
            </w: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AMENINŢĂRI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Impactul problemei demografice infulenţează asupra numărului de elevi  în  clase.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eastAsia="ro-RO"/>
              </w:rPr>
            </w:pPr>
            <w:r w:rsidRPr="000707FF">
              <w:rPr>
                <w:rFonts w:eastAsia="Times New Roman"/>
                <w:position w:val="0"/>
                <w:lang w:val="en-US" w:eastAsia="ro-RO"/>
              </w:rPr>
              <w:t xml:space="preserve">Baza materială .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eastAsia="ro-RO"/>
              </w:rPr>
            </w:pPr>
            <w:r w:rsidRPr="000707FF">
              <w:rPr>
                <w:rFonts w:eastAsia="Times New Roman"/>
                <w:position w:val="0"/>
                <w:lang w:val="en-US" w:eastAsia="ro-RO"/>
              </w:rPr>
              <w:t>Reparaţia acoperişului necalitativă</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Petrecerea careului pe timp  nefavorabil este imposibil de petrecut</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p>
        </w:tc>
      </w:tr>
      <w:tr w:rsidR="000707FF" w:rsidRPr="000707FF" w:rsidTr="000E68D1">
        <w:trPr>
          <w:trHeight w:val="5374"/>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222CF4">
            <w:pPr>
              <w:numPr>
                <w:ilvl w:val="0"/>
                <w:numId w:val="9"/>
              </w:numPr>
              <w:suppressAutoHyphens w:val="0"/>
              <w:spacing w:line="240" w:lineRule="auto"/>
              <w:ind w:leftChars="0" w:firstLineChars="0"/>
              <w:contextualSpacing/>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PUNCTE TARI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Deschidere spre comunicare cu părinţii în cadrul adunărilor părinteşti;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Desfăşurarea conferinţelor cu implicarea în discuţii a părinţilor;</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Dezvoltarea relaţiei </w:t>
            </w:r>
            <w:r w:rsidRPr="000707FF">
              <w:rPr>
                <w:rFonts w:eastAsia="Times New Roman"/>
                <w:i/>
                <w:position w:val="0"/>
                <w:lang w:val="en-US" w:eastAsia="ro-RO"/>
              </w:rPr>
              <w:t xml:space="preserve">profesori-elevi-părinţi </w:t>
            </w:r>
            <w:r w:rsidRPr="000707FF">
              <w:rPr>
                <w:rFonts w:eastAsia="Times New Roman"/>
                <w:position w:val="0"/>
                <w:lang w:val="en-US" w:eastAsia="ro-RO"/>
              </w:rPr>
              <w:t>se realizează prin intermediul serbărilor şcolare faţă de care părinţii demonstrează interes;</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Întîlniri şi consultări periodice cu Comitetul  părintesc;</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Interesul APL I şi APL II pentru activităţille de management educaţional,  în cadrul şedinţelor consiliului local şi raional;</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Implicarea  active a  inspectoratului de poliţie şi asistentului social în procesul de şcolarizare a elevilor.</w:t>
            </w: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0" w:firstLineChars="0" w:firstLine="36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PUNCTE SLABE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Neimplicarea părinţilor în problemele asigurării accesului la educaţie de calitate;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Slabe legături de parteneriat cu ONG-uri, lichidarea Asociaţiei de părinţi;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Se evidențiază o instabilitate a relaților cu diverși parteneri reprezentativi ai comunității, de aceea rezultatele pot avea un efect sporadic, lipsit de continuitate;</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Lipsa unor reglementări a acțiunilor de parteneriat creează discordanță, incomodități în soluționarea problemelor;</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Dezinteresul comunităţii faţă de problemele din sistemul educational.</w:t>
            </w: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000000" w:firstRow="0" w:lastRow="0" w:firstColumn="0" w:lastColumn="0" w:oddVBand="0" w:evenVBand="0" w:oddHBand="0" w:evenHBand="0" w:firstRowFirstColumn="0" w:firstRowLastColumn="0" w:lastRowFirstColumn="0" w:lastRowLastColumn="0"/>
              <w:rPr>
                <w:rFonts w:eastAsia="Times New Roman"/>
                <w:position w:val="0"/>
                <w:lang w:val="en-US" w:eastAsia="ro-RO"/>
              </w:rPr>
            </w:pPr>
          </w:p>
        </w:tc>
      </w:tr>
      <w:tr w:rsidR="000707FF" w:rsidRPr="000707FF" w:rsidTr="000E68D1">
        <w:trPr>
          <w:cnfStyle w:val="000000100000" w:firstRow="0" w:lastRow="0" w:firstColumn="0" w:lastColumn="0" w:oddVBand="0" w:evenVBand="0" w:oddHBand="1" w:evenHBand="0" w:firstRowFirstColumn="0" w:firstRowLastColumn="0" w:lastRowFirstColumn="0" w:lastRowLastColumn="0"/>
          <w:trHeight w:val="3759"/>
        </w:trPr>
        <w:tc>
          <w:tcPr>
            <w:cnfStyle w:val="001000000000" w:firstRow="0" w:lastRow="0" w:firstColumn="1" w:lastColumn="0" w:oddVBand="0" w:evenVBand="0" w:oddHBand="0" w:evenHBand="0" w:firstRowFirstColumn="0" w:firstRowLastColumn="0" w:lastRowFirstColumn="0" w:lastRowLastColumn="0"/>
            <w:tcW w:w="817" w:type="dxa"/>
            <w:vMerge/>
          </w:tcPr>
          <w:p w:rsidR="000707FF" w:rsidRPr="000707FF" w:rsidRDefault="000707FF" w:rsidP="00222CF4">
            <w:pPr>
              <w:numPr>
                <w:ilvl w:val="0"/>
                <w:numId w:val="9"/>
              </w:numPr>
              <w:suppressAutoHyphens w:val="0"/>
              <w:spacing w:line="240" w:lineRule="auto"/>
              <w:ind w:leftChars="0" w:firstLineChars="0"/>
              <w:contextualSpacing/>
              <w:jc w:val="left"/>
              <w:textDirection w:val="lrTb"/>
              <w:textAlignment w:val="auto"/>
              <w:outlineLvl w:val="9"/>
              <w:rPr>
                <w:rFonts w:eastAsia="Times New Roman"/>
                <w:position w:val="0"/>
                <w:lang w:val="en-US" w:eastAsia="ro-RO"/>
              </w:rPr>
            </w:pPr>
          </w:p>
        </w:tc>
        <w:tc>
          <w:tcPr>
            <w:tcW w:w="4843" w:type="dxa"/>
          </w:tcPr>
          <w:p w:rsidR="000707FF" w:rsidRPr="000707FF" w:rsidRDefault="000707FF" w:rsidP="000707FF">
            <w:pPr>
              <w:suppressAutoHyphens w:val="0"/>
              <w:spacing w:line="240" w:lineRule="auto"/>
              <w:ind w:leftChars="0" w:left="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eastAsia="ro-RO"/>
              </w:rPr>
            </w:pPr>
            <w:r w:rsidRPr="000707FF">
              <w:rPr>
                <w:rFonts w:eastAsia="Times New Roman"/>
                <w:b/>
                <w:position w:val="0"/>
                <w:lang w:eastAsia="ro-RO"/>
              </w:rPr>
              <w:t>OPORTUNITĂŢI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eastAsia="ro-RO"/>
              </w:rPr>
            </w:pPr>
            <w:r w:rsidRPr="000707FF">
              <w:rPr>
                <w:rFonts w:eastAsia="Times New Roman"/>
                <w:position w:val="0"/>
                <w:lang w:eastAsia="ro-RO"/>
              </w:rPr>
              <w:t>Acordul UE și R.Moldova care va aprofunda și încorpora relațiile dintre țara noastră și UE și va ajuta la transformare continuă a R.Moldova într-o țară europeană modernă;</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În instituție va funcționa Consiliul de Administrație din care fac parte reprezentatul APL și părinți;</w:t>
            </w:r>
          </w:p>
          <w:p w:rsidR="000707FF" w:rsidRPr="000707FF" w:rsidRDefault="000707FF" w:rsidP="00222CF4">
            <w:pPr>
              <w:numPr>
                <w:ilvl w:val="0"/>
                <w:numId w:val="9"/>
              </w:numPr>
              <w:suppressAutoHyphens w:val="0"/>
              <w:spacing w:line="240" w:lineRule="auto"/>
              <w:ind w:leftChars="0" w:firstLineChars="0" w:firstLine="36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Disponibilitatea şi responsabilitatea APL I şi APL II de a susţine instituţia, prin organizarea seminarelor instructive.</w:t>
            </w:r>
          </w:p>
        </w:tc>
        <w:tc>
          <w:tcPr>
            <w:tcW w:w="3828" w:type="dxa"/>
          </w:tcPr>
          <w:p w:rsidR="000707FF" w:rsidRPr="000707FF" w:rsidRDefault="000707FF" w:rsidP="000707FF">
            <w:pPr>
              <w:suppressAutoHyphens w:val="0"/>
              <w:spacing w:line="240" w:lineRule="auto"/>
              <w:ind w:leftChars="0" w:left="34" w:firstLineChars="0" w:firstLine="0"/>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b/>
                <w:position w:val="0"/>
                <w:lang w:val="en-US" w:eastAsia="ro-RO"/>
              </w:rPr>
            </w:pPr>
            <w:r w:rsidRPr="000707FF">
              <w:rPr>
                <w:rFonts w:eastAsia="Times New Roman"/>
                <w:b/>
                <w:position w:val="0"/>
                <w:lang w:val="en-US" w:eastAsia="ro-RO"/>
              </w:rPr>
              <w:t>AMENINŢĂRI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Se evidenţiază o instabilitate a relaţiilor cu reprezentanţi ai comunităţii,</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Indiferenţa în tratarea diferită a tendinţelor şi problemelor din sistemul educaţional care solicită implicare activă a reprezentanţilor comunităţii;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 xml:space="preserve">Existenţa cultului ,,notelor mari”la părinţi, fără raportare la cunoştinţe şi competenţele copilului;                       </w:t>
            </w:r>
          </w:p>
          <w:p w:rsidR="000707FF" w:rsidRPr="000707FF" w:rsidRDefault="000707FF" w:rsidP="00222CF4">
            <w:pPr>
              <w:numPr>
                <w:ilvl w:val="0"/>
                <w:numId w:val="9"/>
              </w:numPr>
              <w:suppressAutoHyphens w:val="0"/>
              <w:spacing w:line="240" w:lineRule="auto"/>
              <w:ind w:leftChars="0" w:left="34" w:firstLineChars="0"/>
              <w:contextualSpacing/>
              <w:jc w:val="left"/>
              <w:textDirection w:val="lrTb"/>
              <w:textAlignment w:val="auto"/>
              <w:outlineLvl w:val="9"/>
              <w:cnfStyle w:val="000000100000" w:firstRow="0" w:lastRow="0" w:firstColumn="0" w:lastColumn="0" w:oddVBand="0" w:evenVBand="0" w:oddHBand="1" w:evenHBand="0" w:firstRowFirstColumn="0" w:firstRowLastColumn="0" w:lastRowFirstColumn="0" w:lastRowLastColumn="0"/>
              <w:rPr>
                <w:rFonts w:eastAsia="Times New Roman"/>
                <w:position w:val="0"/>
                <w:lang w:val="en-US" w:eastAsia="ro-RO"/>
              </w:rPr>
            </w:pPr>
            <w:r w:rsidRPr="000707FF">
              <w:rPr>
                <w:rFonts w:eastAsia="Times New Roman"/>
                <w:position w:val="0"/>
                <w:lang w:val="en-US" w:eastAsia="ro-RO"/>
              </w:rPr>
              <w:t>Slaba implicare a comunităţii în procesul de planificare/prognozare a activităţii instituţiei educaţionale.</w:t>
            </w:r>
          </w:p>
        </w:tc>
      </w:tr>
    </w:tbl>
    <w:p w:rsidR="000707FF" w:rsidRPr="000707FF" w:rsidRDefault="000707FF" w:rsidP="000707FF">
      <w:pPr>
        <w:suppressAutoHyphens w:val="0"/>
        <w:spacing w:after="200" w:line="276" w:lineRule="auto"/>
        <w:ind w:leftChars="0" w:left="0" w:firstLineChars="0" w:firstLine="0"/>
        <w:jc w:val="left"/>
        <w:textDirection w:val="lrTb"/>
        <w:textAlignment w:val="auto"/>
        <w:outlineLvl w:val="9"/>
        <w:rPr>
          <w:rFonts w:eastAsia="Times New Roman" w:cs="Times New Roman"/>
          <w:position w:val="0"/>
          <w:sz w:val="22"/>
          <w:lang w:val="en-US" w:eastAsia="ro-RO"/>
        </w:rPr>
      </w:pPr>
    </w:p>
    <w:p w:rsidR="000707FF" w:rsidRPr="000707FF" w:rsidRDefault="000707FF" w:rsidP="000707FF">
      <w:pPr>
        <w:tabs>
          <w:tab w:val="left" w:pos="8484"/>
        </w:tabs>
        <w:suppressAutoHyphens w:val="0"/>
        <w:spacing w:after="200" w:line="240" w:lineRule="auto"/>
        <w:ind w:leftChars="0" w:left="0" w:firstLineChars="0" w:firstLine="0"/>
        <w:jc w:val="left"/>
        <w:textDirection w:val="lrTb"/>
        <w:textAlignment w:val="auto"/>
        <w:outlineLvl w:val="9"/>
        <w:rPr>
          <w:rFonts w:eastAsia="Times New Roman" w:cs="Times New Roman"/>
          <w:b/>
          <w:position w:val="0"/>
          <w:sz w:val="32"/>
          <w:szCs w:val="32"/>
          <w:lang w:eastAsia="ro-RO"/>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sectPr w:rsidR="008D1579" w:rsidSect="00EA6739">
          <w:footerReference w:type="default" r:id="rId15"/>
          <w:pgSz w:w="11907" w:h="16840"/>
          <w:pgMar w:top="1134" w:right="850" w:bottom="1134" w:left="1701" w:header="720" w:footer="720" w:gutter="0"/>
          <w:pgNumType w:start="1"/>
          <w:cols w:space="720"/>
          <w:titlePg/>
          <w:docGrid w:linePitch="326"/>
        </w:sectPr>
      </w:pPr>
    </w:p>
    <w:tbl>
      <w:tblPr>
        <w:tblW w:w="0" w:type="auto"/>
        <w:tblLayout w:type="fixed"/>
        <w:tblCellMar>
          <w:left w:w="0" w:type="dxa"/>
          <w:right w:w="0" w:type="dxa"/>
        </w:tblCellMar>
        <w:tblLook w:val="0000" w:firstRow="0" w:lastRow="0" w:firstColumn="0" w:lastColumn="0" w:noHBand="0" w:noVBand="0"/>
      </w:tblPr>
      <w:tblGrid>
        <w:gridCol w:w="2834"/>
        <w:gridCol w:w="7541"/>
      </w:tblGrid>
      <w:tr w:rsidR="000707FF" w:rsidRPr="000707FF" w:rsidTr="00613960">
        <w:trPr>
          <w:cantSplit/>
          <w:trHeight w:val="340"/>
        </w:trPr>
        <w:tc>
          <w:tcPr>
            <w:tcW w:w="2834" w:type="dxa"/>
            <w:shd w:val="clear" w:color="auto" w:fill="auto"/>
            <w:vAlign w:val="center"/>
          </w:tcPr>
          <w:p w:rsidR="000707FF" w:rsidRPr="000707FF" w:rsidRDefault="000707FF" w:rsidP="000707FF">
            <w:pPr>
              <w:widowControl w:val="0"/>
              <w:suppressLineNumbers/>
              <w:spacing w:before="57"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lastRenderedPageBreak/>
              <w:t>INFORMAŢII PERSONALE</w:t>
            </w:r>
          </w:p>
        </w:tc>
        <w:tc>
          <w:tcPr>
            <w:tcW w:w="7541" w:type="dxa"/>
            <w:shd w:val="clear" w:color="auto" w:fill="auto"/>
            <w:vAlign w:val="center"/>
          </w:tcPr>
          <w:p w:rsidR="000707FF" w:rsidRPr="000707FF" w:rsidRDefault="000707FF" w:rsidP="000707FF">
            <w:pPr>
              <w:widowControl w:val="0"/>
              <w:suppressLineNumbers/>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26"/>
                <w:szCs w:val="18"/>
                <w:lang w:eastAsia="hi-IN" w:bidi="hi-IN"/>
              </w:rPr>
            </w:pPr>
            <w:r w:rsidRPr="000707FF">
              <w:rPr>
                <w:rFonts w:ascii="Arial" w:eastAsia="SimSun" w:hAnsi="Arial" w:cs="Mangal"/>
                <w:color w:val="3F3A38"/>
                <w:spacing w:val="-6"/>
                <w:kern w:val="1"/>
                <w:position w:val="0"/>
                <w:sz w:val="26"/>
                <w:szCs w:val="18"/>
                <w:lang w:eastAsia="hi-IN" w:bidi="hi-IN"/>
              </w:rPr>
              <w:t>Bîzgu Vir ginia</w:t>
            </w:r>
          </w:p>
        </w:tc>
      </w:tr>
      <w:tr w:rsidR="000707FF" w:rsidRPr="000707FF" w:rsidTr="00613960">
        <w:trPr>
          <w:cantSplit/>
          <w:trHeight w:hRule="exact" w:val="227"/>
        </w:trPr>
        <w:tc>
          <w:tcPr>
            <w:tcW w:w="10375" w:type="dxa"/>
            <w:gridSpan w:val="2"/>
            <w:shd w:val="clear" w:color="auto" w:fill="auto"/>
          </w:tcPr>
          <w:p w:rsidR="000707FF" w:rsidRPr="000707FF" w:rsidRDefault="000707FF" w:rsidP="000707FF">
            <w:pPr>
              <w:widowControl w:val="0"/>
              <w:spacing w:line="100" w:lineRule="atLeast"/>
              <w:ind w:leftChars="0" w:left="0" w:firstLineChars="0" w:firstLine="0"/>
              <w:jc w:val="center"/>
              <w:textDirection w:val="lrTb"/>
              <w:textAlignment w:val="auto"/>
              <w:outlineLvl w:val="9"/>
              <w:rPr>
                <w:rFonts w:ascii="Arial" w:eastAsia="SimSun" w:hAnsi="Arial" w:cs="Mangal"/>
                <w:color w:val="FF0000"/>
                <w:spacing w:val="-6"/>
                <w:kern w:val="1"/>
                <w:position w:val="0"/>
                <w:sz w:val="16"/>
                <w:szCs w:val="24"/>
                <w:lang w:eastAsia="hi-IN" w:bidi="hi-IN"/>
              </w:rPr>
            </w:pPr>
            <w:r w:rsidRPr="000707FF">
              <w:rPr>
                <w:rFonts w:ascii="Arial" w:eastAsia="SimSun" w:hAnsi="Arial" w:cs="Mangal"/>
                <w:color w:val="FF0000"/>
                <w:spacing w:val="-6"/>
                <w:kern w:val="1"/>
                <w:position w:val="0"/>
                <w:sz w:val="16"/>
                <w:szCs w:val="24"/>
                <w:lang w:eastAsia="hi-IN" w:bidi="hi-IN"/>
              </w:rPr>
              <w:t>[</w:t>
            </w:r>
          </w:p>
        </w:tc>
      </w:tr>
      <w:tr w:rsidR="000707FF" w:rsidRPr="000707FF" w:rsidTr="00613960">
        <w:trPr>
          <w:cantSplit/>
          <w:trHeight w:val="340"/>
        </w:trPr>
        <w:tc>
          <w:tcPr>
            <w:tcW w:w="2834" w:type="dxa"/>
            <w:vMerge w:val="restart"/>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aps/>
                <w:noProof/>
                <w:color w:val="0E4194"/>
                <w:spacing w:val="-6"/>
                <w:kern w:val="1"/>
                <w:position w:val="0"/>
                <w:sz w:val="18"/>
                <w:szCs w:val="24"/>
                <w:lang w:val="ru-RU" w:eastAsia="ru-RU"/>
              </w:rPr>
              <w:drawing>
                <wp:inline distT="0" distB="0" distL="0" distR="0">
                  <wp:extent cx="826770" cy="1097280"/>
                  <wp:effectExtent l="0" t="0" r="0" b="7620"/>
                  <wp:docPr id="9" name="Рисунок 9" descr="10407443_993499757332189_8025113564703384644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07443_993499757332189_8025113564703384644_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6770" cy="1097280"/>
                          </a:xfrm>
                          <a:prstGeom prst="rect">
                            <a:avLst/>
                          </a:prstGeom>
                          <a:noFill/>
                          <a:ln>
                            <a:noFill/>
                          </a:ln>
                        </pic:spPr>
                      </pic:pic>
                    </a:graphicData>
                  </a:graphic>
                </wp:inline>
              </w:drawing>
            </w:r>
            <w:r w:rsidRPr="000707FF">
              <w:rPr>
                <w:rFonts w:ascii="Arial" w:eastAsia="SimSun" w:hAnsi="Arial" w:cs="Mangal"/>
                <w:caps/>
                <w:color w:val="0E4194"/>
                <w:spacing w:val="-6"/>
                <w:kern w:val="1"/>
                <w:position w:val="0"/>
                <w:sz w:val="18"/>
                <w:szCs w:val="24"/>
                <w:lang w:eastAsia="hi-IN" w:bidi="hi-IN"/>
              </w:rPr>
              <w:t xml:space="preserve"> </w:t>
            </w:r>
          </w:p>
        </w:tc>
        <w:tc>
          <w:tcPr>
            <w:tcW w:w="7541" w:type="dxa"/>
            <w:shd w:val="clear" w:color="auto" w:fill="auto"/>
          </w:tcPr>
          <w:p w:rsidR="000707FF" w:rsidRPr="000707FF" w:rsidRDefault="000707FF" w:rsidP="000707FF">
            <w:pPr>
              <w:widowControl w:val="0"/>
              <w:suppressLineNumbers/>
              <w:spacing w:line="100" w:lineRule="atLeast"/>
              <w:ind w:leftChars="0" w:left="0" w:firstLineChars="0" w:firstLine="0"/>
              <w:jc w:val="left"/>
              <w:textDirection w:val="lrTb"/>
              <w:textAlignment w:val="center"/>
              <w:outlineLvl w:val="9"/>
              <w:rPr>
                <w:rFonts w:ascii="Arial" w:eastAsia="SimSun" w:hAnsi="Arial" w:cs="Mangal"/>
                <w:color w:val="3F3A38"/>
                <w:spacing w:val="-6"/>
                <w:position w:val="0"/>
                <w:sz w:val="18"/>
                <w:szCs w:val="18"/>
                <w:lang w:eastAsia="hi-IN" w:bidi="hi-IN"/>
              </w:rPr>
            </w:pPr>
            <w:r w:rsidRPr="000707FF">
              <w:rPr>
                <w:rFonts w:ascii="Arial" w:eastAsia="SimSun" w:hAnsi="Arial" w:cs="Mangal"/>
                <w:noProof/>
                <w:color w:val="3F3A38"/>
                <w:spacing w:val="-6"/>
                <w:position w:val="0"/>
                <w:sz w:val="18"/>
                <w:szCs w:val="18"/>
                <w:lang w:val="ru-RU" w:eastAsia="ru-RU"/>
              </w:rPr>
              <w:drawing>
                <wp:anchor distT="0" distB="0" distL="0" distR="71755" simplePos="0" relativeHeight="251662336" behindDoc="0" locked="0" layoutInCell="1" allowOverlap="1">
                  <wp:simplePos x="0" y="0"/>
                  <wp:positionH relativeFrom="column">
                    <wp:posOffset>0</wp:posOffset>
                  </wp:positionH>
                  <wp:positionV relativeFrom="paragraph">
                    <wp:posOffset>0</wp:posOffset>
                  </wp:positionV>
                  <wp:extent cx="123825" cy="143510"/>
                  <wp:effectExtent l="0" t="0" r="9525" b="889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3510"/>
                          </a:xfrm>
                          <a:prstGeom prst="rect">
                            <a:avLst/>
                          </a:prstGeom>
                          <a:solidFill>
                            <a:srgbClr val="FFFFFF"/>
                          </a:solidFill>
                          <a:ln>
                            <a:noFill/>
                          </a:ln>
                        </pic:spPr>
                      </pic:pic>
                    </a:graphicData>
                  </a:graphic>
                </wp:anchor>
              </w:drawing>
            </w:r>
            <w:r w:rsidRPr="000707FF">
              <w:rPr>
                <w:rFonts w:ascii="Arial" w:eastAsia="SimSun" w:hAnsi="Arial" w:cs="Mangal"/>
                <w:color w:val="3F3A38"/>
                <w:spacing w:val="-6"/>
                <w:position w:val="0"/>
                <w:sz w:val="18"/>
                <w:szCs w:val="18"/>
                <w:lang w:eastAsia="hi-IN" w:bidi="hi-IN"/>
              </w:rPr>
              <w:t xml:space="preserve"> Ciuleni, Dubăsarii Vechi, 4822 , Republica Moldova.</w:t>
            </w:r>
          </w:p>
        </w:tc>
      </w:tr>
      <w:tr w:rsidR="000707FF" w:rsidRPr="000707FF" w:rsidTr="00613960">
        <w:trPr>
          <w:cantSplit/>
          <w:trHeight w:val="340"/>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uppressLineNumbers/>
              <w:tabs>
                <w:tab w:val="right" w:pos="8218"/>
              </w:tabs>
              <w:spacing w:line="100" w:lineRule="atLeast"/>
              <w:ind w:leftChars="0" w:left="0" w:firstLineChars="0" w:firstLine="0"/>
              <w:jc w:val="left"/>
              <w:textDirection w:val="lrTb"/>
              <w:textAlignment w:val="center"/>
              <w:outlineLvl w:val="9"/>
              <w:rPr>
                <w:rFonts w:ascii="Arial" w:eastAsia="SimSun" w:hAnsi="Arial" w:cs="Mangal"/>
                <w:color w:val="3F3A38"/>
                <w:spacing w:val="-6"/>
                <w:position w:val="0"/>
                <w:sz w:val="18"/>
                <w:szCs w:val="18"/>
                <w:lang w:eastAsia="hi-IN" w:bidi="hi-IN"/>
              </w:rPr>
            </w:pPr>
            <w:r w:rsidRPr="000707FF">
              <w:rPr>
                <w:rFonts w:ascii="Arial" w:eastAsia="SimSun" w:hAnsi="Arial" w:cs="Mangal"/>
                <w:noProof/>
                <w:color w:val="3F3A38"/>
                <w:spacing w:val="-6"/>
                <w:position w:val="0"/>
                <w:sz w:val="18"/>
                <w:szCs w:val="18"/>
                <w:lang w:val="ru-RU" w:eastAsia="ru-RU"/>
              </w:rPr>
              <w:drawing>
                <wp:anchor distT="0" distB="0" distL="0" distR="71755" simplePos="0" relativeHeight="251665408" behindDoc="0" locked="0" layoutInCell="1" allowOverlap="1">
                  <wp:simplePos x="0" y="0"/>
                  <wp:positionH relativeFrom="column">
                    <wp:posOffset>0</wp:posOffset>
                  </wp:positionH>
                  <wp:positionV relativeFrom="paragraph">
                    <wp:posOffset>0</wp:posOffset>
                  </wp:positionV>
                  <wp:extent cx="125730" cy="128905"/>
                  <wp:effectExtent l="0" t="0" r="7620" b="4445"/>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 cy="128905"/>
                          </a:xfrm>
                          <a:prstGeom prst="rect">
                            <a:avLst/>
                          </a:prstGeom>
                          <a:solidFill>
                            <a:srgbClr val="FFFFFF"/>
                          </a:solidFill>
                          <a:ln>
                            <a:noFill/>
                          </a:ln>
                        </pic:spPr>
                      </pic:pic>
                    </a:graphicData>
                  </a:graphic>
                </wp:anchor>
              </w:drawing>
            </w:r>
            <w:r w:rsidRPr="000707FF">
              <w:rPr>
                <w:rFonts w:ascii="Arial" w:eastAsia="SimSun" w:hAnsi="Arial" w:cs="Mangal"/>
                <w:color w:val="3F3A38"/>
                <w:spacing w:val="-6"/>
                <w:position w:val="0"/>
                <w:sz w:val="18"/>
                <w:szCs w:val="18"/>
                <w:lang w:eastAsia="hi-IN" w:bidi="hi-IN"/>
              </w:rPr>
              <w:t xml:space="preserve"> (0248)61-653    </w:t>
            </w:r>
            <w:r w:rsidRPr="000707FF">
              <w:rPr>
                <w:rFonts w:ascii="Arial" w:eastAsia="SimSun" w:hAnsi="Arial" w:cs="Mangal"/>
                <w:noProof/>
                <w:color w:val="3F3A38"/>
                <w:spacing w:val="-6"/>
                <w:position w:val="0"/>
                <w:sz w:val="18"/>
                <w:szCs w:val="18"/>
                <w:lang w:val="ru-RU" w:eastAsia="ru-RU"/>
              </w:rPr>
              <w:drawing>
                <wp:inline distT="0" distB="0" distL="0" distR="0">
                  <wp:extent cx="127000" cy="127000"/>
                  <wp:effectExtent l="0" t="0" r="635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solidFill>
                            <a:srgbClr val="FFFFFF"/>
                          </a:solidFill>
                          <a:ln>
                            <a:noFill/>
                          </a:ln>
                        </pic:spPr>
                      </pic:pic>
                    </a:graphicData>
                  </a:graphic>
                </wp:inline>
              </w:drawing>
            </w:r>
            <w:r w:rsidRPr="000707FF">
              <w:rPr>
                <w:rFonts w:ascii="Arial" w:eastAsia="SimSun" w:hAnsi="Arial" w:cs="Mangal"/>
                <w:color w:val="3F3A38"/>
                <w:spacing w:val="-6"/>
                <w:position w:val="0"/>
                <w:sz w:val="18"/>
                <w:szCs w:val="18"/>
                <w:lang w:eastAsia="hi-IN" w:bidi="hi-IN"/>
              </w:rPr>
              <w:t xml:space="preserve"> (+373)69927158       </w:t>
            </w:r>
          </w:p>
        </w:tc>
      </w:tr>
      <w:tr w:rsidR="000707FF" w:rsidRPr="000707FF" w:rsidTr="00613960">
        <w:trPr>
          <w:cantSplit/>
          <w:trHeight w:val="340"/>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vAlign w:val="center"/>
          </w:tcPr>
          <w:p w:rsidR="000707FF" w:rsidRPr="000707FF" w:rsidRDefault="000707FF" w:rsidP="000707FF">
            <w:pPr>
              <w:widowControl w:val="0"/>
              <w:suppressLineNumbers/>
              <w:spacing w:line="100" w:lineRule="atLeast"/>
              <w:ind w:leftChars="0" w:left="0" w:firstLineChars="0" w:firstLine="0"/>
              <w:jc w:val="left"/>
              <w:textDirection w:val="lrTb"/>
              <w:textAlignment w:val="center"/>
              <w:outlineLvl w:val="9"/>
              <w:rPr>
                <w:rFonts w:ascii="Arial" w:eastAsia="SimSun" w:hAnsi="Arial" w:cs="Mangal"/>
                <w:color w:val="3F3A38"/>
                <w:spacing w:val="-6"/>
                <w:position w:val="0"/>
                <w:sz w:val="18"/>
                <w:szCs w:val="18"/>
                <w:lang w:eastAsia="hi-IN" w:bidi="hi-IN"/>
              </w:rPr>
            </w:pPr>
            <w:r w:rsidRPr="000707FF">
              <w:rPr>
                <w:rFonts w:ascii="Arial" w:eastAsia="SimSun" w:hAnsi="Arial" w:cs="Mangal"/>
                <w:noProof/>
                <w:color w:val="3F3A38"/>
                <w:spacing w:val="-6"/>
                <w:position w:val="0"/>
                <w:sz w:val="18"/>
                <w:szCs w:val="18"/>
                <w:lang w:val="ru-RU" w:eastAsia="ru-RU"/>
              </w:rPr>
              <w:drawing>
                <wp:anchor distT="0" distB="0" distL="0" distR="71755" simplePos="0" relativeHeight="251664384" behindDoc="0" locked="0" layoutInCell="1" allowOverlap="1">
                  <wp:simplePos x="0" y="0"/>
                  <wp:positionH relativeFrom="column">
                    <wp:posOffset>0</wp:posOffset>
                  </wp:positionH>
                  <wp:positionV relativeFrom="paragraph">
                    <wp:posOffset>0</wp:posOffset>
                  </wp:positionV>
                  <wp:extent cx="126365" cy="144145"/>
                  <wp:effectExtent l="0" t="0" r="6985" b="8255"/>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6365" cy="144145"/>
                          </a:xfrm>
                          <a:prstGeom prst="rect">
                            <a:avLst/>
                          </a:prstGeom>
                          <a:solidFill>
                            <a:srgbClr val="FFFFFF"/>
                          </a:solidFill>
                          <a:ln>
                            <a:noFill/>
                          </a:ln>
                        </pic:spPr>
                      </pic:pic>
                    </a:graphicData>
                  </a:graphic>
                </wp:anchor>
              </w:drawing>
            </w:r>
            <w:r w:rsidRPr="000707FF">
              <w:rPr>
                <w:rFonts w:ascii="Arial" w:eastAsia="SimSun" w:hAnsi="Arial" w:cs="Mangal"/>
                <w:color w:val="3F3A38"/>
                <w:spacing w:val="-6"/>
                <w:position w:val="0"/>
                <w:sz w:val="18"/>
                <w:szCs w:val="18"/>
                <w:lang w:eastAsia="hi-IN" w:bidi="hi-IN"/>
              </w:rPr>
              <w:t xml:space="preserve"> </w:t>
            </w:r>
            <w:r w:rsidRPr="000707FF">
              <w:rPr>
                <w:rFonts w:ascii="Arial" w:eastAsia="SimSun" w:hAnsi="Arial" w:cs="Mangal"/>
                <w:color w:val="3F3A38"/>
                <w:spacing w:val="-6"/>
                <w:position w:val="0"/>
                <w:sz w:val="18"/>
                <w:szCs w:val="18"/>
                <w:u w:val="single"/>
              </w:rPr>
              <w:t>verdinlera</w:t>
            </w:r>
            <w:r w:rsidRPr="000707FF">
              <w:rPr>
                <w:rFonts w:ascii="Arial" w:eastAsia="SimSun" w:hAnsi="Arial" w:cs="Mangal"/>
                <w:color w:val="3F3A38"/>
                <w:spacing w:val="-6"/>
                <w:position w:val="0"/>
                <w:sz w:val="18"/>
                <w:szCs w:val="18"/>
                <w:u w:val="single"/>
                <w:lang w:val="en-US"/>
              </w:rPr>
              <w:t>@</w:t>
            </w:r>
            <w:r w:rsidRPr="000707FF">
              <w:rPr>
                <w:rFonts w:ascii="Arial" w:eastAsia="SimSun" w:hAnsi="Arial" w:cs="Mangal"/>
                <w:color w:val="3F3A38"/>
                <w:spacing w:val="-6"/>
                <w:position w:val="0"/>
                <w:sz w:val="18"/>
                <w:szCs w:val="18"/>
                <w:u w:val="single"/>
              </w:rPr>
              <w:t xml:space="preserve">mail.ru </w:t>
            </w:r>
          </w:p>
        </w:tc>
      </w:tr>
      <w:tr w:rsidR="000707FF" w:rsidRPr="000707FF" w:rsidTr="00613960">
        <w:trPr>
          <w:cantSplit/>
          <w:trHeight w:val="340"/>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uppressLineNumbers/>
              <w:spacing w:line="100" w:lineRule="atLeast"/>
              <w:ind w:leftChars="0" w:left="0" w:firstLineChars="0" w:firstLine="0"/>
              <w:jc w:val="left"/>
              <w:textDirection w:val="lrTb"/>
              <w:textAlignment w:val="center"/>
              <w:outlineLvl w:val="9"/>
              <w:rPr>
                <w:rFonts w:ascii="Arial" w:eastAsia="SimSun" w:hAnsi="Arial" w:cs="Mangal"/>
                <w:color w:val="3F3A38"/>
                <w:spacing w:val="-6"/>
                <w:position w:val="0"/>
                <w:sz w:val="18"/>
                <w:szCs w:val="18"/>
                <w:lang w:eastAsia="hi-IN" w:bidi="hi-IN"/>
              </w:rPr>
            </w:pPr>
            <w:r w:rsidRPr="000707FF">
              <w:rPr>
                <w:rFonts w:ascii="Arial" w:eastAsia="SimSun" w:hAnsi="Arial" w:cs="Mangal"/>
                <w:color w:val="1593CB"/>
                <w:spacing w:val="-6"/>
                <w:position w:val="0"/>
                <w:sz w:val="18"/>
                <w:szCs w:val="18"/>
                <w:lang w:eastAsia="hi-IN" w:bidi="hi-IN"/>
              </w:rPr>
              <w:t>Viber.</w:t>
            </w:r>
            <w:r w:rsidRPr="000707FF">
              <w:rPr>
                <w:rFonts w:ascii="Arial" w:eastAsia="SimSun" w:hAnsi="Arial" w:cs="Mangal"/>
                <w:color w:val="3F3A38"/>
                <w:spacing w:val="-6"/>
                <w:position w:val="0"/>
                <w:sz w:val="18"/>
                <w:szCs w:val="18"/>
                <w:lang w:eastAsia="hi-IN" w:bidi="hi-IN"/>
              </w:rPr>
              <w:t xml:space="preserve"> (+373)69927158       </w:t>
            </w:r>
            <w:r w:rsidRPr="000707FF">
              <w:rPr>
                <w:rFonts w:ascii="Arial" w:eastAsia="SimSun" w:hAnsi="Arial" w:cs="Mangal"/>
                <w:noProof/>
                <w:color w:val="3F3A38"/>
                <w:spacing w:val="-6"/>
                <w:position w:val="0"/>
                <w:sz w:val="18"/>
                <w:szCs w:val="18"/>
                <w:lang w:val="ru-RU" w:eastAsia="ru-RU"/>
              </w:rPr>
              <w:drawing>
                <wp:anchor distT="0" distB="0" distL="0" distR="71755" simplePos="0" relativeHeight="251663360" behindDoc="0" locked="0" layoutInCell="1" allowOverlap="1">
                  <wp:simplePos x="0" y="0"/>
                  <wp:positionH relativeFrom="column">
                    <wp:posOffset>0</wp:posOffset>
                  </wp:positionH>
                  <wp:positionV relativeFrom="paragraph">
                    <wp:posOffset>0</wp:posOffset>
                  </wp:positionV>
                  <wp:extent cx="125095" cy="135255"/>
                  <wp:effectExtent l="0" t="0" r="825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5095" cy="135255"/>
                          </a:xfrm>
                          <a:prstGeom prst="rect">
                            <a:avLst/>
                          </a:prstGeom>
                          <a:solidFill>
                            <a:srgbClr val="FFFFFF"/>
                          </a:solidFill>
                          <a:ln>
                            <a:noFill/>
                          </a:ln>
                        </pic:spPr>
                      </pic:pic>
                    </a:graphicData>
                  </a:graphic>
                </wp:anchor>
              </w:drawing>
            </w:r>
          </w:p>
        </w:tc>
      </w:tr>
      <w:tr w:rsidR="000707FF" w:rsidRPr="000707FF" w:rsidTr="00613960">
        <w:trPr>
          <w:cantSplit/>
          <w:trHeight w:val="397"/>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vAlign w:val="center"/>
          </w:tcPr>
          <w:p w:rsidR="000707FF" w:rsidRPr="000707FF" w:rsidRDefault="000707FF" w:rsidP="000707FF">
            <w:pPr>
              <w:widowControl w:val="0"/>
              <w:spacing w:before="85" w:line="240" w:lineRule="auto"/>
              <w:ind w:leftChars="0" w:left="0" w:firstLineChars="0" w:firstLine="0"/>
              <w:jc w:val="left"/>
              <w:textDirection w:val="lrTb"/>
              <w:textAlignment w:val="auto"/>
              <w:outlineLvl w:val="9"/>
              <w:rPr>
                <w:rFonts w:ascii="Arial" w:eastAsia="SimSun" w:hAnsi="Arial" w:cs="Mangal"/>
                <w:color w:val="1593CB"/>
                <w:spacing w:val="-6"/>
                <w:kern w:val="1"/>
                <w:position w:val="0"/>
                <w:sz w:val="16"/>
                <w:szCs w:val="24"/>
                <w:lang w:eastAsia="hi-IN" w:bidi="hi-IN"/>
              </w:rPr>
            </w:pPr>
            <w:r w:rsidRPr="000707FF">
              <w:rPr>
                <w:rFonts w:ascii="Arial" w:eastAsia="SimSun" w:hAnsi="Arial" w:cs="Mangal"/>
                <w:color w:val="1593CB"/>
                <w:spacing w:val="-6"/>
                <w:kern w:val="1"/>
                <w:position w:val="0"/>
                <w:sz w:val="18"/>
                <w:szCs w:val="18"/>
                <w:lang w:eastAsia="hi-IN" w:bidi="hi-IN"/>
              </w:rPr>
              <w:t xml:space="preserve">Sexul </w:t>
            </w:r>
            <w:r w:rsidRPr="000707FF">
              <w:rPr>
                <w:rFonts w:ascii="Arial" w:eastAsia="SimSun" w:hAnsi="Arial" w:cs="Mangal"/>
                <w:color w:val="3F3A38"/>
                <w:spacing w:val="-6"/>
                <w:kern w:val="1"/>
                <w:position w:val="0"/>
                <w:sz w:val="18"/>
                <w:szCs w:val="18"/>
                <w:lang w:eastAsia="hi-IN" w:bidi="hi-IN"/>
              </w:rPr>
              <w:t xml:space="preserve">Feminin </w:t>
            </w:r>
            <w:r w:rsidRPr="000707FF">
              <w:rPr>
                <w:rFonts w:ascii="Arial" w:eastAsia="SimSun" w:hAnsi="Arial" w:cs="Mangal"/>
                <w:color w:val="1593CB"/>
                <w:spacing w:val="-6"/>
                <w:kern w:val="1"/>
                <w:position w:val="0"/>
                <w:sz w:val="18"/>
                <w:szCs w:val="18"/>
                <w:lang w:eastAsia="hi-IN" w:bidi="hi-IN"/>
              </w:rPr>
              <w:t xml:space="preserve">| Data naşterii </w:t>
            </w:r>
            <w:r w:rsidRPr="000707FF">
              <w:rPr>
                <w:rFonts w:ascii="Arial" w:eastAsia="SimSun" w:hAnsi="Arial" w:cs="Mangal"/>
                <w:color w:val="3F3A38"/>
                <w:spacing w:val="-6"/>
                <w:kern w:val="1"/>
                <w:position w:val="0"/>
                <w:sz w:val="18"/>
                <w:szCs w:val="18"/>
                <w:lang w:eastAsia="hi-IN" w:bidi="hi-IN"/>
              </w:rPr>
              <w:t>03/08/1973</w:t>
            </w:r>
            <w:r w:rsidRPr="000707FF">
              <w:rPr>
                <w:rFonts w:ascii="Arial" w:eastAsia="SimSun" w:hAnsi="Arial" w:cs="Mangal"/>
                <w:color w:val="1593CB"/>
                <w:spacing w:val="-6"/>
                <w:kern w:val="1"/>
                <w:position w:val="0"/>
                <w:sz w:val="16"/>
                <w:szCs w:val="24"/>
                <w:lang w:eastAsia="hi-IN" w:bidi="hi-IN"/>
              </w:rPr>
              <w:t xml:space="preserve"> </w:t>
            </w:r>
            <w:r w:rsidRPr="000707FF">
              <w:rPr>
                <w:rFonts w:ascii="Arial" w:eastAsia="SimSun" w:hAnsi="Arial" w:cs="Mangal"/>
                <w:color w:val="1593CB"/>
                <w:spacing w:val="-6"/>
                <w:kern w:val="1"/>
                <w:position w:val="0"/>
                <w:sz w:val="18"/>
                <w:szCs w:val="18"/>
                <w:lang w:eastAsia="hi-IN" w:bidi="hi-IN"/>
              </w:rPr>
              <w:t xml:space="preserve">| Naţionalitatea </w:t>
            </w:r>
            <w:r w:rsidRPr="000707FF">
              <w:rPr>
                <w:rFonts w:ascii="Arial" w:eastAsia="SimSun" w:hAnsi="Arial" w:cs="Mangal"/>
                <w:color w:val="3F3A38"/>
                <w:spacing w:val="-6"/>
                <w:kern w:val="1"/>
                <w:position w:val="0"/>
                <w:sz w:val="18"/>
                <w:szCs w:val="18"/>
                <w:lang w:eastAsia="hi-IN" w:bidi="hi-IN"/>
              </w:rPr>
              <w:t xml:space="preserve">RM </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170" w:bottomFromText="170" w:vertAnchor="text" w:tblpY="170"/>
        <w:tblW w:w="0" w:type="auto"/>
        <w:tblLayout w:type="fixed"/>
        <w:tblCellMar>
          <w:left w:w="0" w:type="dxa"/>
          <w:right w:w="0" w:type="dxa"/>
        </w:tblCellMar>
        <w:tblLook w:val="0000" w:firstRow="0" w:lastRow="0" w:firstColumn="0" w:lastColumn="0" w:noHBand="0" w:noVBand="0"/>
      </w:tblPr>
      <w:tblGrid>
        <w:gridCol w:w="2834"/>
        <w:gridCol w:w="7541"/>
      </w:tblGrid>
      <w:tr w:rsidR="000707FF" w:rsidRPr="000707FF" w:rsidTr="00613960">
        <w:trPr>
          <w:cantSplit/>
          <w:trHeight w:val="340"/>
        </w:trPr>
        <w:tc>
          <w:tcPr>
            <w:tcW w:w="2834" w:type="dxa"/>
            <w:shd w:val="clear" w:color="auto" w:fill="auto"/>
            <w:vAlign w:val="center"/>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aps/>
                <w:color w:val="0E4194"/>
                <w:spacing w:val="-6"/>
                <w:kern w:val="1"/>
                <w:position w:val="0"/>
                <w:sz w:val="18"/>
                <w:szCs w:val="24"/>
                <w:lang w:eastAsia="hi-IN" w:bidi="hi-IN"/>
              </w:rPr>
              <w:t>LOCUL DE MUNCA PENTRU CARE SE CANDIDEAZĂ</w:t>
            </w:r>
          </w:p>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p>
        </w:tc>
        <w:tc>
          <w:tcPr>
            <w:tcW w:w="7541" w:type="dxa"/>
            <w:shd w:val="clear" w:color="auto" w:fill="auto"/>
            <w:vAlign w:val="center"/>
          </w:tcPr>
          <w:p w:rsidR="000707FF" w:rsidRPr="000707FF" w:rsidRDefault="000707FF" w:rsidP="000707FF">
            <w:pPr>
              <w:widowControl w:val="0"/>
              <w:suppressLineNumbers/>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26"/>
                <w:szCs w:val="18"/>
                <w:lang w:eastAsia="hi-IN" w:bidi="hi-IN"/>
              </w:rPr>
            </w:pPr>
            <w:r w:rsidRPr="000707FF">
              <w:rPr>
                <w:rFonts w:ascii="Arial" w:eastAsia="SimSun" w:hAnsi="Arial" w:cs="Mangal"/>
                <w:color w:val="3F3A38"/>
                <w:spacing w:val="-6"/>
                <w:kern w:val="1"/>
                <w:position w:val="0"/>
                <w:sz w:val="26"/>
                <w:szCs w:val="18"/>
                <w:lang w:eastAsia="hi-IN" w:bidi="hi-IN"/>
              </w:rPr>
              <w:t xml:space="preserve">Candidat la funcţia de director la Liceul Teoretic „Nicolae Donici”, Dubăsarii Vechi, Criuleni. </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07FF" w:rsidRPr="000707FF" w:rsidTr="00613960">
        <w:trPr>
          <w:trHeight w:val="170"/>
        </w:trPr>
        <w:tc>
          <w:tcPr>
            <w:tcW w:w="2835" w:type="dxa"/>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EXPERIENŢA PROFESIONALĂ</w:t>
            </w:r>
          </w:p>
        </w:tc>
        <w:tc>
          <w:tcPr>
            <w:tcW w:w="7540" w:type="dxa"/>
            <w:shd w:val="clear" w:color="auto" w:fill="auto"/>
            <w:vAlign w:val="bottom"/>
          </w:tcPr>
          <w:p w:rsidR="000707FF" w:rsidRPr="000707FF" w:rsidRDefault="000707FF" w:rsidP="000707FF">
            <w:pPr>
              <w:widowControl w:val="0"/>
              <w:suppressLineNumbers/>
              <w:spacing w:line="240" w:lineRule="auto"/>
              <w:ind w:leftChars="0" w:left="0" w:firstLineChars="0" w:firstLine="0"/>
              <w:jc w:val="right"/>
              <w:textDirection w:val="lrTb"/>
              <w:textAlignment w:val="bottom"/>
              <w:outlineLvl w:val="9"/>
              <w:rPr>
                <w:rFonts w:ascii="Arial" w:eastAsia="SimSun" w:hAnsi="Arial" w:cs="Mangal"/>
                <w:color w:val="402C24"/>
                <w:kern w:val="1"/>
                <w:position w:val="0"/>
                <w:sz w:val="8"/>
                <w:szCs w:val="10"/>
                <w:lang w:eastAsia="hi-IN" w:bidi="hi-IN"/>
              </w:rPr>
            </w:pPr>
            <w:r w:rsidRPr="000707FF">
              <w:rPr>
                <w:rFonts w:ascii="Arial" w:eastAsia="SimSun" w:hAnsi="Arial" w:cs="Mangal"/>
                <w:noProof/>
                <w:color w:val="402C24"/>
                <w:kern w:val="1"/>
                <w:position w:val="0"/>
                <w:sz w:val="8"/>
                <w:szCs w:val="10"/>
                <w:lang w:val="ru-RU" w:eastAsia="ru-RU"/>
              </w:rPr>
              <w:drawing>
                <wp:inline distT="0" distB="0" distL="0" distR="0">
                  <wp:extent cx="4786630" cy="8763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Pr="000707FF">
              <w:rPr>
                <w:rFonts w:ascii="Arial" w:eastAsia="SimSun" w:hAnsi="Arial" w:cs="Mangal"/>
                <w:color w:val="402C24"/>
                <w:kern w:val="1"/>
                <w:position w:val="0"/>
                <w:sz w:val="8"/>
                <w:szCs w:val="10"/>
                <w:lang w:eastAsia="hi-IN" w:bidi="hi-IN"/>
              </w:rPr>
              <w:t xml:space="preserve"> </w:t>
            </w:r>
          </w:p>
        </w:tc>
      </w:tr>
    </w:tbl>
    <w:p w:rsidR="000707FF" w:rsidRPr="000707FF" w:rsidRDefault="000707FF" w:rsidP="000707FF">
      <w:pPr>
        <w:widowControl w:val="0"/>
        <w:spacing w:line="100" w:lineRule="atLeast"/>
        <w:ind w:leftChars="0" w:left="0" w:firstLineChars="0" w:firstLine="0"/>
        <w:jc w:val="center"/>
        <w:textDirection w:val="lrTb"/>
        <w:textAlignment w:val="auto"/>
        <w:outlineLvl w:val="9"/>
        <w:rPr>
          <w:rFonts w:ascii="Arial" w:eastAsia="SimSun" w:hAnsi="Arial" w:cs="Mangal"/>
          <w:color w:val="FF0000"/>
          <w:spacing w:val="-6"/>
          <w:kern w:val="1"/>
          <w:position w:val="0"/>
          <w:sz w:val="16"/>
          <w:szCs w:val="24"/>
          <w:lang w:eastAsia="hi-IN" w:bidi="hi-IN"/>
        </w:rPr>
      </w:pPr>
      <w:r w:rsidRPr="000707FF">
        <w:rPr>
          <w:rFonts w:ascii="Arial" w:eastAsia="SimSun" w:hAnsi="Arial" w:cs="Mangal"/>
          <w:color w:val="FF0000"/>
          <w:spacing w:val="-6"/>
          <w:kern w:val="1"/>
          <w:position w:val="0"/>
          <w:sz w:val="16"/>
          <w:szCs w:val="24"/>
          <w:lang w:eastAsia="hi-IN" w:bidi="hi-IN"/>
        </w:rPr>
        <w:t>[Descrieţi separat fiecare loc de muncă. Începeţi cu cel mai recent.]</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1"/>
      </w:tblGrid>
      <w:tr w:rsidR="000707FF" w:rsidRPr="000707FF" w:rsidTr="00613960">
        <w:trPr>
          <w:cantSplit/>
        </w:trPr>
        <w:tc>
          <w:tcPr>
            <w:tcW w:w="2834" w:type="dxa"/>
            <w:vMerge w:val="restart"/>
            <w:shd w:val="clear" w:color="auto" w:fill="auto"/>
          </w:tcPr>
          <w:p w:rsidR="000707FF" w:rsidRPr="000707FF" w:rsidRDefault="000707FF" w:rsidP="000707FF">
            <w:pPr>
              <w:widowControl w:val="0"/>
              <w:suppressLineNumbers/>
              <w:spacing w:before="28" w:line="100" w:lineRule="atLeast"/>
              <w:ind w:leftChars="0" w:left="0" w:right="283" w:firstLineChars="0" w:firstLine="0"/>
              <w:jc w:val="right"/>
              <w:textDirection w:val="lrTb"/>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 xml:space="preserve">1995-prezent </w:t>
            </w:r>
          </w:p>
        </w:tc>
        <w:tc>
          <w:tcPr>
            <w:tcW w:w="7541" w:type="dxa"/>
            <w:shd w:val="clear" w:color="auto" w:fill="auto"/>
          </w:tcPr>
          <w:p w:rsidR="000707FF" w:rsidRPr="000707FF" w:rsidRDefault="000707FF" w:rsidP="000707FF">
            <w:pPr>
              <w:widowControl w:val="0"/>
              <w:suppressLineNumbers/>
              <w:spacing w:line="100" w:lineRule="atLeast"/>
              <w:ind w:leftChars="0" w:left="0" w:firstLineChars="0" w:firstLine="0"/>
              <w:jc w:val="left"/>
              <w:textDirection w:val="lrTb"/>
              <w:textAlignment w:val="auto"/>
              <w:outlineLvl w:val="9"/>
              <w:rPr>
                <w:rFonts w:ascii="Arial" w:eastAsia="SimSun" w:hAnsi="Arial" w:cs="Mangal"/>
                <w:color w:val="0E4194"/>
                <w:spacing w:val="-6"/>
                <w:kern w:val="1"/>
                <w:position w:val="0"/>
                <w:sz w:val="22"/>
                <w:szCs w:val="24"/>
                <w:lang w:eastAsia="hi-IN" w:bidi="hi-IN"/>
              </w:rPr>
            </w:pPr>
            <w:r w:rsidRPr="000707FF">
              <w:rPr>
                <w:rFonts w:ascii="Arial" w:eastAsia="SimSun" w:hAnsi="Arial" w:cs="Mangal"/>
                <w:color w:val="0E4194"/>
                <w:spacing w:val="-6"/>
                <w:kern w:val="1"/>
                <w:position w:val="0"/>
                <w:sz w:val="22"/>
                <w:szCs w:val="24"/>
                <w:lang w:eastAsia="hi-IN" w:bidi="hi-IN"/>
              </w:rPr>
              <w:t xml:space="preserve">Profesor de matematică </w:t>
            </w:r>
          </w:p>
        </w:tc>
      </w:tr>
      <w:tr w:rsidR="000707FF" w:rsidRPr="000707FF" w:rsidTr="00613960">
        <w:trPr>
          <w:cantSplit/>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uppressLineNumbers/>
              <w:autoSpaceDE w:val="0"/>
              <w:spacing w:before="57" w:after="85" w:line="100" w:lineRule="atLeast"/>
              <w:ind w:leftChars="0" w:left="0" w:firstLineChars="0" w:firstLine="0"/>
              <w:jc w:val="left"/>
              <w:textDirection w:val="lrTb"/>
              <w:textAlignment w:val="auto"/>
              <w:outlineLvl w:val="9"/>
              <w:rPr>
                <w:rFonts w:ascii="Arial" w:eastAsia="ArialMT" w:hAnsi="Arial" w:cs="ArialMT"/>
                <w:color w:val="3F3A38"/>
                <w:spacing w:val="-6"/>
                <w:kern w:val="1"/>
                <w:position w:val="0"/>
                <w:sz w:val="18"/>
                <w:szCs w:val="18"/>
                <w:lang w:eastAsia="hi-IN" w:bidi="hi-IN"/>
              </w:rPr>
            </w:pPr>
            <w:r w:rsidRPr="000707FF">
              <w:rPr>
                <w:rFonts w:ascii="Arial" w:eastAsia="ArialMT" w:hAnsi="Arial" w:cs="ArialMT"/>
                <w:color w:val="3F3A38"/>
                <w:spacing w:val="-6"/>
                <w:kern w:val="1"/>
                <w:position w:val="0"/>
                <w:sz w:val="18"/>
                <w:szCs w:val="18"/>
                <w:lang w:eastAsia="hi-IN" w:bidi="hi-IN"/>
              </w:rPr>
              <w:t>Liceul Teoretic „Nicolae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2019-2021</w:t>
            </w:r>
          </w:p>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2019</w:t>
            </w:r>
          </w:p>
        </w:tc>
        <w:tc>
          <w:tcPr>
            <w:tcW w:w="7541" w:type="dxa"/>
            <w:shd w:val="clear" w:color="auto" w:fill="auto"/>
          </w:tcPr>
          <w:p w:rsidR="000707FF" w:rsidRPr="000707FF" w:rsidRDefault="000707FF" w:rsidP="000707FF">
            <w:pPr>
              <w:widowControl w:val="0"/>
              <w:suppressLineNumbers/>
              <w:autoSpaceDE w:val="0"/>
              <w:spacing w:before="57" w:after="85" w:line="240" w:lineRule="auto"/>
              <w:ind w:leftChars="0" w:left="0" w:firstLineChars="0" w:firstLine="0"/>
              <w:jc w:val="left"/>
              <w:textDirection w:val="lrTb"/>
              <w:textAlignment w:val="auto"/>
              <w:outlineLvl w:val="9"/>
              <w:rPr>
                <w:rFonts w:ascii="Arial" w:eastAsia="ArialMT" w:hAnsi="Arial" w:cs="ArialMT"/>
                <w:color w:val="1F497D"/>
                <w:spacing w:val="-6"/>
                <w:kern w:val="1"/>
                <w:position w:val="0"/>
                <w:sz w:val="22"/>
                <w:lang w:eastAsia="hi-IN" w:bidi="hi-IN"/>
              </w:rPr>
            </w:pPr>
            <w:r w:rsidRPr="000707FF">
              <w:rPr>
                <w:rFonts w:ascii="Arial" w:eastAsia="ArialMT" w:hAnsi="Arial" w:cs="ArialMT"/>
                <w:color w:val="1F497D"/>
                <w:spacing w:val="-6"/>
                <w:kern w:val="1"/>
                <w:position w:val="0"/>
                <w:sz w:val="22"/>
                <w:lang w:eastAsia="hi-IN" w:bidi="hi-IN"/>
              </w:rPr>
              <w:t>Studenta Master in Stiinte ale educatiei, Management educational</w:t>
            </w:r>
          </w:p>
          <w:p w:rsidR="000707FF" w:rsidRPr="000707FF" w:rsidRDefault="000707FF" w:rsidP="000707FF">
            <w:pPr>
              <w:widowControl w:val="0"/>
              <w:suppressLineNumbers/>
              <w:autoSpaceDE w:val="0"/>
              <w:spacing w:before="57" w:after="85" w:line="240" w:lineRule="auto"/>
              <w:ind w:leftChars="0" w:left="0" w:firstLineChars="0" w:firstLine="0"/>
              <w:jc w:val="left"/>
              <w:textDirection w:val="lrTb"/>
              <w:textAlignment w:val="auto"/>
              <w:outlineLvl w:val="9"/>
              <w:rPr>
                <w:rFonts w:ascii="Arial" w:eastAsia="ArialMT" w:hAnsi="Arial" w:cs="ArialMT"/>
                <w:spacing w:val="-6"/>
                <w:kern w:val="1"/>
                <w:position w:val="0"/>
                <w:sz w:val="18"/>
                <w:szCs w:val="18"/>
                <w:lang w:eastAsia="hi-IN" w:bidi="hi-IN"/>
              </w:rPr>
            </w:pPr>
            <w:r w:rsidRPr="000707FF">
              <w:rPr>
                <w:rFonts w:ascii="Arial" w:eastAsia="ArialMT" w:hAnsi="Arial" w:cs="ArialMT"/>
                <w:spacing w:val="-6"/>
                <w:kern w:val="1"/>
                <w:position w:val="0"/>
                <w:sz w:val="18"/>
                <w:szCs w:val="18"/>
                <w:lang w:eastAsia="hi-IN" w:bidi="hi-IN"/>
              </w:rPr>
              <w:t>Universitatea Pedagogica de Stat „Ion Creanga ” din Chisinau</w:t>
            </w:r>
          </w:p>
          <w:p w:rsidR="000707FF" w:rsidRPr="000707FF" w:rsidRDefault="000707FF" w:rsidP="000707FF">
            <w:pPr>
              <w:widowControl w:val="0"/>
              <w:suppressLineNumbers/>
              <w:autoSpaceDE w:val="0"/>
              <w:spacing w:before="57" w:after="85" w:line="240" w:lineRule="auto"/>
              <w:ind w:leftChars="0" w:left="0" w:firstLineChars="0" w:firstLine="0"/>
              <w:jc w:val="left"/>
              <w:textDirection w:val="lrTb"/>
              <w:textAlignment w:val="auto"/>
              <w:outlineLvl w:val="9"/>
              <w:rPr>
                <w:rFonts w:ascii="Arial" w:eastAsia="ArialMT" w:hAnsi="Arial" w:cs="ArialMT"/>
                <w:color w:val="1F497D"/>
                <w:spacing w:val="-6"/>
                <w:kern w:val="1"/>
                <w:position w:val="0"/>
                <w:sz w:val="22"/>
                <w:lang w:eastAsia="hi-IN" w:bidi="hi-IN"/>
              </w:rPr>
            </w:pPr>
            <w:r w:rsidRPr="000707FF">
              <w:rPr>
                <w:rFonts w:ascii="Arial" w:eastAsia="ArialMT" w:hAnsi="Arial" w:cs="ArialMT"/>
                <w:color w:val="1F497D"/>
                <w:spacing w:val="-6"/>
                <w:kern w:val="1"/>
                <w:position w:val="0"/>
                <w:sz w:val="22"/>
                <w:lang w:eastAsia="hi-IN" w:bidi="hi-IN"/>
              </w:rPr>
              <w:t>Formator raional „Implementare a curriculumului la Matematică</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uppressLineNumbers/>
              <w:autoSpaceDE w:val="0"/>
              <w:spacing w:before="57" w:after="85" w:line="240" w:lineRule="auto"/>
              <w:ind w:leftChars="0" w:left="0" w:firstLineChars="0" w:firstLine="0"/>
              <w:jc w:val="left"/>
              <w:textDirection w:val="lrTb"/>
              <w:textAlignment w:val="auto"/>
              <w:outlineLvl w:val="9"/>
              <w:rPr>
                <w:rFonts w:ascii="Arial" w:eastAsia="ArialMT" w:hAnsi="Arial" w:cs="ArialMT"/>
                <w:spacing w:val="-6"/>
                <w:kern w:val="1"/>
                <w:position w:val="0"/>
                <w:sz w:val="18"/>
                <w:szCs w:val="18"/>
                <w:lang w:eastAsia="hi-IN" w:bidi="hi-IN"/>
              </w:rPr>
            </w:pPr>
            <w:r w:rsidRPr="000707FF">
              <w:rPr>
                <w:rFonts w:ascii="Arial" w:eastAsia="ArialMT" w:hAnsi="Arial" w:cs="ArialMT"/>
                <w:spacing w:val="-6"/>
                <w:kern w:val="1"/>
                <w:position w:val="0"/>
                <w:sz w:val="18"/>
                <w:szCs w:val="18"/>
                <w:lang w:eastAsia="hi-IN" w:bidi="hi-IN"/>
              </w:rPr>
              <w:t xml:space="preserve">Liceul Teotetic „Boris Dînga”, Criuleni </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2017-2019</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b/>
                <w:bCs/>
                <w:color w:val="3F3A38"/>
                <w:spacing w:val="-6"/>
                <w:kern w:val="1"/>
                <w:position w:val="0"/>
                <w:sz w:val="16"/>
                <w:szCs w:val="24"/>
                <w:lang w:eastAsia="hi-IN" w:bidi="hi-IN"/>
              </w:rPr>
            </w:pPr>
            <w:r w:rsidRPr="000707FF">
              <w:rPr>
                <w:rFonts w:ascii="Arial" w:eastAsia="SimSun" w:hAnsi="Arial" w:cs="Mangal"/>
                <w:color w:val="1F497D"/>
                <w:spacing w:val="-6"/>
                <w:kern w:val="1"/>
                <w:position w:val="0"/>
                <w:sz w:val="22"/>
                <w:lang w:eastAsia="hi-IN" w:bidi="hi-IN"/>
              </w:rPr>
              <w:t xml:space="preserve">Profesor de disciplină opţională „Relaţii armonioase în familie” </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2014-2015</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Conducător al cercului de dans </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2011-2014</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Conducător al cercului dramatic</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 xml:space="preserve">Centrul de Creaţie şi Agrement Criuleni  </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2011</w:t>
            </w:r>
          </w:p>
        </w:tc>
        <w:tc>
          <w:tcPr>
            <w:tcW w:w="7541" w:type="dxa"/>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Formator local „Standardele de eficienţă”</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2010-2011</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Membru al grupului de iniţiativă a proiectului CPP USAID, </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2004-2009</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Preşedinte a comitetului sindical din liceu </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r w:rsidR="000707FF" w:rsidRPr="000707FF" w:rsidTr="00613960">
        <w:trPr>
          <w:cantSplit/>
          <w:trHeight w:val="156"/>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6"/>
                <w:szCs w:val="24"/>
                <w:lang w:eastAsia="hi-IN" w:bidi="hi-IN"/>
              </w:rPr>
            </w:pPr>
            <w:r w:rsidRPr="000707FF">
              <w:rPr>
                <w:rFonts w:ascii="Arial" w:eastAsia="SimSun" w:hAnsi="Arial" w:cs="Mangal"/>
                <w:color w:val="1F497D"/>
                <w:spacing w:val="-6"/>
                <w:kern w:val="1"/>
                <w:position w:val="0"/>
                <w:sz w:val="16"/>
                <w:szCs w:val="24"/>
                <w:lang w:eastAsia="hi-IN" w:bidi="hi-IN"/>
              </w:rPr>
              <w:t>1996-1998</w:t>
            </w: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Profesor de informatică şi matematica    </w:t>
            </w:r>
          </w:p>
        </w:tc>
      </w:tr>
      <w:tr w:rsidR="000707FF" w:rsidRPr="000707FF" w:rsidTr="00613960">
        <w:trPr>
          <w:cantSplit/>
          <w:trHeight w:val="156"/>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1" w:type="dxa"/>
            <w:shd w:val="clear" w:color="auto" w:fill="auto"/>
          </w:tcPr>
          <w:p w:rsidR="000707FF" w:rsidRPr="000707FF" w:rsidRDefault="000707FF" w:rsidP="000707FF">
            <w:pPr>
              <w:widowControl w:val="0"/>
              <w:spacing w:line="360" w:lineRule="auto"/>
              <w:ind w:leftChars="0" w:left="1"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 Donici”, Dubăsarii Vechi, Criuleni</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07FF" w:rsidRPr="000707FF" w:rsidTr="00613960">
        <w:trPr>
          <w:trHeight w:val="170"/>
        </w:trPr>
        <w:tc>
          <w:tcPr>
            <w:tcW w:w="2835" w:type="dxa"/>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EDUCAŢIE ŞI FORMARE</w:t>
            </w:r>
          </w:p>
        </w:tc>
        <w:tc>
          <w:tcPr>
            <w:tcW w:w="7540" w:type="dxa"/>
            <w:shd w:val="clear" w:color="auto" w:fill="auto"/>
            <w:vAlign w:val="bottom"/>
          </w:tcPr>
          <w:p w:rsidR="000707FF" w:rsidRPr="000707FF" w:rsidRDefault="000707FF" w:rsidP="000707FF">
            <w:pPr>
              <w:widowControl w:val="0"/>
              <w:suppressLineNumbers/>
              <w:spacing w:line="240" w:lineRule="auto"/>
              <w:ind w:leftChars="0" w:left="0" w:firstLineChars="0" w:firstLine="0"/>
              <w:jc w:val="right"/>
              <w:textDirection w:val="lrTb"/>
              <w:textAlignment w:val="bottom"/>
              <w:outlineLvl w:val="9"/>
              <w:rPr>
                <w:rFonts w:ascii="Arial" w:eastAsia="SimSun" w:hAnsi="Arial" w:cs="Mangal"/>
                <w:color w:val="402C24"/>
                <w:kern w:val="1"/>
                <w:position w:val="0"/>
                <w:sz w:val="8"/>
                <w:szCs w:val="10"/>
                <w:lang w:eastAsia="hi-IN" w:bidi="hi-IN"/>
              </w:rPr>
            </w:pPr>
            <w:r w:rsidRPr="000707FF">
              <w:rPr>
                <w:rFonts w:ascii="Arial" w:eastAsia="SimSun" w:hAnsi="Arial" w:cs="Mangal"/>
                <w:noProof/>
                <w:color w:val="402C24"/>
                <w:kern w:val="1"/>
                <w:position w:val="0"/>
                <w:sz w:val="8"/>
                <w:szCs w:val="10"/>
                <w:lang w:val="ru-RU" w:eastAsia="ru-RU"/>
              </w:rPr>
              <w:drawing>
                <wp:inline distT="0" distB="0" distL="0" distR="0">
                  <wp:extent cx="4786630" cy="87630"/>
                  <wp:effectExtent l="0" t="0" r="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Pr="000707FF">
              <w:rPr>
                <w:rFonts w:ascii="Arial" w:eastAsia="SimSun" w:hAnsi="Arial" w:cs="Mangal"/>
                <w:color w:val="402C24"/>
                <w:kern w:val="1"/>
                <w:position w:val="0"/>
                <w:sz w:val="8"/>
                <w:szCs w:val="10"/>
                <w:lang w:eastAsia="hi-IN" w:bidi="hi-IN"/>
              </w:rPr>
              <w:t xml:space="preserve"> </w:t>
            </w:r>
          </w:p>
        </w:tc>
      </w:tr>
    </w:tbl>
    <w:p w:rsidR="000707FF" w:rsidRPr="000707FF" w:rsidRDefault="000707FF" w:rsidP="000707FF">
      <w:pPr>
        <w:widowControl w:val="0"/>
        <w:spacing w:line="100" w:lineRule="atLeast"/>
        <w:ind w:leftChars="0" w:left="0" w:firstLineChars="0" w:firstLine="0"/>
        <w:jc w:val="center"/>
        <w:textDirection w:val="lrTb"/>
        <w:textAlignment w:val="auto"/>
        <w:outlineLvl w:val="9"/>
        <w:rPr>
          <w:rFonts w:ascii="Arial" w:eastAsia="SimSun" w:hAnsi="Arial" w:cs="Mangal"/>
          <w:color w:val="FF0000"/>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14"/>
        <w:gridCol w:w="28"/>
      </w:tblGrid>
      <w:tr w:rsidR="000707FF" w:rsidRPr="000707FF" w:rsidTr="00613960">
        <w:trPr>
          <w:gridAfter w:val="1"/>
          <w:wAfter w:w="28" w:type="dxa"/>
          <w:cantSplit/>
        </w:trPr>
        <w:tc>
          <w:tcPr>
            <w:tcW w:w="2834" w:type="dxa"/>
            <w:vMerge w:val="restart"/>
            <w:shd w:val="clear" w:color="auto" w:fill="auto"/>
          </w:tcPr>
          <w:p w:rsidR="000707FF" w:rsidRPr="000707FF" w:rsidRDefault="000707FF" w:rsidP="000707FF">
            <w:pPr>
              <w:widowControl w:val="0"/>
              <w:suppressLineNumbers/>
              <w:spacing w:before="28" w:line="100" w:lineRule="atLeast"/>
              <w:ind w:leftChars="0" w:left="0" w:right="424" w:firstLineChars="0" w:firstLine="0"/>
              <w:jc w:val="right"/>
              <w:textDirection w:val="lrTb"/>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2019 -21</w:t>
            </w:r>
          </w:p>
          <w:p w:rsidR="000707FF" w:rsidRPr="000707FF" w:rsidRDefault="000707FF" w:rsidP="000707FF">
            <w:pPr>
              <w:widowControl w:val="0"/>
              <w:suppressLineNumbers/>
              <w:spacing w:before="28" w:line="100" w:lineRule="atLeast"/>
              <w:ind w:leftChars="0" w:left="0" w:right="424" w:firstLineChars="0" w:firstLine="0"/>
              <w:jc w:val="right"/>
              <w:textDirection w:val="lrTb"/>
              <w:outlineLvl w:val="9"/>
              <w:rPr>
                <w:rFonts w:ascii="Arial" w:eastAsia="SimSun" w:hAnsi="Arial" w:cs="Mangal"/>
                <w:color w:val="0E4194"/>
                <w:spacing w:val="-6"/>
                <w:kern w:val="1"/>
                <w:position w:val="0"/>
                <w:sz w:val="18"/>
                <w:szCs w:val="24"/>
                <w:lang w:eastAsia="hi-IN" w:bidi="hi-IN"/>
              </w:rPr>
            </w:pPr>
          </w:p>
          <w:p w:rsidR="000707FF" w:rsidRPr="000707FF" w:rsidRDefault="000707FF" w:rsidP="000707FF">
            <w:pPr>
              <w:widowControl w:val="0"/>
              <w:suppressLineNumbers/>
              <w:spacing w:before="28" w:line="100" w:lineRule="atLeast"/>
              <w:ind w:leftChars="0" w:left="0" w:right="424" w:firstLineChars="0" w:firstLine="0"/>
              <w:jc w:val="right"/>
              <w:textDirection w:val="lrTb"/>
              <w:outlineLvl w:val="9"/>
              <w:rPr>
                <w:rFonts w:ascii="Arial" w:eastAsia="SimSun" w:hAnsi="Arial" w:cs="Mangal"/>
                <w:color w:val="0E4194"/>
                <w:spacing w:val="-6"/>
                <w:kern w:val="1"/>
                <w:position w:val="0"/>
                <w:sz w:val="18"/>
                <w:szCs w:val="24"/>
                <w:lang w:eastAsia="hi-IN" w:bidi="hi-IN"/>
              </w:rPr>
            </w:pPr>
          </w:p>
        </w:tc>
        <w:tc>
          <w:tcPr>
            <w:tcW w:w="7514" w:type="dxa"/>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Absolventa masterat, „Management educaţional”.</w:t>
            </w:r>
          </w:p>
        </w:tc>
      </w:tr>
      <w:tr w:rsidR="000707FF" w:rsidRPr="000707FF" w:rsidTr="00613960">
        <w:trPr>
          <w:gridAfter w:val="1"/>
          <w:wAfter w:w="28" w:type="dxa"/>
          <w:cantSplit/>
        </w:trPr>
        <w:tc>
          <w:tcPr>
            <w:tcW w:w="2834" w:type="dxa"/>
            <w:vMerge/>
            <w:shd w:val="clear" w:color="auto" w:fill="auto"/>
          </w:tcPr>
          <w:p w:rsidR="000707FF" w:rsidRPr="000707FF" w:rsidRDefault="000707FF" w:rsidP="000707FF">
            <w:pPr>
              <w:widowControl w:val="0"/>
              <w:suppressLineNumbers/>
              <w:spacing w:before="28" w:line="100" w:lineRule="atLeast"/>
              <w:ind w:leftChars="0" w:left="0" w:right="424" w:firstLineChars="0" w:firstLine="0"/>
              <w:jc w:val="right"/>
              <w:textDirection w:val="lrTb"/>
              <w:outlineLvl w:val="9"/>
              <w:rPr>
                <w:rFonts w:ascii="Arial" w:eastAsia="SimSun" w:hAnsi="Arial" w:cs="Mangal"/>
                <w:color w:val="0E4194"/>
                <w:spacing w:val="-6"/>
                <w:kern w:val="1"/>
                <w:position w:val="0"/>
                <w:sz w:val="18"/>
                <w:szCs w:val="24"/>
                <w:lang w:eastAsia="hi-IN" w:bidi="hi-IN"/>
              </w:rPr>
            </w:pPr>
          </w:p>
        </w:tc>
        <w:tc>
          <w:tcPr>
            <w:tcW w:w="7514" w:type="dxa"/>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UPS „Ion Creangă”</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2020</w:t>
            </w:r>
          </w:p>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2019</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Programul National de Alfabetizare Digitala</w:t>
            </w:r>
          </w:p>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 xml:space="preserve">Centrul National de Inovatii Digitale in Educatie „Clasa Viitorului” </w:t>
            </w:r>
          </w:p>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Cursuri de formare a formatorilor „Implementare a curriculumului la Matematică”, </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IŞE,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lastRenderedPageBreak/>
              <w:t>2017</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Stagii „Pedagogical innovation in inclusive shools” </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„Nicolae Donici”, Dubăsarii Vechi.</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424"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2016</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Cursuri de formare a profesorilor pentru predarea disciplinei opţionale „Relaţii armonioase în familie”,</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„Vatra”, Vadul lui Vodă.</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2014-2015</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Cursuri de formare continuă  </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IŞE,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2014</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Stagii „Evaluarea internaţională PISA”.</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Teotetic „Boris Dînga”, Criuleni.</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2012</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Obţinerea gradului didactic I.</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Ministerul Educaţiei, Chişinău (Republica Moldova)</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2011</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Cursuri de de perfecţionare IŞE, Chişinău.</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IŞE,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2011</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Cursuri de pregatire a formatorilor în cadrul programului Educaţie de calitate. </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Institutul muncii,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2011</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 xml:space="preserve">4 cursuri a câte 2 zile în cadrul programului de dezvoltare participativă a comunităţilor din RM. </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„Nicolae Donici”, Dubăsarii Vechi.</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2010</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Programul de formare a cadrului didactic. IŞE, Chişinău.</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IŞE,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2007</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Obţinerea gradului didactic II.</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Ministerul Educaţiei, Chişinău (Republica Moldova)</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2003</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Cursuri de perfecţionare IŞE, Chişinău.</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IŞE, Chişinău.</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2002</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Stagiu de formare locală ,  Liceul Teoretic „Nicolae Donici”, Dubăsarii Vechi.</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Liceul Teoretic „Nicolae Donici”, Dubăsarii Vechi.</w:t>
            </w:r>
          </w:p>
        </w:tc>
      </w:tr>
      <w:tr w:rsidR="000707FF" w:rsidRPr="000707FF" w:rsidTr="00613960">
        <w:trPr>
          <w:cantSplit/>
          <w:trHeight w:val="95"/>
        </w:trPr>
        <w:tc>
          <w:tcPr>
            <w:tcW w:w="2834" w:type="dxa"/>
            <w:vMerge w:val="restart"/>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1990-1995</w:t>
            </w:r>
          </w:p>
        </w:tc>
        <w:tc>
          <w:tcPr>
            <w:tcW w:w="7542" w:type="dxa"/>
            <w:gridSpan w:val="2"/>
            <w:shd w:val="clear" w:color="auto" w:fill="auto"/>
          </w:tcPr>
          <w:p w:rsidR="000707FF" w:rsidRPr="000707FF" w:rsidRDefault="000707FF" w:rsidP="000707FF">
            <w:pPr>
              <w:widowControl w:val="0"/>
              <w:spacing w:line="36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22"/>
                <w:lang w:eastAsia="hi-IN" w:bidi="hi-IN"/>
              </w:rPr>
            </w:pPr>
            <w:r w:rsidRPr="000707FF">
              <w:rPr>
                <w:rFonts w:ascii="Arial" w:eastAsia="SimSun" w:hAnsi="Arial" w:cs="Mangal"/>
                <w:color w:val="1F497D"/>
                <w:spacing w:val="-6"/>
                <w:kern w:val="1"/>
                <w:position w:val="0"/>
                <w:sz w:val="22"/>
                <w:lang w:eastAsia="hi-IN" w:bidi="hi-IN"/>
              </w:rPr>
              <w:t>facultatea de matematică şi cibernetică.</w:t>
            </w:r>
          </w:p>
        </w:tc>
      </w:tr>
      <w:tr w:rsidR="000707FF" w:rsidRPr="000707FF" w:rsidTr="00613960">
        <w:trPr>
          <w:cantSplit/>
          <w:trHeight w:val="95"/>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1F497D"/>
                <w:spacing w:val="-6"/>
                <w:kern w:val="1"/>
                <w:position w:val="0"/>
                <w:sz w:val="18"/>
                <w:szCs w:val="18"/>
                <w:lang w:eastAsia="hi-IN" w:bidi="hi-IN"/>
              </w:rPr>
            </w:pP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spacing w:val="-6"/>
                <w:kern w:val="1"/>
                <w:position w:val="0"/>
                <w:sz w:val="18"/>
                <w:szCs w:val="18"/>
                <w:lang w:eastAsia="hi-IN" w:bidi="hi-IN"/>
              </w:rPr>
              <w:t>Universitatea de Stat din Moldova, Chişinău</w:t>
            </w:r>
          </w:p>
        </w:tc>
      </w:tr>
      <w:tr w:rsidR="000707FF" w:rsidRPr="000707FF" w:rsidTr="00613960">
        <w:trPr>
          <w:cantSplit/>
          <w:trHeight w:val="95"/>
        </w:trPr>
        <w:tc>
          <w:tcPr>
            <w:tcW w:w="2834" w:type="dxa"/>
            <w:shd w:val="clear" w:color="auto" w:fill="auto"/>
          </w:tcPr>
          <w:p w:rsidR="000707FF" w:rsidRPr="000707FF" w:rsidRDefault="000707FF" w:rsidP="000707FF">
            <w:pPr>
              <w:widowControl w:val="0"/>
              <w:spacing w:line="240" w:lineRule="auto"/>
              <w:ind w:leftChars="0" w:left="0" w:right="282" w:firstLineChars="0" w:firstLine="0"/>
              <w:jc w:val="right"/>
              <w:textDirection w:val="lrTb"/>
              <w:textAlignment w:val="auto"/>
              <w:outlineLvl w:val="9"/>
              <w:rPr>
                <w:rFonts w:ascii="Arial" w:eastAsia="SimSun" w:hAnsi="Arial" w:cs="Mangal"/>
                <w:color w:val="1F497D"/>
                <w:spacing w:val="-6"/>
                <w:kern w:val="1"/>
                <w:position w:val="0"/>
                <w:sz w:val="18"/>
                <w:szCs w:val="18"/>
                <w:lang w:eastAsia="hi-IN" w:bidi="hi-IN"/>
              </w:rPr>
            </w:pPr>
            <w:r w:rsidRPr="000707FF">
              <w:rPr>
                <w:rFonts w:ascii="Arial" w:eastAsia="SimSun" w:hAnsi="Arial" w:cs="Mangal"/>
                <w:color w:val="1F497D"/>
                <w:spacing w:val="-6"/>
                <w:kern w:val="1"/>
                <w:position w:val="0"/>
                <w:sz w:val="18"/>
                <w:szCs w:val="18"/>
                <w:lang w:eastAsia="hi-IN" w:bidi="hi-IN"/>
              </w:rPr>
              <w:t>1980-1990</w:t>
            </w:r>
          </w:p>
        </w:tc>
        <w:tc>
          <w:tcPr>
            <w:tcW w:w="7542" w:type="dxa"/>
            <w:gridSpan w:val="2"/>
            <w:shd w:val="clear" w:color="auto" w:fill="auto"/>
          </w:tcPr>
          <w:p w:rsidR="000707FF" w:rsidRPr="000707FF" w:rsidRDefault="000707FF" w:rsidP="000707FF">
            <w:pPr>
              <w:widowControl w:val="0"/>
              <w:suppressLineNumbers/>
              <w:autoSpaceDE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olor w:val="1F497D"/>
                <w:spacing w:val="-6"/>
                <w:kern w:val="1"/>
                <w:position w:val="0"/>
                <w:sz w:val="22"/>
                <w:lang w:eastAsia="hi-IN" w:bidi="hi-IN"/>
              </w:rPr>
              <w:t>Şcoala medie Dubăsarii Vechi, absolvită cu Medalie de Argint</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07FF" w:rsidRPr="000707FF" w:rsidTr="00613960">
        <w:trPr>
          <w:trHeight w:val="170"/>
        </w:trPr>
        <w:tc>
          <w:tcPr>
            <w:tcW w:w="2835" w:type="dxa"/>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COMPETENΤE PERSONALE</w:t>
            </w:r>
          </w:p>
        </w:tc>
        <w:tc>
          <w:tcPr>
            <w:tcW w:w="7540" w:type="dxa"/>
            <w:shd w:val="clear" w:color="auto" w:fill="auto"/>
            <w:vAlign w:val="bottom"/>
          </w:tcPr>
          <w:p w:rsidR="000707FF" w:rsidRPr="000707FF" w:rsidRDefault="000707FF" w:rsidP="000707FF">
            <w:pPr>
              <w:widowControl w:val="0"/>
              <w:suppressLineNumbers/>
              <w:spacing w:line="240" w:lineRule="auto"/>
              <w:ind w:leftChars="0" w:left="0" w:firstLineChars="0" w:firstLine="0"/>
              <w:jc w:val="right"/>
              <w:textDirection w:val="lrTb"/>
              <w:textAlignment w:val="bottom"/>
              <w:outlineLvl w:val="9"/>
              <w:rPr>
                <w:rFonts w:ascii="Arial" w:eastAsia="SimSun" w:hAnsi="Arial" w:cs="Mangal"/>
                <w:color w:val="402C24"/>
                <w:kern w:val="1"/>
                <w:position w:val="0"/>
                <w:sz w:val="8"/>
                <w:szCs w:val="10"/>
                <w:lang w:eastAsia="hi-IN" w:bidi="hi-IN"/>
              </w:rPr>
            </w:pPr>
            <w:r w:rsidRPr="000707FF">
              <w:rPr>
                <w:rFonts w:ascii="Arial" w:eastAsia="SimSun" w:hAnsi="Arial" w:cs="Mangal"/>
                <w:noProof/>
                <w:color w:val="402C24"/>
                <w:kern w:val="1"/>
                <w:position w:val="0"/>
                <w:sz w:val="8"/>
                <w:szCs w:val="10"/>
                <w:lang w:val="ru-RU" w:eastAsia="ru-RU"/>
              </w:rPr>
              <w:drawing>
                <wp:inline distT="0" distB="0" distL="0" distR="0">
                  <wp:extent cx="4786630" cy="87630"/>
                  <wp:effectExtent l="0" t="0" r="0" b="762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Pr="000707FF">
              <w:rPr>
                <w:rFonts w:ascii="Arial" w:eastAsia="SimSun" w:hAnsi="Arial" w:cs="Mangal"/>
                <w:color w:val="402C24"/>
                <w:kern w:val="1"/>
                <w:position w:val="0"/>
                <w:sz w:val="8"/>
                <w:szCs w:val="10"/>
                <w:lang w:eastAsia="hi-IN" w:bidi="hi-IN"/>
              </w:rPr>
              <w:t xml:space="preserve"> </w:t>
            </w:r>
          </w:p>
        </w:tc>
      </w:tr>
    </w:tbl>
    <w:p w:rsidR="000707FF" w:rsidRPr="000707FF" w:rsidRDefault="000707FF" w:rsidP="000707FF">
      <w:pPr>
        <w:widowControl w:val="0"/>
        <w:spacing w:line="100" w:lineRule="atLeast"/>
        <w:ind w:leftChars="0" w:left="0" w:firstLineChars="0" w:firstLine="0"/>
        <w:jc w:val="center"/>
        <w:textDirection w:val="lrTb"/>
        <w:textAlignment w:val="auto"/>
        <w:outlineLvl w:val="9"/>
        <w:rPr>
          <w:rFonts w:ascii="Arial" w:eastAsia="SimSun" w:hAnsi="Arial" w:cs="Mangal"/>
          <w:color w:val="FF0000"/>
          <w:spacing w:val="-6"/>
          <w:kern w:val="1"/>
          <w:position w:val="0"/>
          <w:sz w:val="16"/>
          <w:szCs w:val="24"/>
          <w:lang w:eastAsia="hi-IN" w:bidi="hi-IN"/>
        </w:rPr>
      </w:pPr>
      <w:r w:rsidRPr="000707FF">
        <w:rPr>
          <w:rFonts w:ascii="Arial" w:eastAsia="SimSun" w:hAnsi="Arial" w:cs="Mangal"/>
          <w:color w:val="FF0000"/>
          <w:spacing w:val="-6"/>
          <w:kern w:val="1"/>
          <w:position w:val="0"/>
          <w:sz w:val="16"/>
          <w:szCs w:val="24"/>
          <w:lang w:eastAsia="hi-IN" w:bidi="hi-IN"/>
        </w:rPr>
        <w:t xml:space="preserve">[Ştergeţi câmpurile necompletate.] </w:t>
      </w: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0707FF" w:rsidRPr="000707FF" w:rsidTr="00613960">
        <w:trPr>
          <w:cantSplit/>
          <w:trHeight w:val="255"/>
        </w:trPr>
        <w:tc>
          <w:tcPr>
            <w:tcW w:w="2834" w:type="dxa"/>
            <w:shd w:val="clear" w:color="auto" w:fill="auto"/>
          </w:tcPr>
          <w:p w:rsidR="000707FF" w:rsidRPr="000707FF" w:rsidRDefault="000707FF" w:rsidP="000707FF">
            <w:pPr>
              <w:widowControl w:val="0"/>
              <w:suppressLineNumbers/>
              <w:spacing w:before="23" w:line="24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Limba(i) maternă(e)</w:t>
            </w:r>
          </w:p>
        </w:tc>
        <w:tc>
          <w:tcPr>
            <w:tcW w:w="7542" w:type="dxa"/>
            <w:gridSpan w:val="5"/>
            <w:shd w:val="clear" w:color="auto" w:fill="auto"/>
          </w:tcPr>
          <w:p w:rsidR="000707FF" w:rsidRPr="000707FF" w:rsidRDefault="000707FF" w:rsidP="000707FF">
            <w:pPr>
              <w:widowControl w:val="0"/>
              <w:suppressLineNumbers/>
              <w:autoSpaceDE w:val="0"/>
              <w:spacing w:before="28"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 xml:space="preserve">Scrieţi limba maternă / limbile materne </w:t>
            </w:r>
          </w:p>
        </w:tc>
      </w:tr>
      <w:tr w:rsidR="000707FF" w:rsidRPr="000707FF" w:rsidTr="00613960">
        <w:trPr>
          <w:cantSplit/>
          <w:trHeight w:val="340"/>
        </w:trPr>
        <w:tc>
          <w:tcPr>
            <w:tcW w:w="2834" w:type="dxa"/>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p>
        </w:tc>
        <w:tc>
          <w:tcPr>
            <w:tcW w:w="7542" w:type="dxa"/>
            <w:gridSpan w:val="5"/>
            <w:shd w:val="clear" w:color="auto" w:fill="auto"/>
          </w:tcPr>
          <w:p w:rsidR="000707FF" w:rsidRPr="000707FF" w:rsidRDefault="000707FF" w:rsidP="000707FF">
            <w:pPr>
              <w:widowControl w:val="0"/>
              <w:suppressLineNumbers/>
              <w:spacing w:before="62" w:line="240" w:lineRule="auto"/>
              <w:ind w:leftChars="0" w:left="0" w:firstLineChars="0" w:firstLine="0"/>
              <w:jc w:val="left"/>
              <w:textDirection w:val="lrTb"/>
              <w:textAlignment w:val="auto"/>
              <w:outlineLvl w:val="9"/>
              <w:rPr>
                <w:rFonts w:ascii="Arial" w:eastAsia="SimSun" w:hAnsi="Arial" w:cs="Mangal"/>
                <w:color w:val="404040"/>
                <w:spacing w:val="-6"/>
                <w:kern w:val="1"/>
                <w:position w:val="0"/>
                <w:sz w:val="16"/>
                <w:szCs w:val="24"/>
                <w:lang w:eastAsia="hi-IN" w:bidi="hi-IN"/>
              </w:rPr>
            </w:pPr>
          </w:p>
        </w:tc>
      </w:tr>
      <w:tr w:rsidR="000707FF" w:rsidRPr="000707FF" w:rsidTr="00613960">
        <w:trPr>
          <w:cantSplit/>
          <w:trHeight w:val="340"/>
        </w:trPr>
        <w:tc>
          <w:tcPr>
            <w:tcW w:w="2834" w:type="dxa"/>
            <w:vMerge w:val="restart"/>
            <w:shd w:val="clear" w:color="auto" w:fill="auto"/>
          </w:tcPr>
          <w:p w:rsidR="000707FF" w:rsidRPr="000707FF" w:rsidRDefault="000707FF" w:rsidP="000707FF">
            <w:pPr>
              <w:widowControl w:val="0"/>
              <w:suppressLineNumbers/>
              <w:spacing w:before="23"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Alte limbi străine cunoscute</w:t>
            </w:r>
          </w:p>
        </w:tc>
        <w:tc>
          <w:tcPr>
            <w:tcW w:w="3042" w:type="dxa"/>
            <w:gridSpan w:val="2"/>
            <w:tcBorders>
              <w:top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240" w:lineRule="auto"/>
              <w:ind w:leftChars="0" w:left="0" w:firstLineChars="0" w:firstLine="0"/>
              <w:jc w:val="center"/>
              <w:textDirection w:val="lrTb"/>
              <w:textAlignment w:val="auto"/>
              <w:outlineLvl w:val="9"/>
              <w:rPr>
                <w:rFonts w:ascii="Arial" w:eastAsia="SimSun" w:hAnsi="Arial" w:cs="Mangal"/>
                <w:caps/>
                <w:color w:val="0E4194"/>
                <w:spacing w:val="-6"/>
                <w:kern w:val="1"/>
                <w:position w:val="0"/>
                <w:sz w:val="14"/>
                <w:szCs w:val="24"/>
                <w:lang w:eastAsia="hi-IN" w:bidi="hi-IN"/>
              </w:rPr>
            </w:pPr>
            <w:r w:rsidRPr="000707FF">
              <w:rPr>
                <w:rFonts w:ascii="Arial" w:eastAsia="SimSun" w:hAnsi="Arial" w:cs="Mangal"/>
                <w:caps/>
                <w:color w:val="0E4194"/>
                <w:spacing w:val="-6"/>
                <w:kern w:val="1"/>
                <w:position w:val="0"/>
                <w:sz w:val="14"/>
                <w:szCs w:val="24"/>
                <w:lang w:eastAsia="hi-IN" w:bidi="hi-IN"/>
              </w:rPr>
              <w:t xml:space="preserve">ΙNΤELEGERE </w:t>
            </w:r>
          </w:p>
        </w:tc>
        <w:tc>
          <w:tcPr>
            <w:tcW w:w="2999" w:type="dxa"/>
            <w:gridSpan w:val="2"/>
            <w:tcBorders>
              <w:top w:val="single" w:sz="8" w:space="0" w:color="C0C0C0"/>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240" w:lineRule="auto"/>
              <w:ind w:leftChars="0" w:left="0" w:firstLineChars="0" w:firstLine="0"/>
              <w:jc w:val="center"/>
              <w:textDirection w:val="lrTb"/>
              <w:textAlignment w:val="auto"/>
              <w:outlineLvl w:val="9"/>
              <w:rPr>
                <w:rFonts w:ascii="Arial" w:eastAsia="SimSun" w:hAnsi="Arial" w:cs="Mangal"/>
                <w:caps/>
                <w:color w:val="0E4194"/>
                <w:spacing w:val="-6"/>
                <w:kern w:val="1"/>
                <w:position w:val="0"/>
                <w:sz w:val="14"/>
                <w:szCs w:val="24"/>
                <w:lang w:eastAsia="hi-IN" w:bidi="hi-IN"/>
              </w:rPr>
            </w:pPr>
            <w:r w:rsidRPr="000707FF">
              <w:rPr>
                <w:rFonts w:ascii="Arial" w:eastAsia="SimSun" w:hAnsi="Arial" w:cs="Mangal"/>
                <w:caps/>
                <w:color w:val="0E4194"/>
                <w:spacing w:val="-6"/>
                <w:kern w:val="1"/>
                <w:position w:val="0"/>
                <w:sz w:val="14"/>
                <w:szCs w:val="24"/>
                <w:lang w:eastAsia="hi-IN" w:bidi="hi-IN"/>
              </w:rPr>
              <w:t xml:space="preserve">VORBIRE </w:t>
            </w:r>
          </w:p>
        </w:tc>
        <w:tc>
          <w:tcPr>
            <w:tcW w:w="1501" w:type="dxa"/>
            <w:tcBorders>
              <w:top w:val="single" w:sz="8" w:space="0" w:color="C0C0C0"/>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240" w:lineRule="auto"/>
              <w:ind w:leftChars="0" w:left="0" w:firstLineChars="0" w:firstLine="0"/>
              <w:jc w:val="center"/>
              <w:textDirection w:val="lrTb"/>
              <w:textAlignment w:val="auto"/>
              <w:outlineLvl w:val="9"/>
              <w:rPr>
                <w:rFonts w:ascii="Arial" w:eastAsia="SimSun" w:hAnsi="Arial" w:cs="Mangal"/>
                <w:caps/>
                <w:color w:val="0E4194"/>
                <w:spacing w:val="-6"/>
                <w:kern w:val="1"/>
                <w:position w:val="0"/>
                <w:sz w:val="14"/>
                <w:szCs w:val="24"/>
                <w:lang w:eastAsia="hi-IN" w:bidi="hi-IN"/>
              </w:rPr>
            </w:pPr>
            <w:r w:rsidRPr="000707FF">
              <w:rPr>
                <w:rFonts w:ascii="Arial" w:eastAsia="SimSun" w:hAnsi="Arial" w:cs="Mangal"/>
                <w:caps/>
                <w:color w:val="0E4194"/>
                <w:spacing w:val="-6"/>
                <w:kern w:val="1"/>
                <w:position w:val="0"/>
                <w:sz w:val="14"/>
                <w:szCs w:val="24"/>
                <w:lang w:eastAsia="hi-IN" w:bidi="hi-IN"/>
              </w:rPr>
              <w:t xml:space="preserve">SCRIERE </w:t>
            </w:r>
          </w:p>
        </w:tc>
      </w:tr>
      <w:tr w:rsidR="000707FF" w:rsidRPr="000707FF" w:rsidTr="00613960">
        <w:trPr>
          <w:cantSplit/>
          <w:trHeight w:val="340"/>
        </w:trPr>
        <w:tc>
          <w:tcPr>
            <w:tcW w:w="2834" w:type="dxa"/>
            <w:vMerge/>
            <w:shd w:val="clear" w:color="auto" w:fill="auto"/>
          </w:tcPr>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1544" w:type="dxa"/>
            <w:tcBorders>
              <w:bottom w:val="single" w:sz="8" w:space="0" w:color="C0C0C0"/>
            </w:tcBorders>
            <w:shd w:val="clear" w:color="auto" w:fill="auto"/>
            <w:vAlign w:val="center"/>
          </w:tcPr>
          <w:p w:rsidR="000707FF" w:rsidRPr="000707FF" w:rsidRDefault="000707FF" w:rsidP="000707FF">
            <w:pPr>
              <w:widowControl w:val="0"/>
              <w:suppressLineNumbers/>
              <w:spacing w:line="100" w:lineRule="atLeast"/>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 xml:space="preserve">Ascultare </w:t>
            </w:r>
          </w:p>
        </w:tc>
        <w:tc>
          <w:tcPr>
            <w:tcW w:w="1498" w:type="dxa"/>
            <w:tcBorders>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100" w:lineRule="atLeast"/>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 xml:space="preserve">Citire </w:t>
            </w:r>
          </w:p>
        </w:tc>
        <w:tc>
          <w:tcPr>
            <w:tcW w:w="1499" w:type="dxa"/>
            <w:tcBorders>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100" w:lineRule="atLeast"/>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 xml:space="preserve">Participare la conversaţie </w:t>
            </w:r>
          </w:p>
        </w:tc>
        <w:tc>
          <w:tcPr>
            <w:tcW w:w="1500" w:type="dxa"/>
            <w:tcBorders>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line="100" w:lineRule="atLeast"/>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 xml:space="preserve">Discurs oral </w:t>
            </w:r>
          </w:p>
        </w:tc>
        <w:tc>
          <w:tcPr>
            <w:tcW w:w="1501" w:type="dxa"/>
            <w:tcBorders>
              <w:left w:val="single" w:sz="8" w:space="0" w:color="C0C0C0"/>
              <w:bottom w:val="single" w:sz="8" w:space="0" w:color="C0C0C0"/>
            </w:tcBorders>
            <w:shd w:val="clear" w:color="auto" w:fill="auto"/>
            <w:vAlign w:val="center"/>
          </w:tcPr>
          <w:p w:rsidR="000707FF" w:rsidRPr="000707FF" w:rsidRDefault="000707FF" w:rsidP="000707FF">
            <w:pPr>
              <w:widowControl w:val="0"/>
              <w:suppressLineNumbers/>
              <w:spacing w:before="62" w:line="240" w:lineRule="auto"/>
              <w:ind w:leftChars="0" w:left="0" w:firstLineChars="0" w:firstLine="0"/>
              <w:jc w:val="left"/>
              <w:textDirection w:val="lrTb"/>
              <w:textAlignment w:val="auto"/>
              <w:outlineLvl w:val="9"/>
              <w:rPr>
                <w:rFonts w:ascii="Arial" w:eastAsia="SimSun" w:hAnsi="Arial" w:cs="Mangal"/>
                <w:color w:val="404040"/>
                <w:spacing w:val="-6"/>
                <w:kern w:val="1"/>
                <w:position w:val="0"/>
                <w:sz w:val="16"/>
                <w:szCs w:val="24"/>
                <w:lang w:eastAsia="hi-IN" w:bidi="hi-IN"/>
              </w:rPr>
            </w:pPr>
          </w:p>
        </w:tc>
      </w:tr>
      <w:tr w:rsidR="000707FF" w:rsidRPr="000707FF" w:rsidTr="00613960">
        <w:trPr>
          <w:cantSplit/>
          <w:trHeight w:val="283"/>
        </w:trPr>
        <w:tc>
          <w:tcPr>
            <w:tcW w:w="2834" w:type="dxa"/>
            <w:shd w:val="clear" w:color="auto" w:fill="auto"/>
            <w:vAlign w:val="center"/>
          </w:tcPr>
          <w:p w:rsidR="000707FF" w:rsidRPr="000707FF" w:rsidRDefault="000707FF" w:rsidP="000707FF">
            <w:pPr>
              <w:widowControl w:val="0"/>
              <w:suppressLineNumbers/>
              <w:spacing w:line="100" w:lineRule="atLeast"/>
              <w:ind w:leftChars="0" w:left="0" w:right="283" w:firstLineChars="0" w:firstLine="0"/>
              <w:jc w:val="righ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Limba rusă</w:t>
            </w:r>
          </w:p>
        </w:tc>
        <w:tc>
          <w:tcPr>
            <w:tcW w:w="1544" w:type="dxa"/>
            <w:tcBorders>
              <w:bottom w:val="single" w:sz="4" w:space="0" w:color="C0C0C0"/>
            </w:tcBorders>
            <w:shd w:val="clear" w:color="auto" w:fill="auto"/>
            <w:vAlign w:val="center"/>
          </w:tcPr>
          <w:p w:rsidR="000707FF" w:rsidRPr="000707FF" w:rsidRDefault="000707FF" w:rsidP="000707FF">
            <w:pPr>
              <w:widowControl w:val="0"/>
              <w:suppressLineNumbers/>
              <w:autoSpaceDE w:val="0"/>
              <w:spacing w:before="28" w:line="100" w:lineRule="atLeast"/>
              <w:ind w:leftChars="0" w:left="0" w:firstLineChars="0" w:firstLine="0"/>
              <w:jc w:val="center"/>
              <w:textDirection w:val="lrTb"/>
              <w:textAlignment w:val="center"/>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C2</w:t>
            </w:r>
          </w:p>
        </w:tc>
        <w:tc>
          <w:tcPr>
            <w:tcW w:w="1498" w:type="dxa"/>
            <w:tcBorders>
              <w:bottom w:val="single" w:sz="4" w:space="0" w:color="C0C0C0"/>
            </w:tcBorders>
            <w:shd w:val="clear" w:color="auto" w:fill="auto"/>
            <w:vAlign w:val="center"/>
          </w:tcPr>
          <w:p w:rsidR="000707FF" w:rsidRPr="000707FF" w:rsidRDefault="000707FF" w:rsidP="000707FF">
            <w:pPr>
              <w:widowControl w:val="0"/>
              <w:suppressLineNumbers/>
              <w:autoSpaceDE w:val="0"/>
              <w:spacing w:before="28" w:line="100" w:lineRule="atLeast"/>
              <w:ind w:leftChars="0" w:left="0" w:firstLineChars="0" w:firstLine="0"/>
              <w:jc w:val="center"/>
              <w:textDirection w:val="lrTb"/>
              <w:textAlignment w:val="center"/>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C2</w:t>
            </w:r>
          </w:p>
        </w:tc>
        <w:tc>
          <w:tcPr>
            <w:tcW w:w="1499" w:type="dxa"/>
            <w:tcBorders>
              <w:bottom w:val="single" w:sz="4" w:space="0" w:color="C0C0C0"/>
            </w:tcBorders>
            <w:shd w:val="clear" w:color="auto" w:fill="auto"/>
            <w:vAlign w:val="center"/>
          </w:tcPr>
          <w:p w:rsidR="000707FF" w:rsidRPr="000707FF" w:rsidRDefault="000707FF" w:rsidP="000707FF">
            <w:pPr>
              <w:widowControl w:val="0"/>
              <w:suppressLineNumbers/>
              <w:autoSpaceDE w:val="0"/>
              <w:spacing w:before="28" w:line="100" w:lineRule="atLeast"/>
              <w:ind w:leftChars="0" w:left="0" w:firstLineChars="0" w:firstLine="0"/>
              <w:jc w:val="center"/>
              <w:textDirection w:val="lrTb"/>
              <w:textAlignment w:val="center"/>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C2</w:t>
            </w:r>
          </w:p>
        </w:tc>
        <w:tc>
          <w:tcPr>
            <w:tcW w:w="1500" w:type="dxa"/>
            <w:tcBorders>
              <w:bottom w:val="single" w:sz="4" w:space="0" w:color="C0C0C0"/>
            </w:tcBorders>
            <w:shd w:val="clear" w:color="auto" w:fill="auto"/>
            <w:vAlign w:val="center"/>
          </w:tcPr>
          <w:p w:rsidR="000707FF" w:rsidRPr="000707FF" w:rsidRDefault="000707FF" w:rsidP="000707FF">
            <w:pPr>
              <w:widowControl w:val="0"/>
              <w:suppressLineNumbers/>
              <w:autoSpaceDE w:val="0"/>
              <w:spacing w:before="28" w:line="100" w:lineRule="atLeast"/>
              <w:ind w:leftChars="0" w:left="0" w:firstLineChars="0" w:firstLine="0"/>
              <w:jc w:val="center"/>
              <w:textDirection w:val="lrTb"/>
              <w:textAlignment w:val="center"/>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C2</w:t>
            </w:r>
          </w:p>
        </w:tc>
        <w:tc>
          <w:tcPr>
            <w:tcW w:w="1501" w:type="dxa"/>
            <w:tcBorders>
              <w:bottom w:val="single" w:sz="4" w:space="0" w:color="C0C0C0"/>
            </w:tcBorders>
            <w:shd w:val="clear" w:color="auto" w:fill="auto"/>
            <w:vAlign w:val="center"/>
          </w:tcPr>
          <w:p w:rsidR="000707FF" w:rsidRPr="000707FF" w:rsidRDefault="000707FF" w:rsidP="000707FF">
            <w:pPr>
              <w:widowControl w:val="0"/>
              <w:suppressLineNumbers/>
              <w:autoSpaceDE w:val="0"/>
              <w:spacing w:before="28" w:line="100" w:lineRule="atLeast"/>
              <w:ind w:leftChars="0" w:left="0" w:firstLineChars="0" w:firstLine="0"/>
              <w:jc w:val="center"/>
              <w:textDirection w:val="lrTb"/>
              <w:textAlignment w:val="center"/>
              <w:outlineLvl w:val="9"/>
              <w:rPr>
                <w:rFonts w:ascii="Arial" w:eastAsia="SimSun" w:hAnsi="Arial" w:cs="Mangal"/>
                <w:caps/>
                <w:color w:val="3F3A38"/>
                <w:spacing w:val="-6"/>
                <w:kern w:val="1"/>
                <w:position w:val="0"/>
                <w:sz w:val="18"/>
                <w:szCs w:val="24"/>
                <w:lang w:eastAsia="hi-IN" w:bidi="hi-IN"/>
              </w:rPr>
            </w:pPr>
            <w:r w:rsidRPr="000707FF">
              <w:rPr>
                <w:rFonts w:ascii="Arial" w:eastAsia="SimSun" w:hAnsi="Arial" w:cs="Mangal"/>
                <w:caps/>
                <w:color w:val="3F3A38"/>
                <w:spacing w:val="-6"/>
                <w:kern w:val="1"/>
                <w:position w:val="0"/>
                <w:sz w:val="18"/>
                <w:szCs w:val="24"/>
                <w:lang w:eastAsia="hi-IN" w:bidi="hi-IN"/>
              </w:rPr>
              <w:t>C2</w:t>
            </w:r>
          </w:p>
        </w:tc>
      </w:tr>
      <w:tr w:rsidR="000707FF" w:rsidRPr="000707FF" w:rsidTr="00613960">
        <w:trPr>
          <w:cantSplit/>
          <w:trHeight w:val="283"/>
        </w:trPr>
        <w:tc>
          <w:tcPr>
            <w:tcW w:w="2834" w:type="dxa"/>
            <w:shd w:val="clear" w:color="auto" w:fill="auto"/>
            <w:vAlign w:val="center"/>
          </w:tcPr>
          <w:p w:rsidR="000707FF" w:rsidRPr="000707FF" w:rsidRDefault="000707FF" w:rsidP="000707FF">
            <w:pPr>
              <w:widowControl w:val="0"/>
              <w:suppressLineNumbers/>
              <w:spacing w:line="100" w:lineRule="atLeast"/>
              <w:ind w:leftChars="0" w:left="0" w:right="283" w:firstLineChars="0" w:firstLine="0"/>
              <w:jc w:val="righ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Limba franceză</w:t>
            </w:r>
          </w:p>
        </w:tc>
        <w:tc>
          <w:tcPr>
            <w:tcW w:w="1544" w:type="dxa"/>
            <w:tcBorders>
              <w:bottom w:val="single" w:sz="4" w:space="0" w:color="C0C0C0"/>
            </w:tcBorders>
            <w:shd w:val="clear" w:color="auto" w:fill="auto"/>
            <w:vAlign w:val="center"/>
          </w:tcPr>
          <w:p w:rsidR="000707FF" w:rsidRPr="000707FF" w:rsidRDefault="000707FF" w:rsidP="000707FF">
            <w:pPr>
              <w:widowControl w:val="0"/>
              <w:spacing w:line="24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aps/>
                <w:color w:val="3F3A38"/>
                <w:spacing w:val="-6"/>
                <w:kern w:val="1"/>
                <w:position w:val="0"/>
                <w:sz w:val="18"/>
                <w:szCs w:val="18"/>
                <w:lang w:eastAsia="hi-IN" w:bidi="hi-IN"/>
              </w:rPr>
              <w:t>B1</w:t>
            </w:r>
          </w:p>
        </w:tc>
        <w:tc>
          <w:tcPr>
            <w:tcW w:w="1498" w:type="dxa"/>
            <w:tcBorders>
              <w:bottom w:val="single" w:sz="4" w:space="0" w:color="C0C0C0"/>
            </w:tcBorders>
            <w:shd w:val="clear" w:color="auto" w:fill="auto"/>
            <w:vAlign w:val="center"/>
          </w:tcPr>
          <w:p w:rsidR="000707FF" w:rsidRPr="000707FF" w:rsidRDefault="000707FF" w:rsidP="000707FF">
            <w:pPr>
              <w:widowControl w:val="0"/>
              <w:spacing w:line="24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aps/>
                <w:color w:val="3F3A38"/>
                <w:spacing w:val="-6"/>
                <w:kern w:val="1"/>
                <w:position w:val="0"/>
                <w:sz w:val="18"/>
                <w:szCs w:val="18"/>
                <w:lang w:eastAsia="hi-IN" w:bidi="hi-IN"/>
              </w:rPr>
              <w:t>B2</w:t>
            </w:r>
          </w:p>
        </w:tc>
        <w:tc>
          <w:tcPr>
            <w:tcW w:w="1499" w:type="dxa"/>
            <w:tcBorders>
              <w:bottom w:val="single" w:sz="4" w:space="0" w:color="C0C0C0"/>
            </w:tcBorders>
            <w:shd w:val="clear" w:color="auto" w:fill="auto"/>
            <w:vAlign w:val="center"/>
          </w:tcPr>
          <w:p w:rsidR="000707FF" w:rsidRPr="000707FF" w:rsidRDefault="000707FF" w:rsidP="000707FF">
            <w:pPr>
              <w:widowControl w:val="0"/>
              <w:spacing w:line="24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aps/>
                <w:color w:val="3F3A38"/>
                <w:spacing w:val="-6"/>
                <w:kern w:val="1"/>
                <w:position w:val="0"/>
                <w:sz w:val="18"/>
                <w:szCs w:val="18"/>
                <w:lang w:eastAsia="hi-IN" w:bidi="hi-IN"/>
              </w:rPr>
              <w:t>A2</w:t>
            </w:r>
          </w:p>
        </w:tc>
        <w:tc>
          <w:tcPr>
            <w:tcW w:w="1500" w:type="dxa"/>
            <w:tcBorders>
              <w:bottom w:val="single" w:sz="4" w:space="0" w:color="C0C0C0"/>
            </w:tcBorders>
            <w:shd w:val="clear" w:color="auto" w:fill="auto"/>
            <w:vAlign w:val="center"/>
          </w:tcPr>
          <w:p w:rsidR="000707FF" w:rsidRPr="000707FF" w:rsidRDefault="000707FF" w:rsidP="000707FF">
            <w:pPr>
              <w:widowControl w:val="0"/>
              <w:spacing w:line="24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aps/>
                <w:color w:val="3F3A38"/>
                <w:spacing w:val="-6"/>
                <w:kern w:val="1"/>
                <w:position w:val="0"/>
                <w:sz w:val="18"/>
                <w:szCs w:val="18"/>
                <w:lang w:eastAsia="hi-IN" w:bidi="hi-IN"/>
              </w:rPr>
              <w:t>A2</w:t>
            </w:r>
          </w:p>
        </w:tc>
        <w:tc>
          <w:tcPr>
            <w:tcW w:w="1501" w:type="dxa"/>
            <w:tcBorders>
              <w:bottom w:val="single" w:sz="4" w:space="0" w:color="C0C0C0"/>
            </w:tcBorders>
            <w:shd w:val="clear" w:color="auto" w:fill="auto"/>
            <w:vAlign w:val="center"/>
          </w:tcPr>
          <w:p w:rsidR="000707FF" w:rsidRPr="000707FF" w:rsidRDefault="000707FF" w:rsidP="000707FF">
            <w:pPr>
              <w:widowControl w:val="0"/>
              <w:spacing w:line="240" w:lineRule="auto"/>
              <w:ind w:leftChars="0" w:left="0" w:firstLineChars="0" w:firstLine="0"/>
              <w:jc w:val="center"/>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aps/>
                <w:color w:val="3F3A38"/>
                <w:spacing w:val="-6"/>
                <w:kern w:val="1"/>
                <w:position w:val="0"/>
                <w:sz w:val="18"/>
                <w:szCs w:val="18"/>
                <w:lang w:eastAsia="hi-IN" w:bidi="hi-IN"/>
              </w:rPr>
              <w:t>B1</w:t>
            </w:r>
          </w:p>
        </w:tc>
      </w:tr>
    </w:tbl>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17"/>
        <w:gridCol w:w="7496"/>
      </w:tblGrid>
      <w:tr w:rsidR="000707FF" w:rsidRPr="000707FF" w:rsidTr="000E68D1">
        <w:trPr>
          <w:cantSplit/>
          <w:trHeight w:val="338"/>
        </w:trPr>
        <w:tc>
          <w:tcPr>
            <w:tcW w:w="2817" w:type="dxa"/>
            <w:shd w:val="clear" w:color="auto" w:fill="auto"/>
          </w:tcPr>
          <w:p w:rsidR="000707FF" w:rsidRPr="000707FF" w:rsidRDefault="000707FF" w:rsidP="000707FF">
            <w:pPr>
              <w:widowControl w:val="0"/>
              <w:suppressLineNumbers/>
              <w:spacing w:before="23" w:line="24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 xml:space="preserve">Competenţe de comunicare </w:t>
            </w:r>
          </w:p>
        </w:tc>
        <w:tc>
          <w:tcPr>
            <w:tcW w:w="7496" w:type="dxa"/>
            <w:shd w:val="clear" w:color="auto" w:fill="auto"/>
          </w:tcPr>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 xml:space="preserve">Spirit de echipă, capacitate de adaptare sporită, comunicare, seriozitate, capacitate de asimilare de noi informaţii şi abilităţi, disponibilitate pentru implicare în activităţi socioculturale, competenţe dobândite în urma realizării numeroaselor proiecte de grup în cadrul activităţilor de la locul de muncă, în cadrul activităţilor de sindicat şi în cadrul activităţilor din localitate şi raion, cât şi în cadrul numeroaselor evenimente culturale şi socialela care am participat. </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2013-2019- membru al grupului raional de creatie a secţiei metodice “Stiinţe reale”;</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2013-19- membru al comisiei de verificare a examenului de adsolvire a gimnaziului</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2014 membru al comisiei de verificare a informaticii in liceu</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2016-2017 locul II la concursul “Pedagogul anului” etapa locală</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2017- conferinţa internaţională “Matematica fără frontiere”, Focşani, România</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Dansatoare în grupul de dans de profesori</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Conducător al cercului dramatic la centrul de creaţie şi agrement Criuleni</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 xml:space="preserve">Echipa de volei a satului,  </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 xml:space="preserve">echipa raională de dame , </w:t>
            </w:r>
          </w:p>
          <w:p w:rsidR="000707FF" w:rsidRPr="000E68D1" w:rsidRDefault="000707FF" w:rsidP="000E68D1">
            <w:pPr>
              <w:pStyle w:val="Frspaiere1"/>
              <w:spacing w:line="480" w:lineRule="auto"/>
              <w:rPr>
                <w:rFonts w:ascii="Arial" w:eastAsia="SimSun" w:hAnsi="Arial" w:cs="Arial"/>
                <w:sz w:val="18"/>
                <w:szCs w:val="18"/>
                <w:lang w:eastAsia="hi-IN" w:bidi="hi-IN"/>
              </w:rPr>
            </w:pPr>
            <w:r w:rsidRPr="000E68D1">
              <w:rPr>
                <w:rFonts w:ascii="Arial" w:eastAsia="SimSun" w:hAnsi="Arial" w:cs="Arial"/>
                <w:sz w:val="18"/>
                <w:szCs w:val="18"/>
                <w:lang w:eastAsia="hi-IN" w:bidi="hi-IN"/>
              </w:rPr>
              <w:t>echipa turistică</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sectPr w:rsidR="000707FF" w:rsidRPr="000707FF" w:rsidSect="00EA6739">
          <w:headerReference w:type="default" r:id="rId23"/>
          <w:footerReference w:type="even" r:id="rId24"/>
          <w:footerReference w:type="default" r:id="rId25"/>
          <w:pgSz w:w="11906" w:h="16838"/>
          <w:pgMar w:top="1927" w:right="680" w:bottom="1474" w:left="850" w:header="680" w:footer="624" w:gutter="0"/>
          <w:cols w:space="720"/>
        </w:sect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lastRenderedPageBreak/>
              <w:t xml:space="preserve">Competenţe organizaţionale/manageriale </w:t>
            </w:r>
          </w:p>
        </w:tc>
        <w:tc>
          <w:tcPr>
            <w:tcW w:w="7542" w:type="dxa"/>
            <w:shd w:val="clear" w:color="auto" w:fill="auto"/>
          </w:tcPr>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Abilităţi de conducere a unei echipe, capacitatea de sinteză şi analiză, capacitate decizională, spirit organizatoric, aptitudini de coordonare, leadership dezvoltate în cadrul activităţilor la care am participat</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2004-2009 presedinte a comitetului sindical, din 2009 membru a com. Simd.</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2010 sunt membru al grupului de iniţiativă a proiectilui CPP USAID</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2011-15 consilier local Dubasarii Vechi</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2012 lider local de partid</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2012-până în present fac parte din comisia CMI, primăria Dubăsarii Vechi</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 xml:space="preserve">2015 membru în comisia pentru protecţia copilului aflat în dificultate , Criuleni </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2015 membru al consiliului administrativ în asociaţia obştească “Iedera-Dubăsarii Vechi</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2015 consilier raional Criuleni, preşedinte a comisiei consultative învăţământ, cultură, turism, tineret şi sport, medicină şi protecţie socială,</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2015-18 studierea experienţei avansate atât în cadrul raionului, cât şi la nivel de liceu.</w:t>
            </w:r>
          </w:p>
          <w:p w:rsidR="000707FF" w:rsidRPr="000707FF" w:rsidRDefault="000707FF" w:rsidP="00222CF4">
            <w:pPr>
              <w:widowControl w:val="0"/>
              <w:numPr>
                <w:ilvl w:val="0"/>
                <w:numId w:val="6"/>
              </w:numPr>
              <w:suppressLineNumbers/>
              <w:autoSpaceDE w:val="0"/>
              <w:spacing w:before="28"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2018-2019- consilier local Dubăsarii Vechi</w:t>
            </w:r>
          </w:p>
          <w:p w:rsidR="000707FF" w:rsidRPr="000707FF" w:rsidRDefault="000707FF" w:rsidP="00222CF4">
            <w:pPr>
              <w:widowControl w:val="0"/>
              <w:numPr>
                <w:ilvl w:val="0"/>
                <w:numId w:val="6"/>
              </w:numPr>
              <w:suppressLineNumbers/>
              <w:autoSpaceDE w:val="0"/>
              <w:spacing w:line="360" w:lineRule="auto"/>
              <w:ind w:leftChars="0" w:left="427" w:firstLineChars="0" w:hanging="284"/>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2018- coordonator Y-Peer teatru social „Vorbim cu voce tare”, top-10 la nivel naţional</w:t>
            </w:r>
          </w:p>
        </w:tc>
      </w:tr>
    </w:tbl>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 xml:space="preserve">Competenţe dobândite la locul de muncă </w:t>
            </w:r>
          </w:p>
        </w:tc>
        <w:tc>
          <w:tcPr>
            <w:tcW w:w="7542" w:type="dxa"/>
            <w:shd w:val="clear" w:color="auto" w:fill="auto"/>
          </w:tcPr>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Domeniul: Educaţie/Predare-evaluare</w:t>
            </w: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Responsabilităţi:educaţia elevilor, modelarea şi formarea fiecărui elev în conformitate cu cerinţele curriculareşi în funcţie de aspiraţiile şi posibilităţile fiecărui copil, eficienţa procesului de învăţământ în funcţie de relaţiile de colaborare dintre şcoală şi familie, asigurarea calităţii învăţământului.</w:t>
            </w: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 xml:space="preserve">Realizări: </w:t>
            </w:r>
          </w:p>
          <w:p w:rsidR="000707FF" w:rsidRPr="000707FF" w:rsidRDefault="000707FF" w:rsidP="000E68D1">
            <w:pPr>
              <w:widowControl w:val="0"/>
              <w:suppressLineNumbers/>
              <w:autoSpaceDE w:val="0"/>
              <w:spacing w:before="28" w:line="360" w:lineRule="auto"/>
              <w:ind w:leftChars="0" w:left="143"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-rezultate la olimpiadele de matematică la nivel raional a mai multor elevi;</w:t>
            </w:r>
          </w:p>
          <w:p w:rsidR="000707FF" w:rsidRPr="000707FF" w:rsidRDefault="000707FF" w:rsidP="000E68D1">
            <w:pPr>
              <w:widowControl w:val="0"/>
              <w:suppressLineNumbers/>
              <w:autoSpaceDE w:val="0"/>
              <w:spacing w:before="28" w:line="360" w:lineRule="auto"/>
              <w:ind w:leftChars="0" w:left="143"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-participarea la concursul local şi raional „Profesorul anului”</w:t>
            </w:r>
          </w:p>
          <w:p w:rsidR="000707FF" w:rsidRPr="000707FF" w:rsidRDefault="000707FF" w:rsidP="000E68D1">
            <w:pPr>
              <w:widowControl w:val="0"/>
              <w:suppressLineNumbers/>
              <w:autoSpaceDE w:val="0"/>
              <w:spacing w:line="360" w:lineRule="auto"/>
              <w:ind w:leftChars="0" w:left="143"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-organizarea diverse concursuri in cadrul liceului</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1544"/>
        <w:gridCol w:w="1498"/>
        <w:gridCol w:w="1499"/>
        <w:gridCol w:w="1500"/>
        <w:gridCol w:w="1501"/>
      </w:tblGrid>
      <w:tr w:rsidR="000707FF" w:rsidRPr="000707FF" w:rsidTr="00613960">
        <w:trPr>
          <w:trHeight w:val="340"/>
        </w:trPr>
        <w:tc>
          <w:tcPr>
            <w:tcW w:w="2834" w:type="dxa"/>
            <w:vMerge w:val="restart"/>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Competenţe digitale</w:t>
            </w:r>
          </w:p>
        </w:tc>
        <w:tc>
          <w:tcPr>
            <w:tcW w:w="7542" w:type="dxa"/>
            <w:gridSpan w:val="5"/>
            <w:tcBorders>
              <w:top w:val="single" w:sz="8" w:space="0" w:color="C0C0C0"/>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aps/>
                <w:color w:val="0E4194"/>
                <w:spacing w:val="-6"/>
                <w:kern w:val="1"/>
                <w:position w:val="0"/>
                <w:sz w:val="14"/>
                <w:szCs w:val="24"/>
                <w:lang w:eastAsia="hi-IN" w:bidi="hi-IN"/>
              </w:rPr>
            </w:pPr>
            <w:r w:rsidRPr="000707FF">
              <w:rPr>
                <w:rFonts w:ascii="Arial" w:eastAsia="SimSun" w:hAnsi="Arial" w:cs="Mangal"/>
                <w:color w:val="0E4194"/>
                <w:spacing w:val="-6"/>
                <w:kern w:val="1"/>
                <w:position w:val="0"/>
                <w:sz w:val="14"/>
                <w:szCs w:val="24"/>
                <w:lang w:eastAsia="hi-IN" w:bidi="hi-IN"/>
              </w:rPr>
              <w:t>AUTOEVALUARE</w:t>
            </w:r>
          </w:p>
        </w:tc>
      </w:tr>
      <w:tr w:rsidR="000707FF" w:rsidRPr="000707FF" w:rsidTr="00613960">
        <w:tblPrEx>
          <w:tblCellMar>
            <w:left w:w="227" w:type="dxa"/>
            <w:right w:w="227" w:type="dxa"/>
          </w:tblCellMar>
        </w:tblPrEx>
        <w:trPr>
          <w:trHeight w:val="680"/>
        </w:trPr>
        <w:tc>
          <w:tcPr>
            <w:tcW w:w="2834" w:type="dxa"/>
            <w:vMerge/>
            <w:shd w:val="clear" w:color="auto" w:fill="auto"/>
          </w:tcPr>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1544" w:type="dxa"/>
            <w:tcBorders>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Procesarea informaţiei</w:t>
            </w:r>
          </w:p>
        </w:tc>
        <w:tc>
          <w:tcPr>
            <w:tcW w:w="1498" w:type="dxa"/>
            <w:tcBorders>
              <w:left w:val="single" w:sz="8" w:space="0" w:color="C0C0C0"/>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Comunicare</w:t>
            </w:r>
          </w:p>
        </w:tc>
        <w:tc>
          <w:tcPr>
            <w:tcW w:w="1499" w:type="dxa"/>
            <w:tcBorders>
              <w:left w:val="single" w:sz="8" w:space="0" w:color="C0C0C0"/>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Creare de conţinut</w:t>
            </w:r>
          </w:p>
        </w:tc>
        <w:tc>
          <w:tcPr>
            <w:tcW w:w="1500" w:type="dxa"/>
            <w:tcBorders>
              <w:left w:val="single" w:sz="8" w:space="0" w:color="C0C0C0"/>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Securitate</w:t>
            </w:r>
          </w:p>
        </w:tc>
        <w:tc>
          <w:tcPr>
            <w:tcW w:w="1501" w:type="dxa"/>
            <w:tcBorders>
              <w:left w:val="single" w:sz="8" w:space="0" w:color="C0C0C0"/>
              <w:bottom w:val="single" w:sz="8" w:space="0" w:color="C0C0C0"/>
            </w:tcBorders>
            <w:shd w:val="clear" w:color="auto" w:fill="auto"/>
            <w:vAlign w:val="center"/>
          </w:tcPr>
          <w:p w:rsidR="000707FF" w:rsidRPr="000707FF" w:rsidRDefault="000707FF" w:rsidP="000E68D1">
            <w:pPr>
              <w:widowControl w:val="0"/>
              <w:suppressLineNumbers/>
              <w:spacing w:line="360" w:lineRule="auto"/>
              <w:ind w:leftChars="0" w:left="0" w:firstLineChars="0" w:firstLine="0"/>
              <w:jc w:val="center"/>
              <w:textDirection w:val="lrTb"/>
              <w:textAlignment w:val="auto"/>
              <w:outlineLvl w:val="9"/>
              <w:rPr>
                <w:rFonts w:ascii="Arial" w:eastAsia="SimSun" w:hAnsi="Arial" w:cs="Mangal"/>
                <w:color w:val="0E4194"/>
                <w:spacing w:val="-6"/>
                <w:kern w:val="1"/>
                <w:position w:val="0"/>
                <w:sz w:val="16"/>
                <w:szCs w:val="24"/>
                <w:lang w:eastAsia="hi-IN" w:bidi="hi-IN"/>
              </w:rPr>
            </w:pPr>
            <w:r w:rsidRPr="000707FF">
              <w:rPr>
                <w:rFonts w:ascii="Arial" w:eastAsia="SimSun" w:hAnsi="Arial" w:cs="Mangal"/>
                <w:color w:val="0E4194"/>
                <w:spacing w:val="-6"/>
                <w:kern w:val="1"/>
                <w:position w:val="0"/>
                <w:sz w:val="16"/>
                <w:szCs w:val="24"/>
                <w:lang w:eastAsia="hi-IN" w:bidi="hi-IN"/>
              </w:rPr>
              <w:t>Rezolvarea de probleme</w:t>
            </w:r>
          </w:p>
        </w:tc>
      </w:tr>
      <w:tr w:rsidR="000707FF" w:rsidRPr="000707FF" w:rsidTr="00613960">
        <w:tblPrEx>
          <w:tblCellMar>
            <w:top w:w="113" w:type="dxa"/>
            <w:bottom w:w="113" w:type="dxa"/>
          </w:tblCellMar>
        </w:tblPrEx>
        <w:trPr>
          <w:trHeight w:val="283"/>
        </w:trPr>
        <w:tc>
          <w:tcPr>
            <w:tcW w:w="2834" w:type="dxa"/>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olor w:val="3F3A38"/>
                <w:spacing w:val="-6"/>
                <w:kern w:val="1"/>
                <w:position w:val="0"/>
                <w:sz w:val="16"/>
                <w:szCs w:val="24"/>
                <w:lang w:eastAsia="hi-IN" w:bidi="hi-IN"/>
              </w:rPr>
            </w:pPr>
          </w:p>
        </w:tc>
        <w:tc>
          <w:tcPr>
            <w:tcW w:w="1544" w:type="dxa"/>
            <w:tcBorders>
              <w:bottom w:val="single" w:sz="4" w:space="0" w:color="C0C0C0"/>
            </w:tcBorders>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Utilizator independent</w:t>
            </w:r>
          </w:p>
        </w:tc>
        <w:tc>
          <w:tcPr>
            <w:tcW w:w="1498" w:type="dxa"/>
            <w:tcBorders>
              <w:left w:val="single" w:sz="8" w:space="0" w:color="C0C0C0"/>
              <w:bottom w:val="single" w:sz="4" w:space="0" w:color="C0C0C0"/>
            </w:tcBorders>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Utilizator experimentat</w:t>
            </w:r>
          </w:p>
        </w:tc>
        <w:tc>
          <w:tcPr>
            <w:tcW w:w="1499" w:type="dxa"/>
            <w:tcBorders>
              <w:left w:val="single" w:sz="8" w:space="0" w:color="C0C0C0"/>
              <w:bottom w:val="single" w:sz="4" w:space="0" w:color="C0C0C0"/>
            </w:tcBorders>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Utilizator experimentat</w:t>
            </w:r>
          </w:p>
        </w:tc>
        <w:tc>
          <w:tcPr>
            <w:tcW w:w="1500" w:type="dxa"/>
            <w:tcBorders>
              <w:left w:val="single" w:sz="8" w:space="0" w:color="C0C0C0"/>
              <w:bottom w:val="single" w:sz="4" w:space="0" w:color="C0C0C0"/>
            </w:tcBorders>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aps/>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Utilizator independent</w:t>
            </w:r>
          </w:p>
        </w:tc>
        <w:tc>
          <w:tcPr>
            <w:tcW w:w="1501" w:type="dxa"/>
            <w:tcBorders>
              <w:left w:val="single" w:sz="8" w:space="0" w:color="C0C0C0"/>
              <w:bottom w:val="single" w:sz="4" w:space="0" w:color="C0C0C0"/>
            </w:tcBorders>
            <w:shd w:val="clear" w:color="auto" w:fill="auto"/>
            <w:vAlign w:val="center"/>
          </w:tcPr>
          <w:p w:rsidR="000707FF" w:rsidRPr="000707FF" w:rsidRDefault="000707FF" w:rsidP="000E68D1">
            <w:pPr>
              <w:widowControl w:val="0"/>
              <w:spacing w:line="360" w:lineRule="auto"/>
              <w:ind w:leftChars="0" w:left="0" w:firstLineChars="0" w:firstLine="0"/>
              <w:jc w:val="center"/>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Utilizator independent</w:t>
            </w:r>
          </w:p>
        </w:tc>
      </w:tr>
      <w:tr w:rsidR="000707FF" w:rsidRPr="000707FF" w:rsidTr="00613960">
        <w:trPr>
          <w:cantSplit/>
          <w:trHeight w:val="344"/>
        </w:trPr>
        <w:tc>
          <w:tcPr>
            <w:tcW w:w="2834" w:type="dxa"/>
            <w:shd w:val="clear" w:color="auto" w:fill="auto"/>
          </w:tcPr>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c>
        <w:tc>
          <w:tcPr>
            <w:tcW w:w="7542" w:type="dxa"/>
            <w:gridSpan w:val="5"/>
            <w:shd w:val="clear" w:color="auto" w:fill="auto"/>
          </w:tcPr>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o bună stăpânire a suită de programe de birou (procesor de text, calcul tabelar, software pentru prezentări)</w:t>
            </w:r>
          </w:p>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bune cunoştinţe de editare foto, dobândite ca fotograf amator​</w:t>
            </w:r>
          </w:p>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18"/>
                <w:lang w:eastAsia="hi-IN" w:bidi="hi-IN"/>
              </w:rPr>
            </w:pPr>
            <w:r w:rsidRPr="000707FF">
              <w:rPr>
                <w:rFonts w:ascii="Arial" w:eastAsia="SimSun" w:hAnsi="Arial" w:cs="Mangal"/>
                <w:color w:val="3F3A38"/>
                <w:spacing w:val="-6"/>
                <w:kern w:val="1"/>
                <w:position w:val="0"/>
                <w:sz w:val="18"/>
                <w:szCs w:val="18"/>
                <w:lang w:eastAsia="hi-IN" w:bidi="hi-IN"/>
              </w:rPr>
              <w:t>Windows, MS Office applications, reţele de socializare, platforme educaţionale etc.</w:t>
            </w:r>
          </w:p>
        </w:tc>
      </w:tr>
    </w:tbl>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 xml:space="preserve">Alte competenţe </w:t>
            </w:r>
          </w:p>
        </w:tc>
        <w:tc>
          <w:tcPr>
            <w:tcW w:w="7542" w:type="dxa"/>
            <w:shd w:val="clear" w:color="auto" w:fill="auto"/>
          </w:tcPr>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Actor si regizor</w:t>
            </w:r>
          </w:p>
          <w:p w:rsidR="000707FF" w:rsidRPr="000707FF" w:rsidRDefault="000707FF" w:rsidP="00222CF4">
            <w:pPr>
              <w:widowControl w:val="0"/>
              <w:numPr>
                <w:ilvl w:val="0"/>
                <w:numId w:val="5"/>
              </w:numPr>
              <w:suppressLineNumbers/>
              <w:autoSpaceDE w:val="0"/>
              <w:spacing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facultatea artelor frumoase USM</w:t>
            </w:r>
          </w:p>
        </w:tc>
      </w:tr>
    </w:tbl>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 xml:space="preserve">Permis de conducere </w:t>
            </w:r>
          </w:p>
        </w:tc>
        <w:tc>
          <w:tcPr>
            <w:tcW w:w="7542" w:type="dxa"/>
            <w:shd w:val="clear" w:color="auto" w:fill="auto"/>
          </w:tcPr>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B</w:t>
            </w:r>
          </w:p>
        </w:tc>
      </w:tr>
    </w:tbl>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07FF" w:rsidRPr="000707FF" w:rsidTr="00613960">
        <w:trPr>
          <w:cantSplit/>
          <w:trHeight w:val="170"/>
        </w:trPr>
        <w:tc>
          <w:tcPr>
            <w:tcW w:w="2835" w:type="dxa"/>
            <w:shd w:val="clear" w:color="auto" w:fill="auto"/>
          </w:tcPr>
          <w:p w:rsidR="000707FF" w:rsidRPr="000707FF" w:rsidRDefault="000707FF" w:rsidP="000E68D1">
            <w:pPr>
              <w:widowControl w:val="0"/>
              <w:suppressLineNumbers/>
              <w:spacing w:line="36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INFORMAΤII SUPLIMENTARE</w:t>
            </w:r>
          </w:p>
        </w:tc>
        <w:tc>
          <w:tcPr>
            <w:tcW w:w="7540" w:type="dxa"/>
            <w:shd w:val="clear" w:color="auto" w:fill="auto"/>
            <w:vAlign w:val="bottom"/>
          </w:tcPr>
          <w:p w:rsidR="000707FF" w:rsidRPr="000707FF" w:rsidRDefault="000707FF" w:rsidP="000E68D1">
            <w:pPr>
              <w:widowControl w:val="0"/>
              <w:suppressLineNumbers/>
              <w:spacing w:line="360" w:lineRule="auto"/>
              <w:ind w:leftChars="0" w:left="0" w:firstLineChars="0" w:firstLine="0"/>
              <w:jc w:val="right"/>
              <w:textDirection w:val="lrTb"/>
              <w:textAlignment w:val="bottom"/>
              <w:outlineLvl w:val="9"/>
              <w:rPr>
                <w:rFonts w:ascii="Arial" w:eastAsia="SimSun" w:hAnsi="Arial" w:cs="Mangal"/>
                <w:color w:val="402C24"/>
                <w:kern w:val="1"/>
                <w:position w:val="0"/>
                <w:sz w:val="8"/>
                <w:szCs w:val="10"/>
                <w:lang w:eastAsia="hi-IN" w:bidi="hi-IN"/>
              </w:rPr>
            </w:pPr>
            <w:r w:rsidRPr="000707FF">
              <w:rPr>
                <w:rFonts w:ascii="Arial" w:eastAsia="SimSun" w:hAnsi="Arial" w:cs="Mangal"/>
                <w:noProof/>
                <w:color w:val="402C24"/>
                <w:kern w:val="1"/>
                <w:position w:val="0"/>
                <w:sz w:val="8"/>
                <w:szCs w:val="10"/>
                <w:lang w:val="ru-RU" w:eastAsia="ru-RU"/>
              </w:rPr>
              <w:drawing>
                <wp:inline distT="0" distB="0" distL="0" distR="0">
                  <wp:extent cx="4786630" cy="8763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Pr="000707FF">
              <w:rPr>
                <w:rFonts w:ascii="Arial" w:eastAsia="SimSun" w:hAnsi="Arial" w:cs="Mangal"/>
                <w:color w:val="402C24"/>
                <w:kern w:val="1"/>
                <w:position w:val="0"/>
                <w:sz w:val="8"/>
                <w:szCs w:val="10"/>
                <w:lang w:eastAsia="hi-IN" w:bidi="hi-IN"/>
              </w:rPr>
              <w:t xml:space="preserve"> </w:t>
            </w:r>
          </w:p>
        </w:tc>
      </w:tr>
    </w:tbl>
    <w:p w:rsidR="000707FF" w:rsidRPr="000707FF" w:rsidRDefault="000707FF" w:rsidP="000E68D1">
      <w:pPr>
        <w:widowControl w:val="0"/>
        <w:spacing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Publicaţii</w:t>
            </w: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Proiecte</w:t>
            </w: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Conferinţe</w:t>
            </w: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Seminarii</w:t>
            </w:r>
          </w:p>
          <w:p w:rsidR="000707FF" w:rsidRPr="000707FF" w:rsidRDefault="000707FF" w:rsidP="000E68D1">
            <w:pPr>
              <w:widowControl w:val="0"/>
              <w:suppressLineNumbers/>
              <w:spacing w:before="23" w:line="36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tc>
        <w:tc>
          <w:tcPr>
            <w:tcW w:w="7542" w:type="dxa"/>
            <w:shd w:val="clear" w:color="auto" w:fill="auto"/>
          </w:tcPr>
          <w:p w:rsidR="000707FF" w:rsidRPr="000707FF" w:rsidRDefault="000707FF" w:rsidP="00222CF4">
            <w:pPr>
              <w:widowControl w:val="0"/>
              <w:numPr>
                <w:ilvl w:val="0"/>
                <w:numId w:val="8"/>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„Funcţia utilitar-aplicativă a matematicii din liceu în cotidian”,</w:t>
            </w:r>
          </w:p>
          <w:p w:rsidR="000707FF" w:rsidRPr="000707FF" w:rsidRDefault="000707FF" w:rsidP="00222CF4">
            <w:pPr>
              <w:widowControl w:val="0"/>
              <w:numPr>
                <w:ilvl w:val="0"/>
                <w:numId w:val="8"/>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„TIC –necesitate sau lux”, articole „Univerrs Pedagogic”, 2012</w:t>
            </w:r>
          </w:p>
          <w:p w:rsidR="000707FF" w:rsidRPr="000707FF" w:rsidRDefault="000707FF" w:rsidP="000E68D1">
            <w:pPr>
              <w:widowControl w:val="0"/>
              <w:suppressLineNumbers/>
              <w:autoSpaceDE w:val="0"/>
              <w:spacing w:before="28" w:line="360" w:lineRule="auto"/>
              <w:ind w:leftChars="0" w:left="72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p>
          <w:p w:rsidR="000707FF" w:rsidRPr="000707FF" w:rsidRDefault="000707FF" w:rsidP="00222CF4">
            <w:pPr>
              <w:widowControl w:val="0"/>
              <w:numPr>
                <w:ilvl w:val="0"/>
                <w:numId w:val="8"/>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Membru al grupului de iniţiativă, răspunzător de design „Mobilierul din liceu”</w:t>
            </w:r>
          </w:p>
          <w:p w:rsidR="000707FF" w:rsidRPr="000707FF" w:rsidRDefault="000707FF" w:rsidP="00222CF4">
            <w:pPr>
              <w:widowControl w:val="0"/>
              <w:numPr>
                <w:ilvl w:val="0"/>
                <w:numId w:val="8"/>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„Fii cel mai bun”, Vatra, 2019</w:t>
            </w:r>
          </w:p>
          <w:p w:rsidR="000707FF" w:rsidRPr="000707FF" w:rsidRDefault="000707FF" w:rsidP="00222CF4">
            <w:pPr>
              <w:widowControl w:val="0"/>
              <w:numPr>
                <w:ilvl w:val="0"/>
                <w:numId w:val="8"/>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„Incluziunea digitală rurală”,2018</w:t>
            </w: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Conferinţa internatională „Matematica fără frontiere”</w:t>
            </w: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Comunicare conferinţa din august 2009</w:t>
            </w:r>
          </w:p>
          <w:p w:rsidR="000707FF" w:rsidRPr="000707FF" w:rsidRDefault="000707FF" w:rsidP="000E68D1">
            <w:pPr>
              <w:widowControl w:val="0"/>
              <w:suppressLineNumbers/>
              <w:autoSpaceDE w:val="0"/>
              <w:spacing w:before="28" w:line="36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Comunicari :</w:t>
            </w:r>
          </w:p>
          <w:p w:rsidR="000707FF" w:rsidRPr="000707FF" w:rsidRDefault="000707FF" w:rsidP="00222CF4">
            <w:pPr>
              <w:widowControl w:val="0"/>
              <w:numPr>
                <w:ilvl w:val="0"/>
                <w:numId w:val="7"/>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Legătura inter/transdisciplinară a matematicii</w:t>
            </w:r>
          </w:p>
          <w:p w:rsidR="000707FF" w:rsidRPr="000707FF" w:rsidRDefault="000707FF" w:rsidP="00222CF4">
            <w:pPr>
              <w:widowControl w:val="0"/>
              <w:numPr>
                <w:ilvl w:val="0"/>
                <w:numId w:val="7"/>
              </w:numPr>
              <w:suppressLineNumbers/>
              <w:autoSpaceDE w:val="0"/>
              <w:spacing w:before="28"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Respectarea etapelor lecţiei</w:t>
            </w:r>
          </w:p>
          <w:p w:rsidR="000707FF" w:rsidRPr="000707FF" w:rsidRDefault="000707FF" w:rsidP="00222CF4">
            <w:pPr>
              <w:widowControl w:val="0"/>
              <w:numPr>
                <w:ilvl w:val="0"/>
                <w:numId w:val="7"/>
              </w:numPr>
              <w:suppressLineNumbers/>
              <w:autoSpaceDE w:val="0"/>
              <w:spacing w:line="360" w:lineRule="auto"/>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Utilizarea TIC-ului la lecţiile de matematică</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W w:w="0" w:type="auto"/>
        <w:tblLayout w:type="fixed"/>
        <w:tblCellMar>
          <w:left w:w="0" w:type="dxa"/>
          <w:right w:w="0" w:type="dxa"/>
        </w:tblCellMar>
        <w:tblLook w:val="0000" w:firstRow="0" w:lastRow="0" w:firstColumn="0" w:lastColumn="0" w:noHBand="0" w:noVBand="0"/>
      </w:tblPr>
      <w:tblGrid>
        <w:gridCol w:w="2835"/>
        <w:gridCol w:w="7540"/>
      </w:tblGrid>
      <w:tr w:rsidR="000707FF" w:rsidRPr="000707FF" w:rsidTr="00613960">
        <w:trPr>
          <w:cantSplit/>
          <w:trHeight w:val="170"/>
        </w:trPr>
        <w:tc>
          <w:tcPr>
            <w:tcW w:w="2835" w:type="dxa"/>
            <w:shd w:val="clear" w:color="auto" w:fill="auto"/>
          </w:tcPr>
          <w:p w:rsidR="000707FF" w:rsidRPr="000707FF" w:rsidRDefault="000707FF" w:rsidP="000707FF">
            <w:pPr>
              <w:widowControl w:val="0"/>
              <w:suppressLineNumbers/>
              <w:spacing w:line="240" w:lineRule="auto"/>
              <w:ind w:leftChars="0" w:left="0" w:right="283" w:firstLineChars="0" w:firstLine="0"/>
              <w:jc w:val="right"/>
              <w:textDirection w:val="lrTb"/>
              <w:textAlignment w:val="auto"/>
              <w:outlineLvl w:val="9"/>
              <w:rPr>
                <w:rFonts w:ascii="Arial" w:eastAsia="SimSun" w:hAnsi="Arial" w:cs="Mangal"/>
                <w:caps/>
                <w:color w:val="0E4194"/>
                <w:spacing w:val="-6"/>
                <w:kern w:val="1"/>
                <w:position w:val="0"/>
                <w:sz w:val="18"/>
                <w:szCs w:val="24"/>
                <w:lang w:eastAsia="hi-IN" w:bidi="hi-IN"/>
              </w:rPr>
            </w:pPr>
            <w:r w:rsidRPr="000707FF">
              <w:rPr>
                <w:rFonts w:ascii="Arial" w:eastAsia="SimSun" w:hAnsi="Arial" w:cs="Mangal"/>
                <w:color w:val="0E4194"/>
                <w:spacing w:val="-6"/>
                <w:kern w:val="1"/>
                <w:position w:val="0"/>
                <w:sz w:val="18"/>
                <w:szCs w:val="24"/>
                <w:lang w:eastAsia="hi-IN" w:bidi="hi-IN"/>
              </w:rPr>
              <w:t>ANEXE</w:t>
            </w:r>
          </w:p>
        </w:tc>
        <w:tc>
          <w:tcPr>
            <w:tcW w:w="7540" w:type="dxa"/>
            <w:shd w:val="clear" w:color="auto" w:fill="auto"/>
            <w:vAlign w:val="bottom"/>
          </w:tcPr>
          <w:p w:rsidR="000707FF" w:rsidRPr="000707FF" w:rsidRDefault="000707FF" w:rsidP="000707FF">
            <w:pPr>
              <w:widowControl w:val="0"/>
              <w:suppressLineNumbers/>
              <w:spacing w:line="240" w:lineRule="auto"/>
              <w:ind w:leftChars="0" w:left="0" w:firstLineChars="0" w:firstLine="0"/>
              <w:jc w:val="right"/>
              <w:textDirection w:val="lrTb"/>
              <w:textAlignment w:val="bottom"/>
              <w:outlineLvl w:val="9"/>
              <w:rPr>
                <w:rFonts w:ascii="Arial" w:eastAsia="SimSun" w:hAnsi="Arial" w:cs="Mangal"/>
                <w:color w:val="402C24"/>
                <w:kern w:val="1"/>
                <w:position w:val="0"/>
                <w:sz w:val="8"/>
                <w:szCs w:val="10"/>
                <w:lang w:eastAsia="hi-IN" w:bidi="hi-IN"/>
              </w:rPr>
            </w:pPr>
            <w:r w:rsidRPr="000707FF">
              <w:rPr>
                <w:rFonts w:ascii="Arial" w:eastAsia="SimSun" w:hAnsi="Arial" w:cs="Mangal"/>
                <w:noProof/>
                <w:color w:val="402C24"/>
                <w:kern w:val="1"/>
                <w:position w:val="0"/>
                <w:sz w:val="8"/>
                <w:szCs w:val="10"/>
                <w:lang w:val="ru-RU" w:eastAsia="ru-RU"/>
              </w:rPr>
              <w:drawing>
                <wp:inline distT="0" distB="0" distL="0" distR="0">
                  <wp:extent cx="4786630" cy="8763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86630" cy="87630"/>
                          </a:xfrm>
                          <a:prstGeom prst="rect">
                            <a:avLst/>
                          </a:prstGeom>
                          <a:solidFill>
                            <a:srgbClr val="FFFFFF"/>
                          </a:solidFill>
                          <a:ln>
                            <a:noFill/>
                          </a:ln>
                        </pic:spPr>
                      </pic:pic>
                    </a:graphicData>
                  </a:graphic>
                </wp:inline>
              </w:drawing>
            </w:r>
            <w:r w:rsidRPr="000707FF">
              <w:rPr>
                <w:rFonts w:ascii="Arial" w:eastAsia="SimSun" w:hAnsi="Arial" w:cs="Mangal"/>
                <w:color w:val="402C24"/>
                <w:kern w:val="1"/>
                <w:position w:val="0"/>
                <w:sz w:val="8"/>
                <w:szCs w:val="10"/>
                <w:lang w:eastAsia="hi-IN" w:bidi="hi-IN"/>
              </w:rPr>
              <w:t xml:space="preserve"> </w:t>
            </w:r>
          </w:p>
        </w:tc>
      </w:tr>
    </w:tbl>
    <w:p w:rsidR="000707FF" w:rsidRPr="000707FF" w:rsidRDefault="000707FF" w:rsidP="000707FF">
      <w:pPr>
        <w:widowControl w:val="0"/>
        <w:spacing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tbl>
      <w:tblPr>
        <w:tblpPr w:topFromText="6" w:bottomFromText="170" w:vertAnchor="text" w:tblpY="6"/>
        <w:tblW w:w="0" w:type="auto"/>
        <w:tblLayout w:type="fixed"/>
        <w:tblCellMar>
          <w:left w:w="0" w:type="dxa"/>
          <w:right w:w="0" w:type="dxa"/>
        </w:tblCellMar>
        <w:tblLook w:val="0000" w:firstRow="0" w:lastRow="0" w:firstColumn="0" w:lastColumn="0" w:noHBand="0" w:noVBand="0"/>
      </w:tblPr>
      <w:tblGrid>
        <w:gridCol w:w="2834"/>
        <w:gridCol w:w="7542"/>
      </w:tblGrid>
      <w:tr w:rsidR="000707FF" w:rsidRPr="000707FF" w:rsidTr="00613960">
        <w:trPr>
          <w:cantSplit/>
          <w:trHeight w:val="170"/>
        </w:trPr>
        <w:tc>
          <w:tcPr>
            <w:tcW w:w="2834" w:type="dxa"/>
            <w:shd w:val="clear" w:color="auto" w:fill="auto"/>
          </w:tcPr>
          <w:p w:rsidR="000707FF" w:rsidRPr="000707FF" w:rsidRDefault="000707FF" w:rsidP="000707FF">
            <w:pPr>
              <w:widowControl w:val="0"/>
              <w:suppressLineNumbers/>
              <w:spacing w:before="23" w:line="240" w:lineRule="auto"/>
              <w:ind w:leftChars="0" w:left="0" w:right="283" w:firstLineChars="0" w:firstLine="0"/>
              <w:jc w:val="right"/>
              <w:textDirection w:val="lrTb"/>
              <w:textAlignment w:val="auto"/>
              <w:outlineLvl w:val="9"/>
              <w:rPr>
                <w:rFonts w:ascii="Arial" w:eastAsia="SimSun" w:hAnsi="Arial" w:cs="Mangal"/>
                <w:color w:val="0E4194"/>
                <w:spacing w:val="-6"/>
                <w:kern w:val="1"/>
                <w:position w:val="0"/>
                <w:sz w:val="18"/>
                <w:szCs w:val="24"/>
                <w:lang w:eastAsia="hi-IN" w:bidi="hi-IN"/>
              </w:rPr>
            </w:pPr>
          </w:p>
        </w:tc>
        <w:tc>
          <w:tcPr>
            <w:tcW w:w="7542" w:type="dxa"/>
            <w:shd w:val="clear" w:color="auto" w:fill="auto"/>
          </w:tcPr>
          <w:p w:rsidR="000707FF" w:rsidRPr="000707FF" w:rsidRDefault="000707FF" w:rsidP="000707FF">
            <w:pPr>
              <w:widowControl w:val="0"/>
              <w:suppressLineNumbers/>
              <w:autoSpaceDE w:val="0"/>
              <w:spacing w:before="28" w:line="100" w:lineRule="atLeast"/>
              <w:ind w:leftChars="0" w:left="0" w:firstLineChars="0" w:firstLine="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 xml:space="preserve">Adăugaţi o listă a documentelor anexate CV-ului. Exemple: </w:t>
            </w:r>
          </w:p>
          <w:p w:rsidR="000707FF" w:rsidRPr="000707FF" w:rsidRDefault="000707FF" w:rsidP="00222CF4">
            <w:pPr>
              <w:widowControl w:val="0"/>
              <w:numPr>
                <w:ilvl w:val="0"/>
                <w:numId w:val="5"/>
              </w:numPr>
              <w:suppressLineNumbers/>
              <w:autoSpaceDE w:val="0"/>
              <w:spacing w:line="100" w:lineRule="atLeast"/>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copii ale diplomelor şi certificatelor de calificare</w:t>
            </w:r>
          </w:p>
          <w:p w:rsidR="000707FF" w:rsidRPr="000707FF" w:rsidRDefault="000707FF" w:rsidP="00222CF4">
            <w:pPr>
              <w:widowControl w:val="0"/>
              <w:numPr>
                <w:ilvl w:val="0"/>
                <w:numId w:val="5"/>
              </w:numPr>
              <w:suppressLineNumbers/>
              <w:autoSpaceDE w:val="0"/>
              <w:spacing w:line="100" w:lineRule="atLeast"/>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recomandări de la locul de muncă</w:t>
            </w:r>
          </w:p>
          <w:p w:rsidR="000707FF" w:rsidRPr="000707FF" w:rsidRDefault="000707FF" w:rsidP="00222CF4">
            <w:pPr>
              <w:widowControl w:val="0"/>
              <w:numPr>
                <w:ilvl w:val="0"/>
                <w:numId w:val="5"/>
              </w:numPr>
              <w:suppressLineNumbers/>
              <w:autoSpaceDE w:val="0"/>
              <w:spacing w:line="100" w:lineRule="atLeast"/>
              <w:ind w:leftChars="0" w:firstLineChars="0"/>
              <w:jc w:val="left"/>
              <w:textDirection w:val="lrTb"/>
              <w:textAlignment w:val="auto"/>
              <w:outlineLvl w:val="9"/>
              <w:rPr>
                <w:rFonts w:ascii="Arial" w:eastAsia="SimSun" w:hAnsi="Arial" w:cs="Mangal"/>
                <w:color w:val="3F3A38"/>
                <w:spacing w:val="-6"/>
                <w:kern w:val="1"/>
                <w:position w:val="0"/>
                <w:sz w:val="18"/>
                <w:szCs w:val="24"/>
                <w:lang w:eastAsia="hi-IN" w:bidi="hi-IN"/>
              </w:rPr>
            </w:pPr>
            <w:r w:rsidRPr="000707FF">
              <w:rPr>
                <w:rFonts w:ascii="Arial" w:eastAsia="SimSun" w:hAnsi="Arial" w:cs="Mangal"/>
                <w:color w:val="3F3A38"/>
                <w:spacing w:val="-6"/>
                <w:kern w:val="1"/>
                <w:position w:val="0"/>
                <w:sz w:val="18"/>
                <w:szCs w:val="24"/>
                <w:lang w:eastAsia="hi-IN" w:bidi="hi-IN"/>
              </w:rPr>
              <w:t>publicaţii sau cercetări</w:t>
            </w:r>
          </w:p>
        </w:tc>
      </w:tr>
    </w:tbl>
    <w:p w:rsidR="000707FF" w:rsidRPr="000707FF" w:rsidRDefault="000707FF" w:rsidP="000707FF">
      <w:pPr>
        <w:widowControl w:val="0"/>
        <w:spacing w:line="240" w:lineRule="auto"/>
        <w:ind w:leftChars="0" w:left="0" w:firstLineChars="0" w:firstLine="0"/>
        <w:jc w:val="left"/>
        <w:textDirection w:val="lrTb"/>
        <w:textAlignment w:val="auto"/>
        <w:outlineLvl w:val="9"/>
        <w:rPr>
          <w:rFonts w:ascii="Arial" w:eastAsia="SimSun" w:hAnsi="Arial" w:cs="Mangal"/>
          <w:color w:val="3F3A38"/>
          <w:spacing w:val="-6"/>
          <w:kern w:val="1"/>
          <w:position w:val="0"/>
          <w:sz w:val="16"/>
          <w:szCs w:val="24"/>
          <w:lang w:eastAsia="hi-IN" w:bidi="hi-IN"/>
        </w:rPr>
      </w:pPr>
    </w:p>
    <w:p w:rsidR="008D1579" w:rsidRDefault="008D1579">
      <w:pPr>
        <w:pBdr>
          <w:top w:val="nil"/>
          <w:left w:val="nil"/>
          <w:bottom w:val="nil"/>
          <w:right w:val="nil"/>
          <w:between w:val="nil"/>
        </w:pBdr>
        <w:tabs>
          <w:tab w:val="left" w:pos="9356"/>
        </w:tabs>
        <w:spacing w:line="240" w:lineRule="auto"/>
        <w:ind w:left="0" w:hanging="2"/>
        <w:rPr>
          <w:rFonts w:eastAsia="Times New Roman" w:cs="Times New Roman"/>
          <w:color w:val="000000"/>
          <w:szCs w:val="24"/>
        </w:rPr>
      </w:pPr>
    </w:p>
    <w:sectPr w:rsidR="008D1579" w:rsidSect="00104EDE">
      <w:headerReference w:type="even" r:id="rId26"/>
      <w:headerReference w:type="default" r:id="rId27"/>
      <w:footerReference w:type="even" r:id="rId28"/>
      <w:footerReference w:type="default" r:id="rId29"/>
      <w:headerReference w:type="first" r:id="rId30"/>
      <w:footerReference w:type="first" r:id="rId31"/>
      <w:pgSz w:w="11906" w:h="16838"/>
      <w:pgMar w:top="1644" w:right="680" w:bottom="1474" w:left="850" w:header="850"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24" w:rsidRDefault="00B77E24">
      <w:pPr>
        <w:spacing w:line="240" w:lineRule="auto"/>
        <w:ind w:left="0" w:hanging="2"/>
      </w:pPr>
      <w:r>
        <w:separator/>
      </w:r>
    </w:p>
  </w:endnote>
  <w:endnote w:type="continuationSeparator" w:id="0">
    <w:p w:rsidR="00B77E24" w:rsidRDefault="00B77E2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Batang">
    <w:altName w:val="Malgun Gothic"/>
    <w:panose1 w:val="02030600000101010101"/>
    <w:charset w:val="81"/>
    <w:family w:val="auto"/>
    <w:pitch w:val="fixed"/>
    <w:sig w:usb0="00000000" w:usb1="09060000" w:usb2="00000010" w:usb3="00000000" w:csb0="00080000" w:csb1="00000000"/>
  </w:font>
  <w:font w:name="Wingdings-Regular">
    <w:altName w:val="Malgun Gothic Semilight"/>
    <w:panose1 w:val="00000000000000000000"/>
    <w:charset w:val="88"/>
    <w:family w:val="auto"/>
    <w:notTrueType/>
    <w:pitch w:val="default"/>
    <w:sig w:usb0="00000000" w:usb1="08080000" w:usb2="00000010" w:usb3="00000000" w:csb0="001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b/>
        <w:color w:val="000000"/>
        <w:sz w:val="18"/>
        <w:szCs w:val="18"/>
      </w:rPr>
      <w:t xml:space="preserve">- </w:t>
    </w:r>
    <w:r>
      <w:rPr>
        <w:rFonts w:ascii="Arial" w:eastAsia="Arial" w:hAnsi="Arial" w:cs="Arial"/>
        <w:b/>
        <w:color w:val="000000"/>
        <w:sz w:val="18"/>
        <w:szCs w:val="18"/>
      </w:rPr>
      <w:fldChar w:fldCharType="begin"/>
    </w:r>
    <w:r>
      <w:rPr>
        <w:rFonts w:ascii="Arial" w:eastAsia="Arial" w:hAnsi="Arial" w:cs="Arial"/>
        <w:b/>
        <w:color w:val="000000"/>
        <w:sz w:val="18"/>
        <w:szCs w:val="18"/>
      </w:rPr>
      <w:instrText>PAGE</w:instrText>
    </w:r>
    <w:r>
      <w:rPr>
        <w:rFonts w:ascii="Arial" w:eastAsia="Arial" w:hAnsi="Arial" w:cs="Arial"/>
        <w:b/>
        <w:color w:val="000000"/>
        <w:sz w:val="18"/>
        <w:szCs w:val="18"/>
      </w:rPr>
      <w:fldChar w:fldCharType="separate"/>
    </w:r>
    <w:r w:rsidR="008335A1">
      <w:rPr>
        <w:rFonts w:ascii="Arial" w:eastAsia="Arial" w:hAnsi="Arial" w:cs="Arial"/>
        <w:b/>
        <w:noProof/>
        <w:color w:val="000000"/>
        <w:sz w:val="18"/>
        <w:szCs w:val="18"/>
      </w:rPr>
      <w:t>6</w:t>
    </w:r>
    <w:r>
      <w:rPr>
        <w:rFonts w:ascii="Arial" w:eastAsia="Arial" w:hAnsi="Arial" w:cs="Arial"/>
        <w:b/>
        <w:color w:val="000000"/>
        <w:sz w:val="18"/>
        <w:szCs w:val="18"/>
      </w:rPr>
      <w:fldChar w:fldCharType="end"/>
    </w:r>
    <w:r>
      <w:rPr>
        <w:rFonts w:ascii="Arial" w:eastAsia="Arial" w:hAnsi="Arial" w:cs="Arial"/>
        <w:b/>
        <w:color w:val="000000"/>
        <w:sz w:val="18"/>
        <w:szCs w:val="18"/>
      </w:rPr>
      <w:t xml:space="preserve"> - </w:t>
    </w:r>
  </w:p>
  <w:p w:rsidR="00031326" w:rsidRDefault="00031326">
    <w:pP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af"/>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2</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49</w:t>
    </w:r>
    <w:r>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af"/>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2002-2017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8335A1">
      <w:rPr>
        <w:rFonts w:eastAsia="ArialMT" w:cs="ArialMT"/>
        <w:noProof/>
        <w:sz w:val="14"/>
        <w:szCs w:val="14"/>
      </w:rPr>
      <w:t>47</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8335A1">
      <w:rPr>
        <w:rFonts w:eastAsia="ArialMT" w:cs="ArialMT"/>
        <w:noProof/>
        <w:sz w:val="14"/>
        <w:szCs w:val="14"/>
      </w:rPr>
      <w:t>49</w:t>
    </w:r>
    <w:r>
      <w:rPr>
        <w:rFonts w:eastAsia="ArialMT" w:cs="ArialMT"/>
        <w:sz w:val="14"/>
        <w:szCs w:val="14"/>
      </w:rPr>
      <w:fldChar w:fldCharType="end"/>
    </w:r>
    <w:r>
      <w:rPr>
        <w:rFonts w:ascii="ArialMT" w:eastAsia="ArialMT" w:hAnsi="ArialMT" w:cs="ArialMT"/>
        <w:sz w:val="14"/>
        <w:szCs w:val="14"/>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af"/>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2002-2017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Pr>
        <w:rFonts w:eastAsia="ArialMT" w:cs="ArialMT"/>
        <w:noProof/>
        <w:sz w:val="14"/>
        <w:szCs w:val="14"/>
      </w:rPr>
      <w:t>4</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Pr>
        <w:rFonts w:eastAsia="ArialMT" w:cs="ArialMT"/>
        <w:noProof/>
        <w:sz w:val="14"/>
        <w:szCs w:val="14"/>
      </w:rPr>
      <w:t>49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af"/>
      <w:tabs>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Pr>
        <w:rFonts w:eastAsia="ArialMT" w:cs="ArialMT"/>
        <w:sz w:val="14"/>
        <w:szCs w:val="14"/>
      </w:rPr>
      <w:fldChar w:fldCharType="begin"/>
    </w:r>
    <w:r>
      <w:rPr>
        <w:rFonts w:eastAsia="ArialMT" w:cs="ArialMT"/>
        <w:sz w:val="14"/>
        <w:szCs w:val="14"/>
      </w:rPr>
      <w:instrText xml:space="preserve"> PAGE </w:instrText>
    </w:r>
    <w:r>
      <w:rPr>
        <w:rFonts w:eastAsia="ArialMT" w:cs="ArialMT"/>
        <w:sz w:val="14"/>
        <w:szCs w:val="14"/>
      </w:rPr>
      <w:fldChar w:fldCharType="separate"/>
    </w:r>
    <w:r w:rsidR="008335A1">
      <w:rPr>
        <w:rFonts w:eastAsia="ArialMT" w:cs="ArialMT"/>
        <w:noProof/>
        <w:sz w:val="14"/>
        <w:szCs w:val="14"/>
      </w:rPr>
      <w:t>48</w:t>
    </w:r>
    <w:r>
      <w:rPr>
        <w:rFonts w:eastAsia="ArialMT" w:cs="ArialMT"/>
        <w:sz w:val="14"/>
        <w:szCs w:val="14"/>
      </w:rPr>
      <w:fldChar w:fldCharType="end"/>
    </w:r>
    <w:r>
      <w:rPr>
        <w:rFonts w:ascii="ArialMT" w:eastAsia="ArialMT" w:hAnsi="ArialMT" w:cs="ArialMT"/>
        <w:sz w:val="14"/>
        <w:szCs w:val="14"/>
      </w:rPr>
      <w:t xml:space="preserve"> / </w:t>
    </w:r>
    <w:r>
      <w:rPr>
        <w:rFonts w:eastAsia="ArialMT" w:cs="ArialMT"/>
        <w:sz w:val="14"/>
        <w:szCs w:val="14"/>
      </w:rPr>
      <w:fldChar w:fldCharType="begin"/>
    </w:r>
    <w:r>
      <w:rPr>
        <w:rFonts w:eastAsia="ArialMT" w:cs="ArialMT"/>
        <w:sz w:val="14"/>
        <w:szCs w:val="14"/>
      </w:rPr>
      <w:instrText xml:space="preserve"> NUMPAGES </w:instrText>
    </w:r>
    <w:r>
      <w:rPr>
        <w:rFonts w:eastAsia="ArialMT" w:cs="ArialMT"/>
        <w:sz w:val="14"/>
        <w:szCs w:val="14"/>
      </w:rPr>
      <w:fldChar w:fldCharType="separate"/>
    </w:r>
    <w:r w:rsidR="008335A1">
      <w:rPr>
        <w:rFonts w:eastAsia="ArialMT" w:cs="ArialMT"/>
        <w:noProof/>
        <w:sz w:val="14"/>
        <w:szCs w:val="14"/>
      </w:rPr>
      <w:t>49</w:t>
    </w:r>
    <w:r>
      <w:rPr>
        <w:rFonts w:eastAsia="ArialMT" w:cs="ArialMT"/>
        <w:sz w:val="14"/>
        <w:szCs w:val="14"/>
      </w:rPr>
      <w:fldChar w:fldCharType="end"/>
    </w:r>
    <w:r>
      <w:rPr>
        <w:rFonts w:ascii="ArialMT" w:eastAsia="ArialMT" w:hAnsi="ArialMT" w:cs="ArialMT"/>
        <w:color w:val="26B4EA"/>
        <w:sz w:val="14"/>
        <w:szCs w:val="14"/>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24" w:rsidRDefault="00B77E24">
      <w:pPr>
        <w:spacing w:line="240" w:lineRule="auto"/>
        <w:ind w:left="0" w:hanging="2"/>
      </w:pPr>
      <w:r>
        <w:separator/>
      </w:r>
    </w:p>
  </w:footnote>
  <w:footnote w:type="continuationSeparator" w:id="0">
    <w:p w:rsidR="00B77E24" w:rsidRDefault="00B77E2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ECV1stPage"/>
      <w:spacing w:before="329"/>
    </w:pPr>
    <w:r>
      <w:rPr>
        <w:noProof/>
        <w:lang w:val="ru-RU" w:eastAsia="ru-RU"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1616075" cy="463550"/>
          <wp:effectExtent l="0" t="0" r="317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463550"/>
                  </a:xfrm>
                  <a:prstGeom prst="rect">
                    <a:avLst/>
                  </a:prstGeom>
                  <a:solidFill>
                    <a:srgbClr val="FFFFFF"/>
                  </a:solidFill>
                  <a:ln>
                    <a:noFill/>
                  </a:ln>
                </pic:spPr>
              </pic:pic>
            </a:graphicData>
          </a:graphic>
        </wp:anchor>
      </w:drawing>
    </w:r>
    <w:r>
      <w:t xml:space="preserve"> </w:t>
    </w:r>
    <w:r>
      <w:tab/>
      <w:t xml:space="preserve">Curriculum Vitae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ECVCurriculumVitaeNextPages"/>
    </w:pPr>
    <w:r>
      <w:rPr>
        <w:noProof/>
        <w:lang w:val="ru-RU" w:eastAsia="ru-RU"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 xml:space="preserve"> </w:t>
    </w:r>
    <w:r>
      <w:tab/>
      <w:t xml:space="preserve"> </w:t>
    </w:r>
    <w:r>
      <w:rPr>
        <w:szCs w:val="20"/>
      </w:rPr>
      <w:t xml:space="preserve">Curriculum Vitae </w:t>
    </w:r>
    <w:r>
      <w:rPr>
        <w:szCs w:val="20"/>
      </w:rPr>
      <w:tab/>
      <w:t xml:space="preserve"> Scrieţi numele şi prenumele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pStyle w:val="ECVCurriculumVitaeNextPages"/>
    </w:pPr>
    <w:r>
      <w:rPr>
        <w:noProof/>
        <w:lang w:val="ru-RU" w:eastAsia="ru-RU"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0" t="0" r="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140" cy="287655"/>
                  </a:xfrm>
                  <a:prstGeom prst="rect">
                    <a:avLst/>
                  </a:prstGeom>
                  <a:solidFill>
                    <a:srgbClr val="FFFFFF"/>
                  </a:solidFill>
                  <a:ln>
                    <a:noFill/>
                  </a:ln>
                </pic:spPr>
              </pic:pic>
            </a:graphicData>
          </a:graphic>
        </wp:anchor>
      </w:drawing>
    </w:r>
    <w:r>
      <w:t xml:space="preserve"> </w:t>
    </w:r>
    <w:r>
      <w:tab/>
      <w:t xml:space="preserve"> </w:t>
    </w:r>
    <w:r>
      <w:rPr>
        <w:szCs w:val="20"/>
      </w:rPr>
      <w:t xml:space="preserve">Curriculum Vitae </w:t>
    </w:r>
    <w:r>
      <w:rPr>
        <w:szCs w:val="20"/>
      </w:rPr>
      <w:tab/>
      <w:t xml:space="preserve"> Scrieţi numele şi prenumele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1326" w:rsidRDefault="00031326">
    <w:pP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54B50AE"/>
    <w:multiLevelType w:val="multilevel"/>
    <w:tmpl w:val="34B6B558"/>
    <w:lvl w:ilvl="0">
      <w:start w:val="1"/>
      <w:numFmt w:val="bullet"/>
      <w:lvlText w:val="●"/>
      <w:lvlJc w:val="left"/>
      <w:pPr>
        <w:ind w:left="501"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61D32C3"/>
    <w:multiLevelType w:val="multilevel"/>
    <w:tmpl w:val="9EAE09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7237BF9"/>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10373D9F"/>
    <w:multiLevelType w:val="hybridMultilevel"/>
    <w:tmpl w:val="75663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4958B6"/>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150D401D"/>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5E51CD4"/>
    <w:multiLevelType w:val="multilevel"/>
    <w:tmpl w:val="CD6065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81B7340"/>
    <w:multiLevelType w:val="multilevel"/>
    <w:tmpl w:val="9EAE09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869380A"/>
    <w:multiLevelType w:val="multilevel"/>
    <w:tmpl w:val="9EAE09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F7D2C81"/>
    <w:multiLevelType w:val="hybridMultilevel"/>
    <w:tmpl w:val="F64A2ABC"/>
    <w:lvl w:ilvl="0" w:tplc="DABAC770">
      <w:numFmt w:val="bullet"/>
      <w:lvlText w:val=""/>
      <w:lvlJc w:val="left"/>
      <w:pPr>
        <w:ind w:left="720" w:hanging="360"/>
      </w:pPr>
      <w:rPr>
        <w:rFonts w:ascii="Symbol" w:eastAsia="Symbol" w:hAnsi="Symbol" w:cs="Symbol" w:hint="default"/>
        <w:w w:val="100"/>
        <w:sz w:val="24"/>
        <w:szCs w:val="24"/>
        <w:lang w:val="ro-RO" w:eastAsia="en-US" w:bidi="ar-SA"/>
      </w:rPr>
    </w:lvl>
    <w:lvl w:ilvl="1" w:tplc="B68224D8">
      <w:numFmt w:val="bullet"/>
      <w:lvlText w:val=""/>
      <w:lvlJc w:val="left"/>
      <w:pPr>
        <w:ind w:left="1440" w:hanging="360"/>
      </w:pPr>
      <w:rPr>
        <w:rFonts w:ascii="Symbol" w:eastAsia="Symbol" w:hAnsi="Symbol" w:cs="Symbol" w:hint="default"/>
        <w:w w:val="100"/>
        <w:sz w:val="24"/>
        <w:szCs w:val="24"/>
        <w:lang w:val="ro-RO" w:eastAsia="en-US" w:bidi="ar-SA"/>
      </w:rPr>
    </w:lvl>
    <w:lvl w:ilvl="2" w:tplc="E1341B84">
      <w:numFmt w:val="bullet"/>
      <w:lvlText w:val="•"/>
      <w:lvlJc w:val="left"/>
      <w:pPr>
        <w:ind w:left="1440" w:hanging="360"/>
      </w:pPr>
      <w:rPr>
        <w:rFonts w:hint="default"/>
        <w:lang w:val="ro-RO" w:eastAsia="en-US" w:bidi="ar-SA"/>
      </w:rPr>
    </w:lvl>
    <w:lvl w:ilvl="3" w:tplc="F4DC2E44">
      <w:numFmt w:val="bullet"/>
      <w:lvlText w:val="•"/>
      <w:lvlJc w:val="left"/>
      <w:pPr>
        <w:ind w:left="2498" w:hanging="360"/>
      </w:pPr>
      <w:rPr>
        <w:rFonts w:hint="default"/>
        <w:lang w:val="ro-RO" w:eastAsia="en-US" w:bidi="ar-SA"/>
      </w:rPr>
    </w:lvl>
    <w:lvl w:ilvl="4" w:tplc="708C2FD0">
      <w:numFmt w:val="bullet"/>
      <w:lvlText w:val="•"/>
      <w:lvlJc w:val="left"/>
      <w:pPr>
        <w:ind w:left="3556" w:hanging="360"/>
      </w:pPr>
      <w:rPr>
        <w:rFonts w:hint="default"/>
        <w:lang w:val="ro-RO" w:eastAsia="en-US" w:bidi="ar-SA"/>
      </w:rPr>
    </w:lvl>
    <w:lvl w:ilvl="5" w:tplc="B956AC1C">
      <w:numFmt w:val="bullet"/>
      <w:lvlText w:val="•"/>
      <w:lvlJc w:val="left"/>
      <w:pPr>
        <w:ind w:left="4614" w:hanging="360"/>
      </w:pPr>
      <w:rPr>
        <w:rFonts w:hint="default"/>
        <w:lang w:val="ro-RO" w:eastAsia="en-US" w:bidi="ar-SA"/>
      </w:rPr>
    </w:lvl>
    <w:lvl w:ilvl="6" w:tplc="1E2CCA4C">
      <w:numFmt w:val="bullet"/>
      <w:lvlText w:val="•"/>
      <w:lvlJc w:val="left"/>
      <w:pPr>
        <w:ind w:left="5672" w:hanging="360"/>
      </w:pPr>
      <w:rPr>
        <w:rFonts w:hint="default"/>
        <w:lang w:val="ro-RO" w:eastAsia="en-US" w:bidi="ar-SA"/>
      </w:rPr>
    </w:lvl>
    <w:lvl w:ilvl="7" w:tplc="5C8494AA">
      <w:numFmt w:val="bullet"/>
      <w:lvlText w:val="•"/>
      <w:lvlJc w:val="left"/>
      <w:pPr>
        <w:ind w:left="6730" w:hanging="360"/>
      </w:pPr>
      <w:rPr>
        <w:rFonts w:hint="default"/>
        <w:lang w:val="ro-RO" w:eastAsia="en-US" w:bidi="ar-SA"/>
      </w:rPr>
    </w:lvl>
    <w:lvl w:ilvl="8" w:tplc="C7F6AC84">
      <w:numFmt w:val="bullet"/>
      <w:lvlText w:val="•"/>
      <w:lvlJc w:val="left"/>
      <w:pPr>
        <w:ind w:left="7788" w:hanging="360"/>
      </w:pPr>
      <w:rPr>
        <w:rFonts w:hint="default"/>
        <w:lang w:val="ro-RO" w:eastAsia="en-US" w:bidi="ar-SA"/>
      </w:rPr>
    </w:lvl>
  </w:abstractNum>
  <w:abstractNum w:abstractNumId="11" w15:restartNumberingAfterBreak="0">
    <w:nsid w:val="3BE91A47"/>
    <w:multiLevelType w:val="multilevel"/>
    <w:tmpl w:val="AECA0DBA"/>
    <w:lvl w:ilvl="0">
      <w:numFmt w:val="bullet"/>
      <w:lvlText w:val="•"/>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 w15:restartNumberingAfterBreak="0">
    <w:nsid w:val="3F2664FF"/>
    <w:multiLevelType w:val="hybridMultilevel"/>
    <w:tmpl w:val="9E7EC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733BC9"/>
    <w:multiLevelType w:val="hybridMultilevel"/>
    <w:tmpl w:val="9AC05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0A12514"/>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4C4B186A"/>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4ED04958"/>
    <w:multiLevelType w:val="multilevel"/>
    <w:tmpl w:val="D03ABCB4"/>
    <w:lvl w:ilvl="0">
      <w:start w:val="1"/>
      <w:numFmt w:val="bullet"/>
      <w:lvlText w:val=""/>
      <w:lvlJc w:val="left"/>
      <w:pPr>
        <w:ind w:left="501"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57F818CE"/>
    <w:multiLevelType w:val="multilevel"/>
    <w:tmpl w:val="C3AE777C"/>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F9D473F"/>
    <w:multiLevelType w:val="hybridMultilevel"/>
    <w:tmpl w:val="24D0C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6848D3"/>
    <w:multiLevelType w:val="multilevel"/>
    <w:tmpl w:val="FD64774A"/>
    <w:lvl w:ilvl="0">
      <w:numFmt w:val="bullet"/>
      <w:lvlText w:val=""/>
      <w:lvlJc w:val="left"/>
      <w:pPr>
        <w:ind w:left="720" w:hanging="360"/>
      </w:pPr>
      <w:rPr>
        <w:rFonts w:ascii="Symbol" w:eastAsia="Times New Roman" w:hAnsi="Symbol" w:cs="Times New Roman" w:hint="default"/>
      </w:rPr>
    </w:lvl>
    <w:lvl w:ilvl="1">
      <w:start w:val="1"/>
      <w:numFmt w:val="decimal"/>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E6F6EA6"/>
    <w:multiLevelType w:val="hybridMultilevel"/>
    <w:tmpl w:val="27100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E73245"/>
    <w:multiLevelType w:val="multilevel"/>
    <w:tmpl w:val="9EAE09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9FF7091"/>
    <w:multiLevelType w:val="hybridMultilevel"/>
    <w:tmpl w:val="2E889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0"/>
  </w:num>
  <w:num w:numId="4">
    <w:abstractNumId w:val="7"/>
  </w:num>
  <w:num w:numId="5">
    <w:abstractNumId w:val="0"/>
  </w:num>
  <w:num w:numId="6">
    <w:abstractNumId w:val="12"/>
  </w:num>
  <w:num w:numId="7">
    <w:abstractNumId w:val="4"/>
  </w:num>
  <w:num w:numId="8">
    <w:abstractNumId w:val="22"/>
  </w:num>
  <w:num w:numId="9">
    <w:abstractNumId w:val="13"/>
  </w:num>
  <w:num w:numId="10">
    <w:abstractNumId w:val="20"/>
  </w:num>
  <w:num w:numId="11">
    <w:abstractNumId w:val="18"/>
  </w:num>
  <w:num w:numId="12">
    <w:abstractNumId w:val="1"/>
  </w:num>
  <w:num w:numId="13">
    <w:abstractNumId w:val="3"/>
  </w:num>
  <w:num w:numId="14">
    <w:abstractNumId w:val="14"/>
  </w:num>
  <w:num w:numId="15">
    <w:abstractNumId w:val="15"/>
  </w:num>
  <w:num w:numId="16">
    <w:abstractNumId w:val="6"/>
  </w:num>
  <w:num w:numId="17">
    <w:abstractNumId w:val="5"/>
  </w:num>
  <w:num w:numId="18">
    <w:abstractNumId w:val="17"/>
  </w:num>
  <w:num w:numId="19">
    <w:abstractNumId w:val="19"/>
  </w:num>
  <w:num w:numId="20">
    <w:abstractNumId w:val="16"/>
  </w:num>
  <w:num w:numId="21">
    <w:abstractNumId w:val="9"/>
  </w:num>
  <w:num w:numId="22">
    <w:abstractNumId w:val="2"/>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D1579"/>
    <w:rsid w:val="000138A3"/>
    <w:rsid w:val="00027B24"/>
    <w:rsid w:val="00031326"/>
    <w:rsid w:val="00062982"/>
    <w:rsid w:val="000707FF"/>
    <w:rsid w:val="00097496"/>
    <w:rsid w:val="000C3FBE"/>
    <w:rsid w:val="000E68D1"/>
    <w:rsid w:val="00104EDE"/>
    <w:rsid w:val="001A646C"/>
    <w:rsid w:val="001F7FFE"/>
    <w:rsid w:val="002143D9"/>
    <w:rsid w:val="00222CF4"/>
    <w:rsid w:val="00225358"/>
    <w:rsid w:val="0037554E"/>
    <w:rsid w:val="00375C52"/>
    <w:rsid w:val="003A400A"/>
    <w:rsid w:val="003A58B4"/>
    <w:rsid w:val="003D0F43"/>
    <w:rsid w:val="0042696D"/>
    <w:rsid w:val="00431705"/>
    <w:rsid w:val="00431A1D"/>
    <w:rsid w:val="00457A5B"/>
    <w:rsid w:val="004654A5"/>
    <w:rsid w:val="0046659F"/>
    <w:rsid w:val="004A0232"/>
    <w:rsid w:val="004A6E9E"/>
    <w:rsid w:val="004B43F3"/>
    <w:rsid w:val="004C0601"/>
    <w:rsid w:val="004C2EC3"/>
    <w:rsid w:val="004D7BE4"/>
    <w:rsid w:val="004F0B42"/>
    <w:rsid w:val="00512E3F"/>
    <w:rsid w:val="005F10BA"/>
    <w:rsid w:val="00613960"/>
    <w:rsid w:val="00614AA4"/>
    <w:rsid w:val="0062301E"/>
    <w:rsid w:val="00626BD1"/>
    <w:rsid w:val="006460E4"/>
    <w:rsid w:val="006538C6"/>
    <w:rsid w:val="0066301E"/>
    <w:rsid w:val="00690CA9"/>
    <w:rsid w:val="00690D7F"/>
    <w:rsid w:val="006B155B"/>
    <w:rsid w:val="006B6E02"/>
    <w:rsid w:val="00746152"/>
    <w:rsid w:val="00763DDC"/>
    <w:rsid w:val="007A5181"/>
    <w:rsid w:val="007D0E8F"/>
    <w:rsid w:val="007D3BAD"/>
    <w:rsid w:val="007D5249"/>
    <w:rsid w:val="008149FC"/>
    <w:rsid w:val="008335A1"/>
    <w:rsid w:val="00834DED"/>
    <w:rsid w:val="00844077"/>
    <w:rsid w:val="008B08BD"/>
    <w:rsid w:val="008C571F"/>
    <w:rsid w:val="008D105D"/>
    <w:rsid w:val="008D1579"/>
    <w:rsid w:val="008D2B46"/>
    <w:rsid w:val="00917F68"/>
    <w:rsid w:val="0094189F"/>
    <w:rsid w:val="009B0797"/>
    <w:rsid w:val="009B3AB1"/>
    <w:rsid w:val="00A311D5"/>
    <w:rsid w:val="00A37906"/>
    <w:rsid w:val="00A54F89"/>
    <w:rsid w:val="00A55DCE"/>
    <w:rsid w:val="00A66A6C"/>
    <w:rsid w:val="00A84814"/>
    <w:rsid w:val="00A9067C"/>
    <w:rsid w:val="00A9550B"/>
    <w:rsid w:val="00AD2C48"/>
    <w:rsid w:val="00AD7A8F"/>
    <w:rsid w:val="00B073D7"/>
    <w:rsid w:val="00B33894"/>
    <w:rsid w:val="00B6736E"/>
    <w:rsid w:val="00B77E24"/>
    <w:rsid w:val="00BA034E"/>
    <w:rsid w:val="00C13F0F"/>
    <w:rsid w:val="00C2734C"/>
    <w:rsid w:val="00C57F14"/>
    <w:rsid w:val="00C81621"/>
    <w:rsid w:val="00CA238E"/>
    <w:rsid w:val="00CA55A5"/>
    <w:rsid w:val="00CF3A67"/>
    <w:rsid w:val="00D53D79"/>
    <w:rsid w:val="00D60E53"/>
    <w:rsid w:val="00D73583"/>
    <w:rsid w:val="00DA01BB"/>
    <w:rsid w:val="00DB0108"/>
    <w:rsid w:val="00DD4DDC"/>
    <w:rsid w:val="00DE2DB3"/>
    <w:rsid w:val="00DE76F2"/>
    <w:rsid w:val="00DF165D"/>
    <w:rsid w:val="00E01D8D"/>
    <w:rsid w:val="00E079FC"/>
    <w:rsid w:val="00E13711"/>
    <w:rsid w:val="00E2349F"/>
    <w:rsid w:val="00E42628"/>
    <w:rsid w:val="00E44474"/>
    <w:rsid w:val="00E56AB4"/>
    <w:rsid w:val="00E60489"/>
    <w:rsid w:val="00E66F22"/>
    <w:rsid w:val="00E8165E"/>
    <w:rsid w:val="00EA4E44"/>
    <w:rsid w:val="00EA6739"/>
    <w:rsid w:val="00EC01C0"/>
    <w:rsid w:val="00ED7895"/>
    <w:rsid w:val="00EF4304"/>
    <w:rsid w:val="00F10F63"/>
    <w:rsid w:val="00F875F5"/>
    <w:rsid w:val="00FD5326"/>
    <w:rsid w:val="00FE26DC"/>
    <w:rsid w:val="00FE7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2B4950-C569-4DCF-B8EE-87A7B804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04EDE"/>
    <w:pPr>
      <w:suppressAutoHyphens/>
      <w:spacing w:line="1" w:lineRule="atLeast"/>
      <w:ind w:leftChars="-1" w:left="-1" w:hangingChars="1" w:hanging="1"/>
      <w:jc w:val="both"/>
      <w:textDirection w:val="btLr"/>
      <w:textAlignment w:val="top"/>
      <w:outlineLvl w:val="0"/>
    </w:pPr>
    <w:rPr>
      <w:rFonts w:ascii="Times New Roman" w:hAnsi="Times New Roman"/>
      <w:position w:val="-1"/>
      <w:sz w:val="24"/>
      <w:szCs w:val="22"/>
      <w:lang w:eastAsia="en-US"/>
    </w:rPr>
  </w:style>
  <w:style w:type="paragraph" w:styleId="1">
    <w:name w:val="heading 1"/>
    <w:basedOn w:val="a"/>
    <w:next w:val="a"/>
    <w:rsid w:val="00104EDE"/>
    <w:pPr>
      <w:keepNext/>
      <w:jc w:val="center"/>
    </w:pPr>
    <w:rPr>
      <w:rFonts w:eastAsia="Times New Roman"/>
      <w:b/>
      <w:bCs/>
      <w:kern w:val="32"/>
      <w:szCs w:val="32"/>
    </w:rPr>
  </w:style>
  <w:style w:type="paragraph" w:styleId="2">
    <w:name w:val="heading 2"/>
    <w:basedOn w:val="a"/>
    <w:next w:val="a"/>
    <w:qFormat/>
    <w:rsid w:val="00104EDE"/>
    <w:pPr>
      <w:keepNext/>
      <w:outlineLvl w:val="1"/>
    </w:pPr>
    <w:rPr>
      <w:rFonts w:eastAsia="Times New Roman" w:cs="Times New Roman"/>
      <w:bCs/>
      <w:iCs/>
      <w:szCs w:val="28"/>
    </w:rPr>
  </w:style>
  <w:style w:type="paragraph" w:styleId="3">
    <w:name w:val="heading 3"/>
    <w:basedOn w:val="a"/>
    <w:next w:val="a"/>
    <w:rsid w:val="00104EDE"/>
    <w:pPr>
      <w:keepNext/>
      <w:keepLines/>
      <w:spacing w:before="280" w:after="80"/>
      <w:outlineLvl w:val="2"/>
    </w:pPr>
    <w:rPr>
      <w:b/>
      <w:sz w:val="28"/>
      <w:szCs w:val="28"/>
    </w:rPr>
  </w:style>
  <w:style w:type="paragraph" w:styleId="4">
    <w:name w:val="heading 4"/>
    <w:basedOn w:val="a"/>
    <w:next w:val="a"/>
    <w:rsid w:val="00104EDE"/>
    <w:pPr>
      <w:keepNext/>
      <w:keepLines/>
      <w:spacing w:before="240" w:after="40"/>
      <w:outlineLvl w:val="3"/>
    </w:pPr>
    <w:rPr>
      <w:b/>
      <w:szCs w:val="24"/>
    </w:rPr>
  </w:style>
  <w:style w:type="paragraph" w:styleId="5">
    <w:name w:val="heading 5"/>
    <w:basedOn w:val="a"/>
    <w:next w:val="a"/>
    <w:rsid w:val="00104EDE"/>
    <w:pPr>
      <w:keepNext/>
      <w:keepLines/>
      <w:spacing w:before="220" w:after="40"/>
      <w:outlineLvl w:val="4"/>
    </w:pPr>
    <w:rPr>
      <w:b/>
      <w:sz w:val="22"/>
    </w:rPr>
  </w:style>
  <w:style w:type="paragraph" w:styleId="6">
    <w:name w:val="heading 6"/>
    <w:basedOn w:val="a"/>
    <w:next w:val="a"/>
    <w:rsid w:val="00104E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104EDE"/>
    <w:tblPr>
      <w:tblCellMar>
        <w:top w:w="0" w:type="dxa"/>
        <w:left w:w="0" w:type="dxa"/>
        <w:bottom w:w="0" w:type="dxa"/>
        <w:right w:w="0" w:type="dxa"/>
      </w:tblCellMar>
    </w:tblPr>
  </w:style>
  <w:style w:type="paragraph" w:styleId="a3">
    <w:name w:val="Title"/>
    <w:basedOn w:val="a"/>
    <w:next w:val="a"/>
    <w:rsid w:val="00104EDE"/>
    <w:pPr>
      <w:keepNext/>
      <w:keepLines/>
      <w:spacing w:before="480" w:after="120"/>
    </w:pPr>
    <w:rPr>
      <w:b/>
      <w:sz w:val="72"/>
      <w:szCs w:val="72"/>
    </w:rPr>
  </w:style>
  <w:style w:type="character" w:customStyle="1" w:styleId="tpa1">
    <w:name w:val="tpa1"/>
    <w:rsid w:val="00104EDE"/>
    <w:rPr>
      <w:w w:val="100"/>
      <w:position w:val="-1"/>
      <w:effect w:val="none"/>
      <w:vertAlign w:val="baseline"/>
      <w:cs w:val="0"/>
      <w:em w:val="none"/>
    </w:rPr>
  </w:style>
  <w:style w:type="paragraph" w:styleId="a4">
    <w:name w:val="annotation text"/>
    <w:basedOn w:val="a"/>
    <w:rsid w:val="00104EDE"/>
    <w:rPr>
      <w:sz w:val="20"/>
      <w:szCs w:val="20"/>
    </w:rPr>
  </w:style>
  <w:style w:type="character" w:customStyle="1" w:styleId="a5">
    <w:name w:val="Текст примечания Знак"/>
    <w:rsid w:val="00104EDE"/>
    <w:rPr>
      <w:rFonts w:ascii="Calibri" w:eastAsia="Calibri" w:hAnsi="Calibri" w:cs="Times New Roman"/>
      <w:w w:val="100"/>
      <w:position w:val="-1"/>
      <w:sz w:val="20"/>
      <w:szCs w:val="20"/>
      <w:effect w:val="none"/>
      <w:vertAlign w:val="baseline"/>
      <w:cs w:val="0"/>
      <w:em w:val="none"/>
      <w:lang w:val="ro-RO"/>
    </w:rPr>
  </w:style>
  <w:style w:type="paragraph" w:styleId="a6">
    <w:name w:val="No Spacing"/>
    <w:uiPriority w:val="1"/>
    <w:qFormat/>
    <w:rsid w:val="00104EDE"/>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ru-RU"/>
    </w:rPr>
  </w:style>
  <w:style w:type="character" w:customStyle="1" w:styleId="a7">
    <w:name w:val="Без интервала Знак"/>
    <w:rsid w:val="00104EDE"/>
    <w:rPr>
      <w:rFonts w:ascii="Times New Roman" w:eastAsia="Times New Roman" w:hAnsi="Times New Roman"/>
      <w:w w:val="100"/>
      <w:position w:val="-1"/>
      <w:sz w:val="24"/>
      <w:szCs w:val="24"/>
      <w:effect w:val="none"/>
      <w:vertAlign w:val="baseline"/>
      <w:cs w:val="0"/>
      <w:em w:val="none"/>
      <w:lang w:val="ru-RU" w:eastAsia="ru-RU" w:bidi="ar-SA"/>
    </w:rPr>
  </w:style>
  <w:style w:type="character" w:styleId="a8">
    <w:name w:val="annotation reference"/>
    <w:qFormat/>
    <w:rsid w:val="00104EDE"/>
    <w:rPr>
      <w:w w:val="100"/>
      <w:position w:val="-1"/>
      <w:sz w:val="16"/>
      <w:szCs w:val="16"/>
      <w:effect w:val="none"/>
      <w:vertAlign w:val="baseline"/>
      <w:cs w:val="0"/>
      <w:em w:val="none"/>
    </w:rPr>
  </w:style>
  <w:style w:type="paragraph" w:styleId="a9">
    <w:name w:val="annotation subject"/>
    <w:basedOn w:val="a4"/>
    <w:next w:val="a4"/>
    <w:qFormat/>
    <w:rsid w:val="00104EDE"/>
    <w:pPr>
      <w:spacing w:line="240" w:lineRule="auto"/>
    </w:pPr>
    <w:rPr>
      <w:b/>
      <w:bCs/>
    </w:rPr>
  </w:style>
  <w:style w:type="character" w:customStyle="1" w:styleId="aa">
    <w:name w:val="Тема примечания Знак"/>
    <w:rsid w:val="00104EDE"/>
    <w:rPr>
      <w:rFonts w:ascii="Calibri" w:eastAsia="Calibri" w:hAnsi="Calibri" w:cs="Times New Roman"/>
      <w:b/>
      <w:bCs/>
      <w:w w:val="100"/>
      <w:position w:val="-1"/>
      <w:sz w:val="20"/>
      <w:szCs w:val="20"/>
      <w:effect w:val="none"/>
      <w:vertAlign w:val="baseline"/>
      <w:cs w:val="0"/>
      <w:em w:val="none"/>
      <w:lang w:val="ro-RO" w:eastAsia="en-US"/>
    </w:rPr>
  </w:style>
  <w:style w:type="paragraph" w:styleId="ab">
    <w:name w:val="Balloon Text"/>
    <w:basedOn w:val="a"/>
    <w:uiPriority w:val="99"/>
    <w:qFormat/>
    <w:rsid w:val="00104EDE"/>
    <w:pPr>
      <w:spacing w:line="240" w:lineRule="auto"/>
    </w:pPr>
    <w:rPr>
      <w:rFonts w:ascii="Tahoma" w:hAnsi="Tahoma"/>
      <w:sz w:val="16"/>
      <w:szCs w:val="16"/>
    </w:rPr>
  </w:style>
  <w:style w:type="character" w:customStyle="1" w:styleId="ac">
    <w:name w:val="Текст выноски Знак"/>
    <w:uiPriority w:val="99"/>
    <w:rsid w:val="00104EDE"/>
    <w:rPr>
      <w:rFonts w:ascii="Tahoma" w:eastAsia="Calibri" w:hAnsi="Tahoma" w:cs="Tahoma"/>
      <w:w w:val="100"/>
      <w:position w:val="-1"/>
      <w:sz w:val="16"/>
      <w:szCs w:val="16"/>
      <w:effect w:val="none"/>
      <w:vertAlign w:val="baseline"/>
      <w:cs w:val="0"/>
      <w:em w:val="none"/>
      <w:lang w:val="ro-RO" w:eastAsia="en-US"/>
    </w:rPr>
  </w:style>
  <w:style w:type="character" w:customStyle="1" w:styleId="Bodytext2">
    <w:name w:val="Body text (2)_"/>
    <w:rsid w:val="00104EDE"/>
    <w:rPr>
      <w:w w:val="100"/>
      <w:position w:val="-1"/>
      <w:effect w:val="none"/>
      <w:shd w:val="clear" w:color="auto" w:fill="FFFFFF"/>
      <w:vertAlign w:val="baseline"/>
      <w:cs w:val="0"/>
      <w:em w:val="none"/>
    </w:rPr>
  </w:style>
  <w:style w:type="paragraph" w:customStyle="1" w:styleId="Bodytext21">
    <w:name w:val="Body text (2)1"/>
    <w:basedOn w:val="a"/>
    <w:rsid w:val="00104EDE"/>
    <w:pPr>
      <w:widowControl w:val="0"/>
      <w:shd w:val="clear" w:color="auto" w:fill="FFFFFF"/>
      <w:spacing w:before="420" w:after="60" w:line="274" w:lineRule="atLeast"/>
      <w:ind w:hanging="420"/>
    </w:pPr>
    <w:rPr>
      <w:rFonts w:eastAsia="SimSun"/>
      <w:sz w:val="20"/>
      <w:szCs w:val="20"/>
    </w:rPr>
  </w:style>
  <w:style w:type="paragraph" w:customStyle="1" w:styleId="ListParagraph1ListParagraph1">
    <w:name w:val="Абзац списка;List Paragraph 1;List Paragraph1"/>
    <w:basedOn w:val="a"/>
    <w:rsid w:val="00104EDE"/>
    <w:pPr>
      <w:ind w:left="720"/>
      <w:contextualSpacing/>
    </w:pPr>
    <w:rPr>
      <w:szCs w:val="20"/>
    </w:rPr>
  </w:style>
  <w:style w:type="paragraph" w:customStyle="1" w:styleId="Default">
    <w:name w:val="Default"/>
    <w:rsid w:val="00104EDE"/>
    <w:pPr>
      <w:suppressAutoHyphens/>
      <w:autoSpaceDE w:val="0"/>
      <w:autoSpaceDN w:val="0"/>
      <w:adjustRightInd w:val="0"/>
      <w:spacing w:line="1" w:lineRule="atLeast"/>
      <w:ind w:leftChars="-1" w:left="-1" w:hangingChars="1" w:hanging="1"/>
      <w:textDirection w:val="btLr"/>
      <w:textAlignment w:val="top"/>
      <w:outlineLvl w:val="0"/>
    </w:pPr>
    <w:rPr>
      <w:rFonts w:ascii="Garamond" w:eastAsia="Times New Roman" w:hAnsi="Garamond" w:cs="Garamond"/>
      <w:color w:val="000000"/>
      <w:position w:val="-1"/>
      <w:sz w:val="24"/>
      <w:szCs w:val="24"/>
      <w:lang w:eastAsia="ro-RO"/>
    </w:rPr>
  </w:style>
  <w:style w:type="paragraph" w:customStyle="1" w:styleId="Listparagraf1">
    <w:name w:val="Listă paragraf1"/>
    <w:basedOn w:val="a"/>
    <w:rsid w:val="00104EDE"/>
    <w:pPr>
      <w:ind w:left="720"/>
    </w:pPr>
    <w:rPr>
      <w:rFonts w:eastAsia="SimSun"/>
      <w:lang w:val="ru-RU"/>
    </w:rPr>
  </w:style>
  <w:style w:type="paragraph" w:styleId="ad">
    <w:name w:val="header"/>
    <w:basedOn w:val="a"/>
    <w:uiPriority w:val="99"/>
    <w:qFormat/>
    <w:rsid w:val="00104EDE"/>
    <w:pPr>
      <w:spacing w:line="240" w:lineRule="auto"/>
    </w:pPr>
    <w:rPr>
      <w:sz w:val="20"/>
      <w:szCs w:val="20"/>
    </w:rPr>
  </w:style>
  <w:style w:type="character" w:customStyle="1" w:styleId="ae">
    <w:name w:val="Верхний колонтитул Знак"/>
    <w:uiPriority w:val="99"/>
    <w:rsid w:val="00104EDE"/>
    <w:rPr>
      <w:rFonts w:ascii="Calibri" w:eastAsia="Calibri" w:hAnsi="Calibri" w:cs="Times New Roman"/>
      <w:w w:val="100"/>
      <w:position w:val="-1"/>
      <w:effect w:val="none"/>
      <w:vertAlign w:val="baseline"/>
      <w:cs w:val="0"/>
      <w:em w:val="none"/>
      <w:lang w:val="ro-RO" w:eastAsia="en-US"/>
    </w:rPr>
  </w:style>
  <w:style w:type="paragraph" w:styleId="af">
    <w:name w:val="footer"/>
    <w:basedOn w:val="a"/>
    <w:uiPriority w:val="99"/>
    <w:qFormat/>
    <w:rsid w:val="00104EDE"/>
    <w:pPr>
      <w:spacing w:line="240" w:lineRule="auto"/>
    </w:pPr>
    <w:rPr>
      <w:sz w:val="20"/>
      <w:szCs w:val="20"/>
    </w:rPr>
  </w:style>
  <w:style w:type="character" w:customStyle="1" w:styleId="af0">
    <w:name w:val="Нижний колонтитул Знак"/>
    <w:uiPriority w:val="99"/>
    <w:rsid w:val="00104EDE"/>
    <w:rPr>
      <w:rFonts w:ascii="Calibri" w:eastAsia="Calibri" w:hAnsi="Calibri" w:cs="Times New Roman"/>
      <w:w w:val="100"/>
      <w:position w:val="-1"/>
      <w:effect w:val="none"/>
      <w:vertAlign w:val="baseline"/>
      <w:cs w:val="0"/>
      <w:em w:val="none"/>
      <w:lang w:val="ro-RO" w:eastAsia="en-US"/>
    </w:rPr>
  </w:style>
  <w:style w:type="character" w:customStyle="1" w:styleId="ListParagraph1ListParagraph10">
    <w:name w:val="Абзац списка Знак;List Paragraph 1 Знак;List Paragraph1 Знак"/>
    <w:rsid w:val="00104EDE"/>
    <w:rPr>
      <w:rFonts w:ascii="Times New Roman" w:eastAsia="Calibri" w:hAnsi="Times New Roman"/>
      <w:w w:val="100"/>
      <w:position w:val="-1"/>
      <w:sz w:val="24"/>
      <w:effect w:val="none"/>
      <w:vertAlign w:val="baseline"/>
      <w:cs w:val="0"/>
      <w:em w:val="none"/>
      <w:lang w:val="ro-RO" w:eastAsia="en-US"/>
    </w:rPr>
  </w:style>
  <w:style w:type="paragraph" w:styleId="af1">
    <w:name w:val="footnote text"/>
    <w:basedOn w:val="a"/>
    <w:qFormat/>
    <w:rsid w:val="00104EDE"/>
    <w:pPr>
      <w:spacing w:line="240" w:lineRule="auto"/>
    </w:pPr>
    <w:rPr>
      <w:sz w:val="20"/>
      <w:szCs w:val="20"/>
    </w:rPr>
  </w:style>
  <w:style w:type="character" w:customStyle="1" w:styleId="af2">
    <w:name w:val="Текст сноски Знак"/>
    <w:rsid w:val="00104EDE"/>
    <w:rPr>
      <w:rFonts w:ascii="Calibri" w:eastAsia="Calibri" w:hAnsi="Calibri" w:cs="Times New Roman"/>
      <w:w w:val="100"/>
      <w:position w:val="-1"/>
      <w:sz w:val="20"/>
      <w:szCs w:val="20"/>
      <w:effect w:val="none"/>
      <w:vertAlign w:val="baseline"/>
      <w:cs w:val="0"/>
      <w:em w:val="none"/>
      <w:lang w:val="ro-RO" w:eastAsia="en-US"/>
    </w:rPr>
  </w:style>
  <w:style w:type="character" w:styleId="af3">
    <w:name w:val="footnote reference"/>
    <w:qFormat/>
    <w:rsid w:val="00104EDE"/>
    <w:rPr>
      <w:w w:val="100"/>
      <w:position w:val="-1"/>
      <w:effect w:val="none"/>
      <w:vertAlign w:val="superscript"/>
      <w:cs w:val="0"/>
      <w:em w:val="none"/>
    </w:rPr>
  </w:style>
  <w:style w:type="table" w:styleId="af4">
    <w:name w:val="Table Grid"/>
    <w:basedOn w:val="a1"/>
    <w:rsid w:val="00104ED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
    <w:name w:val="Heading #2_"/>
    <w:rsid w:val="00104EDE"/>
    <w:rPr>
      <w:w w:val="100"/>
      <w:position w:val="-1"/>
      <w:sz w:val="24"/>
      <w:szCs w:val="24"/>
      <w:effect w:val="none"/>
      <w:shd w:val="clear" w:color="auto" w:fill="FFFFFF"/>
      <w:vertAlign w:val="baseline"/>
      <w:cs w:val="0"/>
      <w:em w:val="none"/>
    </w:rPr>
  </w:style>
  <w:style w:type="paragraph" w:customStyle="1" w:styleId="Heading20">
    <w:name w:val="Heading #2"/>
    <w:basedOn w:val="a"/>
    <w:rsid w:val="00104EDE"/>
    <w:pPr>
      <w:widowControl w:val="0"/>
      <w:shd w:val="clear" w:color="auto" w:fill="FFFFFF"/>
      <w:spacing w:after="660" w:line="240" w:lineRule="atLeast"/>
      <w:jc w:val="center"/>
      <w:outlineLvl w:val="1"/>
    </w:pPr>
    <w:rPr>
      <w:rFonts w:eastAsia="SimSun"/>
      <w:szCs w:val="24"/>
    </w:rPr>
  </w:style>
  <w:style w:type="character" w:customStyle="1" w:styleId="20">
    <w:name w:val="Основной текст (2)"/>
    <w:rsid w:val="00104EDE"/>
    <w:rPr>
      <w:rFonts w:ascii="Times New Roman" w:hAnsi="Times New Roman" w:cs="Times New Roman"/>
      <w:w w:val="100"/>
      <w:position w:val="-1"/>
      <w:effect w:val="none"/>
      <w:shd w:val="clear" w:color="auto" w:fill="FFFFFF"/>
      <w:vertAlign w:val="baseline"/>
      <w:cs w:val="0"/>
      <w:em w:val="none"/>
    </w:rPr>
  </w:style>
  <w:style w:type="character" w:customStyle="1" w:styleId="21">
    <w:name w:val="Основной текст (2) + Полужирный;Курсив"/>
    <w:rsid w:val="00104EDE"/>
    <w:rPr>
      <w:rFonts w:ascii="Times New Roman" w:hAnsi="Times New Roman" w:cs="Times New Roman"/>
      <w:b/>
      <w:bCs/>
      <w:i/>
      <w:iCs/>
      <w:w w:val="100"/>
      <w:position w:val="-1"/>
      <w:sz w:val="26"/>
      <w:szCs w:val="26"/>
      <w:u w:val="none"/>
      <w:effect w:val="none"/>
      <w:shd w:val="clear" w:color="auto" w:fill="FFFFFF"/>
      <w:vertAlign w:val="baseline"/>
      <w:cs w:val="0"/>
      <w:em w:val="none"/>
    </w:rPr>
  </w:style>
  <w:style w:type="table" w:customStyle="1" w:styleId="10">
    <w:name w:val="Сетка таблицы1"/>
    <w:basedOn w:val="a1"/>
    <w:next w:val="af4"/>
    <w:rsid w:val="00104ED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basedOn w:val="a"/>
    <w:rsid w:val="00104EDE"/>
    <w:pPr>
      <w:ind w:left="720"/>
    </w:pPr>
    <w:rPr>
      <w:rFonts w:eastAsia="SimSun"/>
      <w:lang w:val="ru-RU"/>
    </w:rPr>
  </w:style>
  <w:style w:type="character" w:customStyle="1" w:styleId="A90">
    <w:name w:val="A9"/>
    <w:rsid w:val="00104EDE"/>
    <w:rPr>
      <w:rFonts w:ascii="Calibri" w:hAnsi="Calibri" w:cs="Calibri"/>
      <w:color w:val="000000"/>
      <w:w w:val="100"/>
      <w:position w:val="-1"/>
      <w:sz w:val="19"/>
      <w:szCs w:val="19"/>
      <w:effect w:val="none"/>
      <w:vertAlign w:val="baseline"/>
      <w:cs w:val="0"/>
      <w:em w:val="none"/>
    </w:rPr>
  </w:style>
  <w:style w:type="character" w:customStyle="1" w:styleId="11">
    <w:name w:val="Заголовок 1 Знак"/>
    <w:uiPriority w:val="9"/>
    <w:rsid w:val="00104EDE"/>
    <w:rPr>
      <w:rFonts w:ascii="Times New Roman" w:eastAsia="Times New Roman" w:hAnsi="Times New Roman"/>
      <w:b/>
      <w:bCs/>
      <w:w w:val="100"/>
      <w:kern w:val="32"/>
      <w:position w:val="-1"/>
      <w:sz w:val="24"/>
      <w:szCs w:val="32"/>
      <w:effect w:val="none"/>
      <w:vertAlign w:val="baseline"/>
      <w:cs w:val="0"/>
      <w:em w:val="none"/>
      <w:lang w:eastAsia="en-US"/>
    </w:rPr>
  </w:style>
  <w:style w:type="paragraph" w:styleId="af5">
    <w:name w:val="TOC Heading"/>
    <w:basedOn w:val="1"/>
    <w:next w:val="a"/>
    <w:qFormat/>
    <w:rsid w:val="00104EDE"/>
    <w:pPr>
      <w:keepLines/>
      <w:spacing w:before="480" w:line="276" w:lineRule="auto"/>
      <w:jc w:val="left"/>
      <w:outlineLvl w:val="9"/>
    </w:pPr>
    <w:rPr>
      <w:rFonts w:ascii="Cambria" w:hAnsi="Cambria"/>
      <w:color w:val="365F91"/>
      <w:kern w:val="0"/>
      <w:szCs w:val="28"/>
      <w:lang w:val="ru-RU" w:eastAsia="ru-RU"/>
    </w:rPr>
  </w:style>
  <w:style w:type="paragraph" w:styleId="12">
    <w:name w:val="toc 1"/>
    <w:basedOn w:val="a"/>
    <w:next w:val="a"/>
    <w:qFormat/>
    <w:rsid w:val="00104EDE"/>
    <w:pPr>
      <w:tabs>
        <w:tab w:val="right" w:leader="dot" w:pos="9628"/>
      </w:tabs>
    </w:pPr>
    <w:rPr>
      <w:b/>
      <w:bCs/>
      <w:noProof/>
    </w:rPr>
  </w:style>
  <w:style w:type="character" w:styleId="af6">
    <w:name w:val="Hyperlink"/>
    <w:qFormat/>
    <w:rsid w:val="00104EDE"/>
    <w:rPr>
      <w:color w:val="0000FF"/>
      <w:w w:val="100"/>
      <w:position w:val="-1"/>
      <w:u w:val="single"/>
      <w:effect w:val="none"/>
      <w:vertAlign w:val="baseline"/>
      <w:cs w:val="0"/>
      <w:em w:val="none"/>
    </w:rPr>
  </w:style>
  <w:style w:type="character" w:customStyle="1" w:styleId="22">
    <w:name w:val="Заголовок 2 Знак"/>
    <w:rsid w:val="00104EDE"/>
    <w:rPr>
      <w:rFonts w:ascii="Times New Roman" w:eastAsia="Times New Roman" w:hAnsi="Times New Roman" w:cs="Times New Roman"/>
      <w:bCs/>
      <w:iCs/>
      <w:w w:val="100"/>
      <w:position w:val="-1"/>
      <w:sz w:val="24"/>
      <w:szCs w:val="28"/>
      <w:effect w:val="none"/>
      <w:vertAlign w:val="baseline"/>
      <w:cs w:val="0"/>
      <w:em w:val="none"/>
      <w:lang w:eastAsia="en-US"/>
    </w:rPr>
  </w:style>
  <w:style w:type="paragraph" w:styleId="23">
    <w:name w:val="toc 2"/>
    <w:basedOn w:val="a"/>
    <w:next w:val="a"/>
    <w:qFormat/>
    <w:rsid w:val="00104EDE"/>
    <w:pPr>
      <w:ind w:left="240"/>
    </w:pPr>
  </w:style>
  <w:style w:type="paragraph" w:customStyle="1" w:styleId="TableParagraph">
    <w:name w:val="Table Paragraph"/>
    <w:basedOn w:val="a"/>
    <w:uiPriority w:val="1"/>
    <w:qFormat/>
    <w:rsid w:val="00104EDE"/>
    <w:pPr>
      <w:widowControl w:val="0"/>
      <w:autoSpaceDE w:val="0"/>
      <w:autoSpaceDN w:val="0"/>
      <w:jc w:val="left"/>
    </w:pPr>
    <w:rPr>
      <w:rFonts w:eastAsia="Times New Roman"/>
      <w:sz w:val="22"/>
    </w:rPr>
  </w:style>
  <w:style w:type="paragraph" w:styleId="af7">
    <w:name w:val="Subtitle"/>
    <w:basedOn w:val="a"/>
    <w:next w:val="a"/>
    <w:rsid w:val="00104EDE"/>
    <w:pPr>
      <w:keepNext/>
      <w:keepLines/>
      <w:spacing w:before="360" w:after="80"/>
    </w:pPr>
    <w:rPr>
      <w:rFonts w:ascii="Georgia" w:eastAsia="Georgia" w:hAnsi="Georgia" w:cs="Georgia"/>
      <w:i/>
      <w:color w:val="666666"/>
      <w:sz w:val="48"/>
      <w:szCs w:val="48"/>
    </w:rPr>
  </w:style>
  <w:style w:type="table" w:customStyle="1" w:styleId="af8">
    <w:basedOn w:val="TableNormal"/>
    <w:rsid w:val="00104EDE"/>
    <w:tblPr>
      <w:tblStyleRowBandSize w:val="1"/>
      <w:tblStyleColBandSize w:val="1"/>
      <w:tblCellMar>
        <w:left w:w="108" w:type="dxa"/>
        <w:right w:w="108" w:type="dxa"/>
      </w:tblCellMar>
    </w:tblPr>
  </w:style>
  <w:style w:type="table" w:customStyle="1" w:styleId="af9">
    <w:basedOn w:val="TableNormal"/>
    <w:rsid w:val="00104EDE"/>
    <w:tblPr>
      <w:tblStyleRowBandSize w:val="1"/>
      <w:tblStyleColBandSize w:val="1"/>
      <w:tblCellMar>
        <w:left w:w="108" w:type="dxa"/>
        <w:right w:w="108" w:type="dxa"/>
      </w:tblCellMar>
    </w:tblPr>
  </w:style>
  <w:style w:type="table" w:customStyle="1" w:styleId="afa">
    <w:basedOn w:val="TableNormal"/>
    <w:rsid w:val="00104EDE"/>
    <w:tblPr>
      <w:tblStyleRowBandSize w:val="1"/>
      <w:tblStyleColBandSize w:val="1"/>
      <w:tblCellMar>
        <w:left w:w="108" w:type="dxa"/>
        <w:right w:w="108" w:type="dxa"/>
      </w:tblCellMar>
    </w:tblPr>
  </w:style>
  <w:style w:type="table" w:customStyle="1" w:styleId="afb">
    <w:basedOn w:val="TableNormal"/>
    <w:rsid w:val="00104EDE"/>
    <w:tblPr>
      <w:tblStyleRowBandSize w:val="1"/>
      <w:tblStyleColBandSize w:val="1"/>
      <w:tblCellMar>
        <w:left w:w="108" w:type="dxa"/>
        <w:right w:w="108" w:type="dxa"/>
      </w:tblCellMar>
    </w:tblPr>
  </w:style>
  <w:style w:type="table" w:customStyle="1" w:styleId="afc">
    <w:basedOn w:val="TableNormal"/>
    <w:rsid w:val="00104EDE"/>
    <w:tblPr>
      <w:tblStyleRowBandSize w:val="1"/>
      <w:tblStyleColBandSize w:val="1"/>
      <w:tblCellMar>
        <w:left w:w="108" w:type="dxa"/>
        <w:right w:w="108" w:type="dxa"/>
      </w:tblCellMar>
    </w:tblPr>
  </w:style>
  <w:style w:type="table" w:customStyle="1" w:styleId="afd">
    <w:basedOn w:val="TableNormal"/>
    <w:rsid w:val="00104EDE"/>
    <w:tblPr>
      <w:tblStyleRowBandSize w:val="1"/>
      <w:tblStyleColBandSize w:val="1"/>
      <w:tblCellMar>
        <w:left w:w="108" w:type="dxa"/>
        <w:right w:w="108" w:type="dxa"/>
      </w:tblCellMar>
    </w:tblPr>
  </w:style>
  <w:style w:type="table" w:customStyle="1" w:styleId="afe">
    <w:basedOn w:val="TableNormal"/>
    <w:rsid w:val="00104EDE"/>
    <w:tblPr>
      <w:tblStyleRowBandSize w:val="1"/>
      <w:tblStyleColBandSize w:val="1"/>
      <w:tblCellMar>
        <w:left w:w="108" w:type="dxa"/>
        <w:right w:w="108" w:type="dxa"/>
      </w:tblCellMar>
    </w:tblPr>
  </w:style>
  <w:style w:type="table" w:customStyle="1" w:styleId="aff">
    <w:basedOn w:val="TableNormal"/>
    <w:rsid w:val="00104EDE"/>
    <w:tblPr>
      <w:tblStyleRowBandSize w:val="1"/>
      <w:tblStyleColBandSize w:val="1"/>
      <w:tblCellMar>
        <w:left w:w="108" w:type="dxa"/>
        <w:right w:w="108" w:type="dxa"/>
      </w:tblCellMar>
    </w:tblPr>
  </w:style>
  <w:style w:type="table" w:customStyle="1" w:styleId="aff0">
    <w:basedOn w:val="TableNormal"/>
    <w:rsid w:val="00104EDE"/>
    <w:tblPr>
      <w:tblStyleRowBandSize w:val="1"/>
      <w:tblStyleColBandSize w:val="1"/>
      <w:tblCellMar>
        <w:left w:w="108" w:type="dxa"/>
        <w:right w:w="108" w:type="dxa"/>
      </w:tblCellMar>
    </w:tblPr>
  </w:style>
  <w:style w:type="table" w:customStyle="1" w:styleId="aff1">
    <w:basedOn w:val="TableNormal"/>
    <w:rsid w:val="00104EDE"/>
    <w:tblPr>
      <w:tblStyleRowBandSize w:val="1"/>
      <w:tblStyleColBandSize w:val="1"/>
      <w:tblCellMar>
        <w:left w:w="108" w:type="dxa"/>
        <w:right w:w="108" w:type="dxa"/>
      </w:tblCellMar>
    </w:tblPr>
  </w:style>
  <w:style w:type="table" w:customStyle="1" w:styleId="aff2">
    <w:basedOn w:val="TableNormal"/>
    <w:rsid w:val="00104EDE"/>
    <w:tblPr>
      <w:tblStyleRowBandSize w:val="1"/>
      <w:tblStyleColBandSize w:val="1"/>
      <w:tblCellMar>
        <w:left w:w="108" w:type="dxa"/>
        <w:right w:w="108" w:type="dxa"/>
      </w:tblCellMar>
    </w:tblPr>
  </w:style>
  <w:style w:type="table" w:customStyle="1" w:styleId="aff3">
    <w:basedOn w:val="TableNormal"/>
    <w:rsid w:val="00104EDE"/>
    <w:tblPr>
      <w:tblStyleRowBandSize w:val="1"/>
      <w:tblStyleColBandSize w:val="1"/>
      <w:tblCellMar>
        <w:left w:w="108" w:type="dxa"/>
        <w:right w:w="108" w:type="dxa"/>
      </w:tblCellMar>
    </w:tblPr>
  </w:style>
  <w:style w:type="table" w:customStyle="1" w:styleId="aff4">
    <w:basedOn w:val="TableNormal"/>
    <w:rsid w:val="00104EDE"/>
    <w:tblPr>
      <w:tblStyleRowBandSize w:val="1"/>
      <w:tblStyleColBandSize w:val="1"/>
      <w:tblCellMar>
        <w:left w:w="108" w:type="dxa"/>
        <w:right w:w="108" w:type="dxa"/>
      </w:tblCellMar>
    </w:tblPr>
  </w:style>
  <w:style w:type="table" w:customStyle="1" w:styleId="aff5">
    <w:basedOn w:val="TableNormal"/>
    <w:rsid w:val="00104EDE"/>
    <w:tblPr>
      <w:tblStyleRowBandSize w:val="1"/>
      <w:tblStyleColBandSize w:val="1"/>
      <w:tblCellMar>
        <w:left w:w="108" w:type="dxa"/>
        <w:right w:w="108" w:type="dxa"/>
      </w:tblCellMar>
    </w:tblPr>
  </w:style>
  <w:style w:type="table" w:customStyle="1" w:styleId="aff6">
    <w:basedOn w:val="TableNormal"/>
    <w:rsid w:val="00104EDE"/>
    <w:tblPr>
      <w:tblStyleRowBandSize w:val="1"/>
      <w:tblStyleColBandSize w:val="1"/>
      <w:tblCellMar>
        <w:left w:w="108" w:type="dxa"/>
        <w:right w:w="108" w:type="dxa"/>
      </w:tblCellMar>
    </w:tblPr>
  </w:style>
  <w:style w:type="table" w:customStyle="1" w:styleId="aff7">
    <w:basedOn w:val="TableNormal"/>
    <w:rsid w:val="00104EDE"/>
    <w:tblPr>
      <w:tblStyleRowBandSize w:val="1"/>
      <w:tblStyleColBandSize w:val="1"/>
      <w:tblCellMar>
        <w:left w:w="108" w:type="dxa"/>
        <w:right w:w="108" w:type="dxa"/>
      </w:tblCellMar>
    </w:tblPr>
  </w:style>
  <w:style w:type="table" w:customStyle="1" w:styleId="aff8">
    <w:basedOn w:val="TableNormal"/>
    <w:rsid w:val="00104EDE"/>
    <w:tblPr>
      <w:tblStyleRowBandSize w:val="1"/>
      <w:tblStyleColBandSize w:val="1"/>
      <w:tblCellMar>
        <w:left w:w="108" w:type="dxa"/>
        <w:right w:w="108" w:type="dxa"/>
      </w:tblCellMar>
    </w:tblPr>
  </w:style>
  <w:style w:type="table" w:customStyle="1" w:styleId="aff9">
    <w:basedOn w:val="TableNormal"/>
    <w:rsid w:val="00104EDE"/>
    <w:tblPr>
      <w:tblStyleRowBandSize w:val="1"/>
      <w:tblStyleColBandSize w:val="1"/>
      <w:tblCellMar>
        <w:left w:w="108" w:type="dxa"/>
        <w:right w:w="108" w:type="dxa"/>
      </w:tblCellMar>
    </w:tblPr>
  </w:style>
  <w:style w:type="table" w:customStyle="1" w:styleId="affa">
    <w:basedOn w:val="TableNormal"/>
    <w:rsid w:val="00104EDE"/>
    <w:tblPr>
      <w:tblStyleRowBandSize w:val="1"/>
      <w:tblStyleColBandSize w:val="1"/>
      <w:tblCellMar>
        <w:left w:w="108" w:type="dxa"/>
        <w:right w:w="108" w:type="dxa"/>
      </w:tblCellMar>
    </w:tblPr>
  </w:style>
  <w:style w:type="table" w:customStyle="1" w:styleId="affb">
    <w:basedOn w:val="TableNormal"/>
    <w:rsid w:val="00104EDE"/>
    <w:tblPr>
      <w:tblStyleRowBandSize w:val="1"/>
      <w:tblStyleColBandSize w:val="1"/>
      <w:tblCellMar>
        <w:left w:w="108" w:type="dxa"/>
        <w:right w:w="108" w:type="dxa"/>
      </w:tblCellMar>
    </w:tblPr>
  </w:style>
  <w:style w:type="table" w:customStyle="1" w:styleId="affc">
    <w:basedOn w:val="TableNormal"/>
    <w:rsid w:val="00104EDE"/>
    <w:tblPr>
      <w:tblStyleRowBandSize w:val="1"/>
      <w:tblStyleColBandSize w:val="1"/>
      <w:tblCellMar>
        <w:left w:w="108" w:type="dxa"/>
        <w:right w:w="108" w:type="dxa"/>
      </w:tblCellMar>
    </w:tblPr>
  </w:style>
  <w:style w:type="table" w:customStyle="1" w:styleId="affd">
    <w:basedOn w:val="TableNormal"/>
    <w:rsid w:val="00104EDE"/>
    <w:tblPr>
      <w:tblStyleRowBandSize w:val="1"/>
      <w:tblStyleColBandSize w:val="1"/>
      <w:tblCellMar>
        <w:left w:w="108" w:type="dxa"/>
        <w:right w:w="108" w:type="dxa"/>
      </w:tblCellMar>
    </w:tblPr>
  </w:style>
  <w:style w:type="table" w:customStyle="1" w:styleId="affe">
    <w:basedOn w:val="TableNormal"/>
    <w:rsid w:val="00104EDE"/>
    <w:tblPr>
      <w:tblStyleRowBandSize w:val="1"/>
      <w:tblStyleColBandSize w:val="1"/>
      <w:tblCellMar>
        <w:left w:w="108" w:type="dxa"/>
        <w:right w:w="108" w:type="dxa"/>
      </w:tblCellMar>
    </w:tblPr>
  </w:style>
  <w:style w:type="table" w:customStyle="1" w:styleId="afff">
    <w:basedOn w:val="TableNormal"/>
    <w:rsid w:val="00104EDE"/>
    <w:tblPr>
      <w:tblStyleRowBandSize w:val="1"/>
      <w:tblStyleColBandSize w:val="1"/>
      <w:tblCellMar>
        <w:left w:w="108" w:type="dxa"/>
        <w:right w:w="108" w:type="dxa"/>
      </w:tblCellMar>
    </w:tblPr>
  </w:style>
  <w:style w:type="table" w:customStyle="1" w:styleId="afff0">
    <w:basedOn w:val="TableNormal"/>
    <w:rsid w:val="00104EDE"/>
    <w:tblPr>
      <w:tblStyleRowBandSize w:val="1"/>
      <w:tblStyleColBandSize w:val="1"/>
      <w:tblCellMar>
        <w:left w:w="108" w:type="dxa"/>
        <w:right w:w="108" w:type="dxa"/>
      </w:tblCellMar>
    </w:tblPr>
  </w:style>
  <w:style w:type="table" w:customStyle="1" w:styleId="afff1">
    <w:basedOn w:val="TableNormal"/>
    <w:rsid w:val="00104EDE"/>
    <w:tblPr>
      <w:tblStyleRowBandSize w:val="1"/>
      <w:tblStyleColBandSize w:val="1"/>
      <w:tblCellMar>
        <w:left w:w="108" w:type="dxa"/>
        <w:right w:w="108" w:type="dxa"/>
      </w:tblCellMar>
    </w:tblPr>
  </w:style>
  <w:style w:type="table" w:customStyle="1" w:styleId="afff2">
    <w:basedOn w:val="TableNormal"/>
    <w:rsid w:val="00104EDE"/>
    <w:tblPr>
      <w:tblStyleRowBandSize w:val="1"/>
      <w:tblStyleColBandSize w:val="1"/>
      <w:tblCellMar>
        <w:left w:w="108" w:type="dxa"/>
        <w:right w:w="108" w:type="dxa"/>
      </w:tblCellMar>
    </w:tblPr>
  </w:style>
  <w:style w:type="paragraph" w:customStyle="1" w:styleId="Frspaiere1">
    <w:name w:val="Fără spațiere1"/>
    <w:qFormat/>
    <w:rsid w:val="00A54F89"/>
    <w:rPr>
      <w:rFonts w:ascii="Times New Roman" w:eastAsia="Times New Roman" w:hAnsi="Times New Roman" w:cs="Times New Roman"/>
      <w:sz w:val="24"/>
      <w:szCs w:val="24"/>
      <w:lang w:val="en-US" w:eastAsia="en-US"/>
    </w:rPr>
  </w:style>
  <w:style w:type="paragraph" w:styleId="afff3">
    <w:name w:val="List Paragraph"/>
    <w:basedOn w:val="a"/>
    <w:uiPriority w:val="34"/>
    <w:qFormat/>
    <w:rsid w:val="0066301E"/>
    <w:pPr>
      <w:ind w:left="720"/>
      <w:contextualSpacing/>
    </w:pPr>
  </w:style>
  <w:style w:type="paragraph" w:customStyle="1" w:styleId="ECV1stPage">
    <w:name w:val="_ECV_1stPage"/>
    <w:basedOn w:val="a"/>
    <w:rsid w:val="000707FF"/>
    <w:pPr>
      <w:widowControl w:val="0"/>
      <w:suppressLineNumbers/>
      <w:tabs>
        <w:tab w:val="left" w:pos="2835"/>
        <w:tab w:val="right" w:pos="10205"/>
      </w:tabs>
      <w:spacing w:before="215" w:line="100" w:lineRule="atLeast"/>
      <w:ind w:leftChars="0" w:left="0" w:firstLineChars="0" w:firstLine="0"/>
      <w:jc w:val="left"/>
      <w:textDirection w:val="lrTb"/>
      <w:textAlignment w:val="auto"/>
      <w:outlineLvl w:val="9"/>
    </w:pPr>
    <w:rPr>
      <w:rFonts w:ascii="Arial" w:eastAsia="SimSun" w:hAnsi="Arial" w:cs="Mangal"/>
      <w:color w:val="1593CB"/>
      <w:spacing w:val="-6"/>
      <w:kern w:val="1"/>
      <w:position w:val="0"/>
      <w:sz w:val="20"/>
      <w:szCs w:val="18"/>
      <w:lang w:eastAsia="hi-IN" w:bidi="hi-IN"/>
    </w:rPr>
  </w:style>
  <w:style w:type="paragraph" w:customStyle="1" w:styleId="ECVCurriculumVitaeNextPages">
    <w:name w:val="_ECV_CurriculumVitae_NextPages"/>
    <w:basedOn w:val="ECV1stPage"/>
    <w:rsid w:val="000707FF"/>
    <w:pPr>
      <w:tabs>
        <w:tab w:val="clear" w:pos="10205"/>
        <w:tab w:val="right" w:pos="10350"/>
      </w:tabs>
      <w:spacing w:before="153"/>
      <w:jc w:val="right"/>
    </w:pPr>
  </w:style>
  <w:style w:type="table" w:customStyle="1" w:styleId="1-21">
    <w:name w:val="Средняя сетка 1 - Акцент 21"/>
    <w:basedOn w:val="a1"/>
    <w:next w:val="1-2"/>
    <w:uiPriority w:val="67"/>
    <w:rsid w:val="000707FF"/>
    <w:rPr>
      <w:rFonts w:cs="Times New Roman"/>
      <w:sz w:val="22"/>
      <w:szCs w:val="22"/>
      <w:lang w:val="ru-RU"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2">
    <w:name w:val="Medium Grid 1 Accent 2"/>
    <w:basedOn w:val="a1"/>
    <w:uiPriority w:val="67"/>
    <w:semiHidden/>
    <w:unhideWhenUsed/>
    <w:rsid w:val="000707F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13">
    <w:name w:val="Нет списка1"/>
    <w:next w:val="a2"/>
    <w:uiPriority w:val="99"/>
    <w:semiHidden/>
    <w:unhideWhenUsed/>
    <w:rsid w:val="002143D9"/>
  </w:style>
  <w:style w:type="table" w:customStyle="1" w:styleId="24">
    <w:name w:val="Сетка таблицы2"/>
    <w:basedOn w:val="a1"/>
    <w:next w:val="af4"/>
    <w:uiPriority w:val="59"/>
    <w:rsid w:val="002143D9"/>
    <w:rPr>
      <w:rFonts w:eastAsia="Times New Roman" w:cs="Times New Roman"/>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2143D9"/>
    <w:rPr>
      <w:rFonts w:cs="Times New Roman"/>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Подзаголовок Знак"/>
    <w:basedOn w:val="a0"/>
    <w:uiPriority w:val="99"/>
    <w:qFormat/>
    <w:locked/>
    <w:rsid w:val="002143D9"/>
    <w:rPr>
      <w:rFonts w:ascii="Cambria" w:hAnsi="Cambria" w:cs="Times New Roman"/>
      <w:i/>
      <w:iCs/>
      <w:color w:val="4F81BD"/>
      <w:spacing w:val="15"/>
      <w:sz w:val="24"/>
      <w:szCs w:val="24"/>
    </w:rPr>
  </w:style>
  <w:style w:type="table" w:customStyle="1" w:styleId="-11">
    <w:name w:val="Светлая заливка - Акцент 11"/>
    <w:basedOn w:val="a1"/>
    <w:next w:val="-1"/>
    <w:uiPriority w:val="60"/>
    <w:rsid w:val="002143D9"/>
    <w:rPr>
      <w:rFonts w:cs="Times New Roman"/>
      <w:color w:val="365F91"/>
      <w:sz w:val="22"/>
      <w:szCs w:val="22"/>
      <w:lang w:val="ru-RU"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1"/>
    <w:next w:val="-2"/>
    <w:uiPriority w:val="60"/>
    <w:rsid w:val="002143D9"/>
    <w:rPr>
      <w:rFonts w:cs="Times New Roman"/>
      <w:color w:val="943634"/>
      <w:sz w:val="22"/>
      <w:szCs w:val="22"/>
      <w:lang w:val="ru-RU"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1"/>
    <w:next w:val="-3"/>
    <w:uiPriority w:val="60"/>
    <w:rsid w:val="002143D9"/>
    <w:rPr>
      <w:rFonts w:cs="Times New Roman"/>
      <w:color w:val="76923C"/>
      <w:sz w:val="22"/>
      <w:szCs w:val="22"/>
      <w:lang w:val="ru-RU" w:eastAsia="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0">
    <w:name w:val="Светлый список - Акцент 31"/>
    <w:basedOn w:val="a1"/>
    <w:next w:val="-30"/>
    <w:uiPriority w:val="61"/>
    <w:rsid w:val="002143D9"/>
    <w:rPr>
      <w:rFonts w:cs="Times New Roman"/>
      <w:sz w:val="22"/>
      <w:szCs w:val="22"/>
      <w:lang w:val="ru-RU"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2-31">
    <w:name w:val="Средняя заливка 2 - Акцент 31"/>
    <w:basedOn w:val="a1"/>
    <w:next w:val="2-3"/>
    <w:uiPriority w:val="64"/>
    <w:rsid w:val="002143D9"/>
    <w:rPr>
      <w:rFonts w:cs="Times New Roman"/>
      <w:sz w:val="22"/>
      <w:szCs w:val="22"/>
      <w:lang w:val="ru-R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1"/>
    <w:next w:val="2-4"/>
    <w:uiPriority w:val="64"/>
    <w:rsid w:val="002143D9"/>
    <w:rPr>
      <w:rFonts w:cs="Times New Roman"/>
      <w:sz w:val="22"/>
      <w:szCs w:val="22"/>
      <w:lang w:val="ru-R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
    <w:name w:val="Средняя сетка 1 - Акцент 22"/>
    <w:basedOn w:val="a1"/>
    <w:next w:val="1-2"/>
    <w:uiPriority w:val="67"/>
    <w:rsid w:val="002143D9"/>
    <w:rPr>
      <w:rFonts w:cs="Times New Roman"/>
      <w:sz w:val="22"/>
      <w:szCs w:val="22"/>
      <w:lang w:val="ru-RU"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1">
    <w:name w:val="Средняя сетка 1 - Акцент 61"/>
    <w:basedOn w:val="a1"/>
    <w:next w:val="1-6"/>
    <w:uiPriority w:val="67"/>
    <w:rsid w:val="002143D9"/>
    <w:rPr>
      <w:rFonts w:cs="Times New Roman"/>
      <w:sz w:val="22"/>
      <w:szCs w:val="22"/>
      <w:lang w:val="ru-RU" w:eastAsia="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1">
    <w:name w:val="Средняя заливка 2 - Акцент 11"/>
    <w:basedOn w:val="a1"/>
    <w:next w:val="2-1"/>
    <w:uiPriority w:val="64"/>
    <w:rsid w:val="002143D9"/>
    <w:rPr>
      <w:rFonts w:cs="Times New Roman"/>
      <w:sz w:val="22"/>
      <w:szCs w:val="22"/>
      <w:lang w:val="ru-RU"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
    <w:name w:val="Светлый список - Акцент 11"/>
    <w:basedOn w:val="a1"/>
    <w:next w:val="-10"/>
    <w:uiPriority w:val="61"/>
    <w:rsid w:val="002143D9"/>
    <w:rPr>
      <w:rFonts w:cs="Times New Roman"/>
      <w:sz w:val="22"/>
      <w:szCs w:val="22"/>
      <w:lang w:val="ru-RU"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4">
    <w:name w:val="Название объекта1"/>
    <w:basedOn w:val="a"/>
    <w:next w:val="a"/>
    <w:uiPriority w:val="35"/>
    <w:unhideWhenUsed/>
    <w:qFormat/>
    <w:rsid w:val="002143D9"/>
    <w:pPr>
      <w:suppressAutoHyphens w:val="0"/>
      <w:spacing w:after="200" w:line="240" w:lineRule="auto"/>
      <w:ind w:leftChars="0" w:left="0" w:firstLineChars="0" w:firstLine="0"/>
      <w:jc w:val="left"/>
      <w:textDirection w:val="lrTb"/>
      <w:textAlignment w:val="auto"/>
      <w:outlineLvl w:val="9"/>
    </w:pPr>
    <w:rPr>
      <w:rFonts w:ascii="Calibri" w:eastAsia="Times New Roman" w:hAnsi="Calibri" w:cs="Times New Roman"/>
      <w:b/>
      <w:bCs/>
      <w:color w:val="4F81BD"/>
      <w:position w:val="0"/>
      <w:sz w:val="18"/>
      <w:szCs w:val="18"/>
      <w:lang w:eastAsia="ro-RO"/>
    </w:rPr>
  </w:style>
  <w:style w:type="table" w:customStyle="1" w:styleId="-210">
    <w:name w:val="Светлый список - Акцент 21"/>
    <w:basedOn w:val="a1"/>
    <w:next w:val="-20"/>
    <w:uiPriority w:val="61"/>
    <w:rsid w:val="002143D9"/>
    <w:rPr>
      <w:rFonts w:cs="Times New Roman"/>
      <w:sz w:val="22"/>
      <w:szCs w:val="22"/>
      <w:lang w:val="ru-RU"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61">
    <w:name w:val="Светлая заливка - Акцент 61"/>
    <w:basedOn w:val="a1"/>
    <w:next w:val="-6"/>
    <w:uiPriority w:val="60"/>
    <w:rsid w:val="002143D9"/>
    <w:rPr>
      <w:rFonts w:cs="Times New Roman"/>
      <w:color w:val="E36C0A"/>
      <w:sz w:val="22"/>
      <w:szCs w:val="22"/>
      <w:lang w:val="ru-RU" w:eastAsia="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41">
    <w:name w:val="Светлый список - Акцент 41"/>
    <w:basedOn w:val="a1"/>
    <w:next w:val="-4"/>
    <w:uiPriority w:val="61"/>
    <w:rsid w:val="002143D9"/>
    <w:rPr>
      <w:rFonts w:cs="Times New Roman"/>
      <w:sz w:val="22"/>
      <w:szCs w:val="22"/>
      <w:lang w:val="ru-RU"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211">
    <w:name w:val="Светлая сетка - Акцент 21"/>
    <w:basedOn w:val="a1"/>
    <w:next w:val="-22"/>
    <w:uiPriority w:val="62"/>
    <w:rsid w:val="002143D9"/>
    <w:rPr>
      <w:rFonts w:cs="Times New Roman"/>
      <w:sz w:val="22"/>
      <w:szCs w:val="22"/>
      <w:lang w:val="ru-RU"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1">
    <w:name w:val="Светлая сетка - Акцент 11"/>
    <w:basedOn w:val="a1"/>
    <w:next w:val="-12"/>
    <w:uiPriority w:val="62"/>
    <w:rsid w:val="002143D9"/>
    <w:rPr>
      <w:rFonts w:cs="Times New Roman"/>
      <w:sz w:val="22"/>
      <w:szCs w:val="22"/>
      <w:lang w:val="ru-RU"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310">
    <w:name w:val="Средний список 2 - Акцент 31"/>
    <w:basedOn w:val="a1"/>
    <w:next w:val="2-30"/>
    <w:uiPriority w:val="66"/>
    <w:rsid w:val="002143D9"/>
    <w:rPr>
      <w:rFonts w:ascii="Cambria" w:eastAsia="Times New Roman" w:hAnsi="Cambria" w:cs="Times New Roman"/>
      <w:color w:val="000000"/>
      <w:sz w:val="22"/>
      <w:szCs w:val="22"/>
      <w:lang w:val="ru-RU"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1-610">
    <w:name w:val="Средний список 1 - Акцент 61"/>
    <w:basedOn w:val="a1"/>
    <w:next w:val="1-60"/>
    <w:uiPriority w:val="65"/>
    <w:rsid w:val="002143D9"/>
    <w:rPr>
      <w:rFonts w:cs="Times New Roman"/>
      <w:color w:val="000000"/>
      <w:sz w:val="22"/>
      <w:szCs w:val="22"/>
      <w:lang w:val="ru-RU" w:eastAsia="en-US"/>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1-51">
    <w:name w:val="Средний список 1 - Акцент 51"/>
    <w:basedOn w:val="a1"/>
    <w:next w:val="1-5"/>
    <w:uiPriority w:val="65"/>
    <w:rsid w:val="002143D9"/>
    <w:rPr>
      <w:rFonts w:cs="Times New Roman"/>
      <w:color w:val="000000"/>
      <w:sz w:val="22"/>
      <w:szCs w:val="22"/>
      <w:lang w:val="ru-RU" w:eastAsia="en-US"/>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2-110">
    <w:name w:val="Средний список 2 - Акцент 11"/>
    <w:basedOn w:val="a1"/>
    <w:next w:val="2-10"/>
    <w:uiPriority w:val="66"/>
    <w:rsid w:val="002143D9"/>
    <w:rPr>
      <w:rFonts w:ascii="Cambria" w:eastAsia="Times New Roman" w:hAnsi="Cambria" w:cs="Times New Roman"/>
      <w:color w:val="000000"/>
      <w:sz w:val="22"/>
      <w:szCs w:val="22"/>
      <w:lang w:val="ru-RU"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
    <w:name w:val="Средняя сетка 2 - Акцент 21"/>
    <w:basedOn w:val="a1"/>
    <w:next w:val="2-2"/>
    <w:uiPriority w:val="68"/>
    <w:rsid w:val="002143D9"/>
    <w:rPr>
      <w:rFonts w:ascii="Cambria" w:eastAsia="Times New Roman" w:hAnsi="Cambria" w:cs="Times New Roman"/>
      <w:color w:val="000000"/>
      <w:sz w:val="22"/>
      <w:szCs w:val="22"/>
      <w:lang w:val="ru-RU"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1-510">
    <w:name w:val="Средняя сетка 1 - Акцент 51"/>
    <w:basedOn w:val="a1"/>
    <w:next w:val="1-50"/>
    <w:uiPriority w:val="67"/>
    <w:rsid w:val="002143D9"/>
    <w:rPr>
      <w:rFonts w:cs="Times New Roman"/>
      <w:sz w:val="22"/>
      <w:szCs w:val="22"/>
      <w:lang w:val="ru-RU"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31">
    <w:name w:val="Средняя сетка 1 - Акцент 31"/>
    <w:basedOn w:val="a1"/>
    <w:next w:val="1-3"/>
    <w:uiPriority w:val="67"/>
    <w:rsid w:val="002143D9"/>
    <w:rPr>
      <w:rFonts w:cs="Times New Roman"/>
      <w:sz w:val="22"/>
      <w:szCs w:val="22"/>
      <w:lang w:val="ru-RU"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3-31">
    <w:name w:val="Средняя сетка 3 - Акцент 31"/>
    <w:basedOn w:val="a1"/>
    <w:next w:val="3-3"/>
    <w:uiPriority w:val="69"/>
    <w:rsid w:val="002143D9"/>
    <w:rPr>
      <w:rFonts w:cs="Times New Roman"/>
      <w:sz w:val="22"/>
      <w:szCs w:val="22"/>
      <w:lang w:val="ru-RU"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51">
    <w:name w:val="Средняя сетка 2 - Акцент 51"/>
    <w:basedOn w:val="a1"/>
    <w:next w:val="2-5"/>
    <w:uiPriority w:val="68"/>
    <w:rsid w:val="002143D9"/>
    <w:rPr>
      <w:rFonts w:ascii="Cambria" w:eastAsia="Times New Roman" w:hAnsi="Cambria" w:cs="Times New Roman"/>
      <w:color w:val="000000"/>
      <w:sz w:val="22"/>
      <w:szCs w:val="22"/>
      <w:lang w:val="ru-RU"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410">
    <w:name w:val="Цветная заливка - Акцент 41"/>
    <w:basedOn w:val="a1"/>
    <w:next w:val="-40"/>
    <w:uiPriority w:val="71"/>
    <w:rsid w:val="002143D9"/>
    <w:rPr>
      <w:rFonts w:cs="Times New Roman"/>
      <w:color w:val="000000"/>
      <w:sz w:val="22"/>
      <w:szCs w:val="22"/>
      <w:lang w:val="ru-RU" w:eastAsia="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610">
    <w:name w:val="Цветная заливка - Акцент 61"/>
    <w:basedOn w:val="a1"/>
    <w:next w:val="-60"/>
    <w:uiPriority w:val="71"/>
    <w:rsid w:val="002143D9"/>
    <w:rPr>
      <w:rFonts w:cs="Times New Roman"/>
      <w:color w:val="000000"/>
      <w:sz w:val="22"/>
      <w:szCs w:val="22"/>
      <w:lang w:val="ru-RU" w:eastAsia="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5">
    <w:name w:val="Цветной список1"/>
    <w:basedOn w:val="a1"/>
    <w:next w:val="afff5"/>
    <w:uiPriority w:val="72"/>
    <w:rsid w:val="002143D9"/>
    <w:rPr>
      <w:rFonts w:cs="Times New Roman"/>
      <w:color w:val="000000"/>
      <w:sz w:val="22"/>
      <w:szCs w:val="22"/>
      <w:lang w:val="ru-RU" w:eastAsia="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Цветной список - Акцент 31"/>
    <w:basedOn w:val="a1"/>
    <w:next w:val="-32"/>
    <w:uiPriority w:val="72"/>
    <w:rsid w:val="002143D9"/>
    <w:rPr>
      <w:rFonts w:cs="Times New Roman"/>
      <w:color w:val="000000"/>
      <w:sz w:val="22"/>
      <w:szCs w:val="22"/>
      <w:lang w:val="ru-RU" w:eastAsia="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611">
    <w:name w:val="Цветная сетка - Акцент 61"/>
    <w:basedOn w:val="a1"/>
    <w:next w:val="-62"/>
    <w:uiPriority w:val="73"/>
    <w:rsid w:val="002143D9"/>
    <w:rPr>
      <w:rFonts w:cs="Times New Roman"/>
      <w:color w:val="000000"/>
      <w:sz w:val="22"/>
      <w:szCs w:val="22"/>
      <w:lang w:val="ru-RU" w:eastAsia="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
    <w:name w:val="Light Shading Accent 1"/>
    <w:basedOn w:val="a1"/>
    <w:uiPriority w:val="60"/>
    <w:semiHidden/>
    <w:unhideWhenUsed/>
    <w:rsid w:val="002143D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semiHidden/>
    <w:unhideWhenUsed/>
    <w:rsid w:val="002143D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semiHidden/>
    <w:unhideWhenUsed/>
    <w:rsid w:val="002143D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0">
    <w:name w:val="Light List Accent 3"/>
    <w:basedOn w:val="a1"/>
    <w:uiPriority w:val="61"/>
    <w:semiHidden/>
    <w:unhideWhenUsed/>
    <w:rsid w:val="002143D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3">
    <w:name w:val="Medium Shading 2 Accent 3"/>
    <w:basedOn w:val="a1"/>
    <w:uiPriority w:val="64"/>
    <w:semiHidden/>
    <w:unhideWhenUsed/>
    <w:rsid w:val="002143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1"/>
    <w:uiPriority w:val="64"/>
    <w:semiHidden/>
    <w:unhideWhenUsed/>
    <w:rsid w:val="002143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6">
    <w:name w:val="Medium Grid 1 Accent 6"/>
    <w:basedOn w:val="a1"/>
    <w:uiPriority w:val="67"/>
    <w:semiHidden/>
    <w:unhideWhenUsed/>
    <w:rsid w:val="002143D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1">
    <w:name w:val="Medium Shading 2 Accent 1"/>
    <w:basedOn w:val="a1"/>
    <w:uiPriority w:val="64"/>
    <w:semiHidden/>
    <w:unhideWhenUsed/>
    <w:rsid w:val="002143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0">
    <w:name w:val="Light List Accent 1"/>
    <w:basedOn w:val="a1"/>
    <w:uiPriority w:val="61"/>
    <w:semiHidden/>
    <w:unhideWhenUsed/>
    <w:rsid w:val="002143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semiHidden/>
    <w:unhideWhenUsed/>
    <w:rsid w:val="002143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6">
    <w:name w:val="Light Shading Accent 6"/>
    <w:basedOn w:val="a1"/>
    <w:uiPriority w:val="60"/>
    <w:semiHidden/>
    <w:unhideWhenUsed/>
    <w:rsid w:val="002143D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
    <w:name w:val="Light List Accent 4"/>
    <w:basedOn w:val="a1"/>
    <w:uiPriority w:val="61"/>
    <w:semiHidden/>
    <w:unhideWhenUsed/>
    <w:rsid w:val="002143D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2">
    <w:name w:val="Light Grid Accent 2"/>
    <w:basedOn w:val="a1"/>
    <w:uiPriority w:val="62"/>
    <w:semiHidden/>
    <w:unhideWhenUsed/>
    <w:rsid w:val="002143D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12">
    <w:name w:val="Light Grid Accent 1"/>
    <w:basedOn w:val="a1"/>
    <w:uiPriority w:val="62"/>
    <w:semiHidden/>
    <w:unhideWhenUsed/>
    <w:rsid w:val="002143D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0">
    <w:name w:val="Medium List 2 Accent 3"/>
    <w:basedOn w:val="a1"/>
    <w:uiPriority w:val="66"/>
    <w:semiHidden/>
    <w:unhideWhenUsed/>
    <w:rsid w:val="002143D9"/>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60">
    <w:name w:val="Medium List 1 Accent 6"/>
    <w:basedOn w:val="a1"/>
    <w:uiPriority w:val="65"/>
    <w:semiHidden/>
    <w:unhideWhenUsed/>
    <w:rsid w:val="002143D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1-5">
    <w:name w:val="Medium List 1 Accent 5"/>
    <w:basedOn w:val="a1"/>
    <w:uiPriority w:val="65"/>
    <w:semiHidden/>
    <w:unhideWhenUsed/>
    <w:rsid w:val="002143D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2-10">
    <w:name w:val="Medium List 2 Accent 1"/>
    <w:basedOn w:val="a1"/>
    <w:uiPriority w:val="66"/>
    <w:semiHidden/>
    <w:unhideWhenUsed/>
    <w:rsid w:val="002143D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Grid 2 Accent 2"/>
    <w:basedOn w:val="a1"/>
    <w:uiPriority w:val="68"/>
    <w:semiHidden/>
    <w:unhideWhenUsed/>
    <w:rsid w:val="002143D9"/>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1-50">
    <w:name w:val="Medium Grid 1 Accent 5"/>
    <w:basedOn w:val="a1"/>
    <w:uiPriority w:val="67"/>
    <w:semiHidden/>
    <w:unhideWhenUsed/>
    <w:rsid w:val="002143D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
    <w:name w:val="Medium Grid 1 Accent 3"/>
    <w:basedOn w:val="a1"/>
    <w:uiPriority w:val="67"/>
    <w:semiHidden/>
    <w:unhideWhenUsed/>
    <w:rsid w:val="002143D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3-3">
    <w:name w:val="Medium Grid 3 Accent 3"/>
    <w:basedOn w:val="a1"/>
    <w:uiPriority w:val="69"/>
    <w:semiHidden/>
    <w:unhideWhenUsed/>
    <w:rsid w:val="002143D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2-5">
    <w:name w:val="Medium Grid 2 Accent 5"/>
    <w:basedOn w:val="a1"/>
    <w:uiPriority w:val="68"/>
    <w:semiHidden/>
    <w:unhideWhenUsed/>
    <w:rsid w:val="002143D9"/>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40">
    <w:name w:val="Colorful Shading Accent 4"/>
    <w:basedOn w:val="a1"/>
    <w:uiPriority w:val="71"/>
    <w:semiHidden/>
    <w:unhideWhenUsed/>
    <w:rsid w:val="002143D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1"/>
    <w:uiPriority w:val="71"/>
    <w:semiHidden/>
    <w:unhideWhenUsed/>
    <w:rsid w:val="002143D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5">
    <w:name w:val="Colorful List"/>
    <w:basedOn w:val="a1"/>
    <w:uiPriority w:val="72"/>
    <w:semiHidden/>
    <w:unhideWhenUsed/>
    <w:rsid w:val="002143D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32">
    <w:name w:val="Colorful List Accent 3"/>
    <w:basedOn w:val="a1"/>
    <w:uiPriority w:val="72"/>
    <w:semiHidden/>
    <w:unhideWhenUsed/>
    <w:rsid w:val="002143D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62">
    <w:name w:val="Colorful Grid Accent 6"/>
    <w:basedOn w:val="a1"/>
    <w:uiPriority w:val="73"/>
    <w:semiHidden/>
    <w:unhideWhenUsed/>
    <w:rsid w:val="002143D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markedcontent">
    <w:name w:val="markedcontent"/>
    <w:basedOn w:val="a0"/>
    <w:rsid w:val="00375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Liceul-Teoretic-Nicolae-Donici-144667632316356" TargetMode="Externa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yperlink" Target="mailto:ctd-an@mtc.md" TargetMode="External"/><Relationship Id="rId17" Type="http://schemas.openxmlformats.org/officeDocument/2006/relationships/image" Target="media/image4.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d-an@mtc.md" TargetMode="External"/><Relationship Id="rId24" Type="http://schemas.openxmlformats.org/officeDocument/2006/relationships/footer" Target="footer2.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1.xml"/><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image" Target="media/image6.png"/><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ltnicolaedonici.md/" TargetMode="External"/><Relationship Id="rId22" Type="http://schemas.openxmlformats.org/officeDocument/2006/relationships/image" Target="media/image9.png"/><Relationship Id="rId27" Type="http://schemas.openxmlformats.org/officeDocument/2006/relationships/header" Target="header3.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CmT/xtKksM59Hwd4HawzJ+l8oA==">AMUW2mUzHbq2b4BQD42nnDUpeQVYoyn6DGUynoIiMtgta/S10rz2NQTlqmfLYRWVrkR4V5nZ+3mKYnhHQItA+U4bKAyAjaVxDHbev1LnZVXwJp1IVNvlasbxeAsqZ5vLtuOhxOOQ2NC32uUgBcx862wW69uqgBWvFeOP91EclbPUtpE48X/K3y1k79nfKm0pIqHh6FoVYSdNwubLl0QtPC+ptkVHEby1+cTriu4juG/sXeNoXCVgHvNYxIGl+4rHHTPM0xx14Q0PI3azzlGe/DuYkM1BA2wfDvgujN0FXccPmkeOIOjS8q90k0ATiC8hhrpg3zLR4cn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422123-0547-4F81-8A31-30A631DEB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1499</TotalTime>
  <Pages>49</Pages>
  <Words>16872</Words>
  <Characters>96174</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Пользователь</cp:lastModifiedBy>
  <cp:revision>23</cp:revision>
  <cp:lastPrinted>2022-09-08T08:04:00Z</cp:lastPrinted>
  <dcterms:created xsi:type="dcterms:W3CDTF">2021-06-14T11:23:00Z</dcterms:created>
  <dcterms:modified xsi:type="dcterms:W3CDTF">2022-09-08T08:55:00Z</dcterms:modified>
</cp:coreProperties>
</file>